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061F2" w14:textId="14165400" w:rsidR="009243A2" w:rsidRDefault="009243A2" w:rsidP="009243A2">
      <w:pPr>
        <w:jc w:val="center"/>
        <w:rPr>
          <w:szCs w:val="24"/>
        </w:rPr>
      </w:pPr>
      <w:bookmarkStart w:id="0" w:name="_GoBack"/>
      <w:bookmarkEnd w:id="0"/>
      <w:r>
        <w:rPr>
          <w:noProof/>
          <w:lang w:eastAsia="lt-LT"/>
        </w:rPr>
        <w:drawing>
          <wp:inline distT="0" distB="0" distL="0" distR="0" wp14:anchorId="177245E7" wp14:editId="308C5E9C">
            <wp:extent cx="495300" cy="600075"/>
            <wp:effectExtent l="0" t="0" r="0" b="9525"/>
            <wp:docPr id="311947883" name="Paveikslėlis 5"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1EA4F24" w14:textId="77777777" w:rsidR="009243A2" w:rsidRDefault="009243A2" w:rsidP="009243A2">
      <w:pPr>
        <w:jc w:val="center"/>
        <w:rPr>
          <w:szCs w:val="24"/>
        </w:rPr>
      </w:pPr>
    </w:p>
    <w:p w14:paraId="54EAE3D4" w14:textId="77777777" w:rsidR="009243A2" w:rsidRDefault="009243A2" w:rsidP="009243A2">
      <w:pPr>
        <w:jc w:val="center"/>
        <w:rPr>
          <w:b/>
          <w:sz w:val="28"/>
        </w:rPr>
      </w:pPr>
      <w:r>
        <w:rPr>
          <w:b/>
          <w:sz w:val="28"/>
        </w:rPr>
        <w:t>PANEVĖŽIO MIESTO SAVIVALDYBĖS TARYBA</w:t>
      </w:r>
    </w:p>
    <w:p w14:paraId="52332E5B" w14:textId="77777777" w:rsidR="009243A2" w:rsidRDefault="009243A2" w:rsidP="009243A2">
      <w:pPr>
        <w:keepNext/>
        <w:jc w:val="center"/>
        <w:outlineLvl w:val="1"/>
      </w:pPr>
    </w:p>
    <w:p w14:paraId="108639F2" w14:textId="77777777" w:rsidR="009243A2" w:rsidRDefault="009243A2" w:rsidP="009243A2">
      <w:pPr>
        <w:keepNext/>
        <w:jc w:val="center"/>
        <w:outlineLvl w:val="1"/>
        <w:rPr>
          <w:b/>
        </w:rPr>
      </w:pPr>
      <w:r>
        <w:rPr>
          <w:b/>
        </w:rPr>
        <w:t>SPRENDIMAS</w:t>
      </w:r>
    </w:p>
    <w:p w14:paraId="0869A713" w14:textId="77777777" w:rsidR="009243A2" w:rsidRDefault="009243A2" w:rsidP="009243A2">
      <w:pPr>
        <w:keepNext/>
        <w:widowControl w:val="0"/>
        <w:jc w:val="center"/>
        <w:rPr>
          <w:b/>
        </w:rPr>
      </w:pPr>
      <w:r>
        <w:rPr>
          <w:b/>
          <w:bCs/>
        </w:rPr>
        <w:t xml:space="preserve">DĖL SAVIVALDYBĖS TARYBOS 2023 M. VASARIO 23 D. SPRENDIMO NR. 1-37 „DĖL PANEVĖŽIO MIESTO SAVIVALDYBĖS SPORTO ORGANIZACIJŲ VEIKLŲ PROJEKTŲ FINANSAVIMO TVARKOS APRAŠO PATVIRTINIMO IR SAVIVALDYBĖS TARYBOS 2020 M. SAUSIO 30 D. SPRENDIMO NR. 1-19 PRIPAŽINIMO NETEKUSIU GALIOS“ </w:t>
      </w:r>
      <w:r>
        <w:rPr>
          <w:b/>
          <w:szCs w:val="24"/>
        </w:rPr>
        <w:t>PAKEITIMO</w:t>
      </w:r>
    </w:p>
    <w:p w14:paraId="583B332E" w14:textId="77777777" w:rsidR="009243A2" w:rsidRDefault="009243A2" w:rsidP="009243A2">
      <w:pPr>
        <w:jc w:val="center"/>
      </w:pPr>
    </w:p>
    <w:p w14:paraId="72275D26" w14:textId="77777777" w:rsidR="009243A2" w:rsidRDefault="009243A2" w:rsidP="009243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TSP-450</w:t>
      </w:r>
      <w:r>
        <w:fldChar w:fldCharType="end"/>
      </w:r>
      <w:bookmarkEnd w:id="2"/>
    </w:p>
    <w:p w14:paraId="6B2D7B28" w14:textId="77777777" w:rsidR="009243A2" w:rsidRDefault="009243A2" w:rsidP="009243A2">
      <w:pPr>
        <w:keepNext/>
        <w:jc w:val="center"/>
        <w:outlineLvl w:val="2"/>
        <w:rPr>
          <w:b/>
        </w:rPr>
      </w:pPr>
      <w:r>
        <w:t>Panevėžys</w:t>
      </w:r>
    </w:p>
    <w:p w14:paraId="4ADA8D37" w14:textId="77777777" w:rsidR="009243A2" w:rsidRDefault="009243A2" w:rsidP="009243A2">
      <w:pPr>
        <w:jc w:val="both"/>
      </w:pPr>
    </w:p>
    <w:p w14:paraId="3D684F2C" w14:textId="77777777" w:rsidR="009243A2" w:rsidRDefault="009243A2" w:rsidP="009243A2">
      <w:pPr>
        <w:spacing w:line="360" w:lineRule="auto"/>
        <w:ind w:firstLine="840"/>
        <w:jc w:val="both"/>
        <w:rPr>
          <w:szCs w:val="24"/>
        </w:rPr>
      </w:pPr>
      <w:bookmarkStart w:id="3" w:name="_Hlk145594871"/>
      <w:r>
        <w:rPr>
          <w:szCs w:val="24"/>
        </w:rPr>
        <w:t>Vadovaudamasi Lietuvos Respublikos vietos savivaldos įstatymo 6 straipsnio 29 punktu ir Lietuvos Respublikos sporto įstatymo 8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65B21CCE" w14:textId="77777777" w:rsidR="009243A2" w:rsidRDefault="009243A2" w:rsidP="009243A2">
      <w:pPr>
        <w:spacing w:line="360" w:lineRule="auto"/>
        <w:ind w:firstLine="840"/>
        <w:jc w:val="both"/>
        <w:rPr>
          <w:szCs w:val="24"/>
        </w:rPr>
      </w:pPr>
      <w:r>
        <w:rPr>
          <w:szCs w:val="24"/>
        </w:rPr>
        <w:t xml:space="preserve">1. Pakeisti </w:t>
      </w:r>
      <w:r>
        <w:rPr>
          <w:bCs/>
          <w:szCs w:val="24"/>
        </w:rPr>
        <w:t xml:space="preserve">Panevėžio miesto savivaldybės sporto organizacijų veiklų projektų finansavimo tvarkos </w:t>
      </w:r>
      <w:r>
        <w:rPr>
          <w:szCs w:val="24"/>
        </w:rPr>
        <w:t xml:space="preserve">aprašą, patvirtintą Panevėžio miesto savivaldybės tarybos 2023 m. vasario 23 d. sprendimu Nr. 1-37 </w:t>
      </w:r>
      <w:bookmarkStart w:id="4" w:name="_Hlk174009026"/>
      <w:r>
        <w:rPr>
          <w:szCs w:val="24"/>
        </w:rPr>
        <w:t xml:space="preserve">„Dėl </w:t>
      </w:r>
      <w:r>
        <w:rPr>
          <w:bCs/>
          <w:szCs w:val="24"/>
        </w:rPr>
        <w:t>Panevėžio miesto savivaldybės sporto organizacijų veiklų projektų finansavimo tvarkos aprašo patvirtinimo ir Savivaldybės tarybos 2020 m. sausio 30 d. sprendimo Nr. 1-19 pripažinimo netekusiu galios</w:t>
      </w:r>
      <w:r>
        <w:rPr>
          <w:szCs w:val="24"/>
        </w:rPr>
        <w:t>“</w:t>
      </w:r>
      <w:bookmarkEnd w:id="4"/>
      <w:r>
        <w:rPr>
          <w:szCs w:val="24"/>
        </w:rPr>
        <w:t xml:space="preserve">: </w:t>
      </w:r>
      <w:bookmarkEnd w:id="3"/>
    </w:p>
    <w:p w14:paraId="7D07F229" w14:textId="77777777" w:rsidR="009243A2" w:rsidRDefault="009243A2" w:rsidP="009243A2">
      <w:pPr>
        <w:numPr>
          <w:ilvl w:val="1"/>
          <w:numId w:val="2"/>
        </w:numPr>
        <w:spacing w:line="360" w:lineRule="auto"/>
        <w:ind w:left="0" w:firstLine="840"/>
        <w:jc w:val="both"/>
        <w:rPr>
          <w:szCs w:val="24"/>
        </w:rPr>
      </w:pPr>
      <w:r>
        <w:rPr>
          <w:szCs w:val="24"/>
        </w:rPr>
        <w:t xml:space="preserve"> Pakeisti 2 punktą ir išdėstyti jį taip:</w:t>
      </w:r>
    </w:p>
    <w:p w14:paraId="34E1FB3E" w14:textId="77777777" w:rsidR="009243A2" w:rsidRDefault="009243A2" w:rsidP="009243A2">
      <w:pPr>
        <w:spacing w:line="360" w:lineRule="auto"/>
        <w:ind w:firstLine="840"/>
        <w:jc w:val="both"/>
        <w:rPr>
          <w:szCs w:val="24"/>
        </w:rPr>
      </w:pPr>
      <w:r>
        <w:rPr>
          <w:szCs w:val="24"/>
        </w:rPr>
        <w:t>„2. Konkurso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viešiesiems renginiams, kuriuose populiarinamas sportas ir (arba) varžomasi organizuoti.“;</w:t>
      </w:r>
    </w:p>
    <w:p w14:paraId="5C70462C" w14:textId="77777777" w:rsidR="009243A2" w:rsidRDefault="009243A2" w:rsidP="009243A2">
      <w:pPr>
        <w:spacing w:line="360" w:lineRule="auto"/>
        <w:ind w:firstLine="840"/>
        <w:jc w:val="both"/>
        <w:rPr>
          <w:szCs w:val="24"/>
        </w:rPr>
      </w:pPr>
      <w:r>
        <w:rPr>
          <w:szCs w:val="24"/>
        </w:rPr>
        <w:t>1.2. pakeisti 8 punktą ir išdėstyti jį taip:</w:t>
      </w:r>
    </w:p>
    <w:p w14:paraId="5A40FF38" w14:textId="77777777" w:rsidR="009243A2" w:rsidRDefault="009243A2" w:rsidP="009243A2">
      <w:pPr>
        <w:widowControl w:val="0"/>
        <w:spacing w:line="360" w:lineRule="auto"/>
        <w:ind w:firstLine="840"/>
        <w:jc w:val="both"/>
        <w:rPr>
          <w:szCs w:val="24"/>
        </w:rPr>
      </w:pPr>
      <w:r>
        <w:rPr>
          <w:szCs w:val="24"/>
        </w:rPr>
        <w:t>„8. Apraše vartojamos sąvokos:</w:t>
      </w:r>
    </w:p>
    <w:p w14:paraId="0A8BDD24" w14:textId="77777777" w:rsidR="009243A2" w:rsidRDefault="009243A2" w:rsidP="009243A2">
      <w:pPr>
        <w:pStyle w:val="Sraopastraipa"/>
        <w:spacing w:line="360" w:lineRule="auto"/>
        <w:ind w:left="0" w:firstLine="840"/>
        <w:jc w:val="both"/>
      </w:pPr>
      <w:r>
        <w:rPr>
          <w:szCs w:val="24"/>
        </w:rPr>
        <w:t>8.1.</w:t>
      </w:r>
      <w: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32AF60BB" w14:textId="77777777" w:rsidR="009243A2" w:rsidRDefault="009243A2" w:rsidP="009243A2">
      <w:pPr>
        <w:widowControl w:val="0"/>
        <w:spacing w:line="360" w:lineRule="auto"/>
        <w:ind w:firstLine="840"/>
        <w:jc w:val="both"/>
        <w:rPr>
          <w:szCs w:val="24"/>
        </w:rPr>
      </w:pPr>
      <w:r>
        <w:rPr>
          <w:szCs w:val="24"/>
        </w:rPr>
        <w:t xml:space="preserve">8.2. </w:t>
      </w:r>
      <w:r>
        <w:rPr>
          <w:b/>
          <w:bCs/>
          <w:szCs w:val="24"/>
        </w:rPr>
        <w:t>Paraiška</w:t>
      </w:r>
      <w:r>
        <w:rPr>
          <w:szCs w:val="24"/>
        </w:rPr>
        <w:t xml:space="preserve"> – Administracijos direktoriaus įsakymu patvirtintas nustatytos formos ir turinio dokumentas, kuriame nurodomas projekto tikslas (-ai), uždaviniai, pateikiamas projekto aprašymas, numatomi kiekybiniai ir (ar) kokybiniai rezultatai, priemonės projektui įgyvendinti, </w:t>
      </w:r>
      <w:r>
        <w:rPr>
          <w:szCs w:val="24"/>
        </w:rPr>
        <w:lastRenderedPageBreak/>
        <w:t>pateikiami duomenys apie projekto vadovus ir vykdytojus, lėšų poreikį ir jų panaudojimą, kitus lėšų šaltinius ir kt. Paraiška teikiama pareiškėjo, siekiant gauti finansavimą sporto organizacijų veikloms vykdyti Panevėžio mieste.</w:t>
      </w:r>
    </w:p>
    <w:p w14:paraId="0D1EB7AF" w14:textId="77777777" w:rsidR="009243A2" w:rsidRDefault="009243A2" w:rsidP="009243A2">
      <w:pPr>
        <w:widowControl w:val="0"/>
        <w:spacing w:line="360" w:lineRule="auto"/>
        <w:ind w:firstLine="840"/>
        <w:jc w:val="both"/>
        <w:rPr>
          <w:szCs w:val="24"/>
        </w:rPr>
      </w:pPr>
      <w:r>
        <w:rPr>
          <w:szCs w:val="24"/>
        </w:rPr>
        <w:t>8.3.</w:t>
      </w:r>
      <w:r>
        <w:t xml:space="preserve"> </w:t>
      </w:r>
      <w:r>
        <w:rPr>
          <w:b/>
          <w:bCs/>
          <w:szCs w:val="24"/>
        </w:rPr>
        <w:t>Pareiškėjas</w:t>
      </w:r>
      <w:r>
        <w:rPr>
          <w:szCs w:val="24"/>
        </w:rPr>
        <w:t xml:space="preserve"> –</w:t>
      </w:r>
      <w:r>
        <w:rPr>
          <w:bCs/>
          <w:szCs w:val="24"/>
        </w:rPr>
        <w:t xml:space="preserve"> ne mažiau kaip vienus kalendorinius metus sporto srityje veikianti ir teisės aktų nustatyta tvarka Panevėžio mieste registruota nevyriausybinė sporto organizacija arba žmonių su negalia organizacija, kurios viena iš pagrindinių veiklų fizinio aktyvumo ir sporto veiklų vykdymas, veikianti pagal Lietuvos Respublikos asociacijų ir Lietuvos Respublikos viešųjų įstaigų įstatymus, </w:t>
      </w:r>
      <w:r>
        <w:rPr>
          <w:szCs w:val="24"/>
        </w:rPr>
        <w:t xml:space="preserve">plėtojanti sportą ir fizinį aktyvumą Panevėžio mieste, valstybinėje įmonėje Registrų centre įregistravusi nevyriausybinės organizacijos žymą. </w:t>
      </w:r>
    </w:p>
    <w:p w14:paraId="6E796E91" w14:textId="77777777" w:rsidR="009243A2" w:rsidRDefault="009243A2" w:rsidP="009243A2">
      <w:pPr>
        <w:widowControl w:val="0"/>
        <w:spacing w:line="360" w:lineRule="auto"/>
        <w:ind w:firstLine="840"/>
        <w:jc w:val="both"/>
        <w:rPr>
          <w:szCs w:val="24"/>
        </w:rPr>
      </w:pPr>
      <w:r>
        <w:rPr>
          <w:szCs w:val="24"/>
        </w:rPr>
        <w:t xml:space="preserve">8.4. </w:t>
      </w:r>
      <w:r>
        <w:rPr>
          <w:b/>
          <w:bCs/>
          <w:szCs w:val="24"/>
        </w:rPr>
        <w:t>Projektas</w:t>
      </w:r>
      <w:r>
        <w:rPr>
          <w:szCs w:val="24"/>
        </w:rPr>
        <w:t xml:space="preserve"> – nustatytu laiku sporto organizacijų veiklų, kurių tikslas – skatinti ir plėtoti sportą, fizinį aktyvumą, </w:t>
      </w:r>
      <w:r>
        <w:t xml:space="preserve">sporto renginių organizavimą, </w:t>
      </w:r>
      <w:r>
        <w:rPr>
          <w:szCs w:val="24"/>
        </w:rPr>
        <w:t>sportines veiklas,</w:t>
      </w:r>
      <w:r>
        <w:t xml:space="preserve"> </w:t>
      </w:r>
      <w:r>
        <w:rPr>
          <w:szCs w:val="24"/>
        </w:rPr>
        <w:t>kurios tenkina įvairių socialinių ir amžiaus grupių poreikius, vykdymas.</w:t>
      </w:r>
    </w:p>
    <w:p w14:paraId="4393A125" w14:textId="77777777" w:rsidR="009243A2" w:rsidRDefault="009243A2" w:rsidP="009243A2">
      <w:pPr>
        <w:widowControl w:val="0"/>
        <w:spacing w:line="360" w:lineRule="auto"/>
        <w:ind w:firstLine="840"/>
        <w:jc w:val="both"/>
        <w:rPr>
          <w:szCs w:val="24"/>
        </w:rPr>
      </w:pPr>
      <w:r>
        <w:rPr>
          <w:szCs w:val="24"/>
        </w:rPr>
        <w:t xml:space="preserve">8.5. </w:t>
      </w:r>
      <w:r>
        <w:rPr>
          <w:b/>
          <w:bCs/>
          <w:szCs w:val="24"/>
        </w:rPr>
        <w:t>Projekto vykdytojas</w:t>
      </w:r>
      <w:r>
        <w:rPr>
          <w:szCs w:val="24"/>
        </w:rPr>
        <w:t xml:space="preserve"> – pareiškėjas, atsakingas už savivaldybės biudžeto lėšomis finansuojamo projekto įgyvendinimą, pasirašęs sutartį su Administracija.</w:t>
      </w:r>
    </w:p>
    <w:p w14:paraId="1199D4A6" w14:textId="77777777" w:rsidR="009243A2" w:rsidRDefault="009243A2" w:rsidP="009243A2">
      <w:pPr>
        <w:widowControl w:val="0"/>
        <w:spacing w:line="360" w:lineRule="auto"/>
        <w:ind w:firstLine="840"/>
        <w:jc w:val="both"/>
        <w:rPr>
          <w:szCs w:val="24"/>
        </w:rPr>
      </w:pPr>
      <w:r>
        <w:rPr>
          <w:szCs w:val="24"/>
        </w:rPr>
        <w:t xml:space="preserve">8.6. </w:t>
      </w:r>
      <w:r>
        <w:rPr>
          <w:b/>
          <w:bCs/>
          <w:szCs w:val="24"/>
        </w:rPr>
        <w:t>Sporto renginys</w:t>
      </w:r>
      <w:r>
        <w:rPr>
          <w:szCs w:val="24"/>
        </w:rPr>
        <w:t xml:space="preserve"> – Panevėžio mieste vykstantis nemokamas</w:t>
      </w:r>
      <w:r>
        <w:rPr>
          <w:b/>
          <w:bCs/>
          <w:szCs w:val="24"/>
        </w:rPr>
        <w:t xml:space="preserve"> </w:t>
      </w:r>
      <w:r>
        <w:rPr>
          <w:szCs w:val="24"/>
        </w:rPr>
        <w:t>viešas renginys, kuriame populiarinamas sportas ir (arba) varžomasi.</w:t>
      </w:r>
    </w:p>
    <w:p w14:paraId="557F8D5D" w14:textId="77777777" w:rsidR="009243A2" w:rsidRDefault="009243A2" w:rsidP="009243A2">
      <w:pPr>
        <w:widowControl w:val="0"/>
        <w:spacing w:line="360" w:lineRule="auto"/>
        <w:ind w:firstLine="840"/>
        <w:jc w:val="both"/>
        <w:rPr>
          <w:szCs w:val="24"/>
        </w:rPr>
      </w:pPr>
      <w:r>
        <w:rPr>
          <w:szCs w:val="24"/>
        </w:rPr>
        <w:t xml:space="preserve">8.7. </w:t>
      </w:r>
      <w:r>
        <w:rPr>
          <w:b/>
          <w:bCs/>
          <w:szCs w:val="24"/>
        </w:rPr>
        <w:t>Sutartis</w:t>
      </w:r>
      <w:r>
        <w:rPr>
          <w:szCs w:val="24"/>
        </w:rPr>
        <w:t xml:space="preserve"> – Administracijos direktoriaus įsakymu patvirtintos formos projekto įgyvendinimo savivaldybės biudžeto lėšomis finansavimo sutartis, sudaroma tarp Administracijos ir projekto vykdytojo.“;</w:t>
      </w:r>
    </w:p>
    <w:p w14:paraId="195F174F" w14:textId="77777777" w:rsidR="009243A2" w:rsidRDefault="009243A2" w:rsidP="009243A2">
      <w:pPr>
        <w:widowControl w:val="0"/>
        <w:spacing w:line="360" w:lineRule="auto"/>
        <w:ind w:firstLine="840"/>
        <w:jc w:val="both"/>
        <w:rPr>
          <w:szCs w:val="24"/>
        </w:rPr>
      </w:pPr>
      <w:r>
        <w:rPr>
          <w:szCs w:val="24"/>
        </w:rPr>
        <w:t>1.3. pakeisti 10 punktą ir išdėstyti jį taip:</w:t>
      </w:r>
    </w:p>
    <w:p w14:paraId="700DE21A" w14:textId="77777777" w:rsidR="009243A2" w:rsidRDefault="009243A2" w:rsidP="009243A2">
      <w:pPr>
        <w:widowControl w:val="0"/>
        <w:spacing w:line="360" w:lineRule="auto"/>
        <w:ind w:firstLine="840"/>
        <w:jc w:val="both"/>
        <w:rPr>
          <w:szCs w:val="24"/>
        </w:rPr>
      </w:pPr>
      <w:r>
        <w:rPr>
          <w:szCs w:val="24"/>
        </w:rPr>
        <w:t>„10. Kvietimas ir informacija apie paraiškų teikimą konkursui skelbiami Savivaldybės interneto svetainėje (www.panevezys.lt), papildomai gali būti skelbiami ir kitose visuomenės informavimo priemonėse. Atsižvelgus į Savivaldybės finansines galimybes, įvertinus grąžintas, neįsisavintas ar gautas papildomas lėšas, Kvietimas gali būti skelbiamas ne vieną kartą per metus.“;</w:t>
      </w:r>
    </w:p>
    <w:p w14:paraId="5FA7E652" w14:textId="77777777" w:rsidR="009243A2" w:rsidRDefault="009243A2" w:rsidP="009243A2">
      <w:pPr>
        <w:widowControl w:val="0"/>
        <w:spacing w:line="360" w:lineRule="auto"/>
        <w:ind w:firstLine="840"/>
        <w:jc w:val="both"/>
        <w:rPr>
          <w:szCs w:val="24"/>
        </w:rPr>
      </w:pPr>
      <w:r>
        <w:rPr>
          <w:szCs w:val="24"/>
        </w:rPr>
        <w:t>1.4. pakeisti 28 punktą ir išdėstyti jį taip:</w:t>
      </w:r>
    </w:p>
    <w:p w14:paraId="473BC0C3" w14:textId="77777777" w:rsidR="009243A2" w:rsidRDefault="009243A2" w:rsidP="009243A2">
      <w:pPr>
        <w:widowControl w:val="0"/>
        <w:spacing w:line="360" w:lineRule="auto"/>
        <w:ind w:firstLine="840"/>
        <w:jc w:val="both"/>
        <w:rPr>
          <w:szCs w:val="24"/>
        </w:rPr>
      </w:pPr>
      <w:r>
        <w:rPr>
          <w:szCs w:val="24"/>
        </w:rPr>
        <w:t>„28. Paraiška atmetama, nevertinama ir lėšų projektui neskiriama, jeigu paraiška ar pareiškėjas atitinka bent vieną iš šių kriterijų:</w:t>
      </w:r>
    </w:p>
    <w:p w14:paraId="5A5EE509" w14:textId="77777777" w:rsidR="009243A2" w:rsidRDefault="009243A2" w:rsidP="009243A2">
      <w:pPr>
        <w:widowControl w:val="0"/>
        <w:spacing w:line="360" w:lineRule="auto"/>
        <w:ind w:firstLine="840"/>
        <w:jc w:val="both"/>
        <w:rPr>
          <w:szCs w:val="24"/>
        </w:rPr>
      </w:pPr>
      <w:r>
        <w:rPr>
          <w:szCs w:val="24"/>
        </w:rPr>
        <w:t>28.1. paraišką pateikė pareiškėjas, kuris nepatenka į subjektų, turinčių teisę teikti paraiškas, grupę;</w:t>
      </w:r>
    </w:p>
    <w:p w14:paraId="05856F34" w14:textId="77777777" w:rsidR="009243A2" w:rsidRDefault="009243A2" w:rsidP="009243A2">
      <w:pPr>
        <w:widowControl w:val="0"/>
        <w:spacing w:line="360" w:lineRule="auto"/>
        <w:ind w:firstLine="840"/>
        <w:jc w:val="both"/>
        <w:rPr>
          <w:szCs w:val="24"/>
        </w:rPr>
      </w:pPr>
      <w:r>
        <w:rPr>
          <w:szCs w:val="24"/>
        </w:rPr>
        <w:t>28.2.</w:t>
      </w:r>
      <w:r>
        <w:t xml:space="preserve"> </w:t>
      </w:r>
      <w:r>
        <w:rPr>
          <w:szCs w:val="24"/>
        </w:rPr>
        <w:t>paraiška, pateikta po Administracijos direktoriaus įsakymu nustatyto paraiškų teikimo termino pabaigos;</w:t>
      </w:r>
    </w:p>
    <w:p w14:paraId="6B07C4B4" w14:textId="77777777" w:rsidR="009243A2" w:rsidRDefault="009243A2" w:rsidP="009243A2">
      <w:pPr>
        <w:widowControl w:val="0"/>
        <w:spacing w:line="360" w:lineRule="auto"/>
        <w:ind w:firstLine="840"/>
        <w:jc w:val="both"/>
        <w:rPr>
          <w:szCs w:val="24"/>
        </w:rPr>
      </w:pPr>
      <w:r>
        <w:rPr>
          <w:szCs w:val="24"/>
        </w:rPr>
        <w:t>28.3. paraiška užpildyta ranka ar paraiškoje neužpildyti visi privalomi pildyti punktai, projekto išlaidų sąmatoje sumos nesutampa su veiklų įgyvendinimo planu;</w:t>
      </w:r>
    </w:p>
    <w:p w14:paraId="24120AAE" w14:textId="77777777" w:rsidR="009243A2" w:rsidRDefault="009243A2" w:rsidP="009243A2">
      <w:pPr>
        <w:widowControl w:val="0"/>
        <w:spacing w:line="360" w:lineRule="auto"/>
        <w:ind w:firstLine="840"/>
        <w:jc w:val="both"/>
        <w:rPr>
          <w:szCs w:val="24"/>
        </w:rPr>
      </w:pPr>
      <w:r>
        <w:rPr>
          <w:szCs w:val="24"/>
        </w:rPr>
        <w:t>28.4.</w:t>
      </w:r>
      <w:r>
        <w:t xml:space="preserve"> </w:t>
      </w:r>
      <w:r>
        <w:rPr>
          <w:szCs w:val="24"/>
        </w:rPr>
        <w:t>pareiškėjas,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3306E3B" w14:textId="77777777" w:rsidR="009243A2" w:rsidRDefault="009243A2" w:rsidP="009243A2">
      <w:pPr>
        <w:widowControl w:val="0"/>
        <w:spacing w:line="360" w:lineRule="auto"/>
        <w:ind w:firstLine="840"/>
        <w:jc w:val="both"/>
        <w:rPr>
          <w:szCs w:val="24"/>
        </w:rPr>
      </w:pPr>
      <w:r>
        <w:rPr>
          <w:szCs w:val="24"/>
        </w:rPr>
        <w:lastRenderedPageBreak/>
        <w:t>28.5. pareiškėjas per 5 darbo dienas neištaisė paraiškos trūkumų, kuriuos galima ištaisyti, nepateikė visų reikalaujamų dokumentų ir (ar) paaiškinimų bei patikslinimų, užsienio kalba surašytų dokumentų vertimų į lietuvių kalbą, patvirtintų vertėjo ir (arba) pareiškėjo vadovo ar jo įgalioto asmens;</w:t>
      </w:r>
    </w:p>
    <w:p w14:paraId="5401B00A" w14:textId="77777777" w:rsidR="009243A2" w:rsidRDefault="009243A2" w:rsidP="009243A2">
      <w:pPr>
        <w:widowControl w:val="0"/>
        <w:spacing w:line="360" w:lineRule="auto"/>
        <w:ind w:firstLine="840"/>
        <w:jc w:val="both"/>
        <w:rPr>
          <w:szCs w:val="24"/>
        </w:rPr>
      </w:pPr>
      <w:r>
        <w:rPr>
          <w:szCs w:val="24"/>
        </w:rPr>
        <w:t>28.6. pareiškėjas teisės aktų nustatyta tvarka nėra pateikęs finansinių ataskaitų rinkinio, veiklos ataskaitos ir savo interneto svetainėje (jeigu ją turi) viešai neskelbia informacijos apie įgyvendinamus ar įgyvendintus projektus.“;</w:t>
      </w:r>
    </w:p>
    <w:p w14:paraId="5FCB4AF8" w14:textId="77777777" w:rsidR="009243A2" w:rsidRDefault="009243A2" w:rsidP="009243A2">
      <w:pPr>
        <w:widowControl w:val="0"/>
        <w:spacing w:line="360" w:lineRule="auto"/>
        <w:ind w:firstLine="840"/>
        <w:jc w:val="both"/>
        <w:rPr>
          <w:szCs w:val="24"/>
        </w:rPr>
      </w:pPr>
      <w:r>
        <w:rPr>
          <w:szCs w:val="24"/>
        </w:rPr>
        <w:t>1.5. pakeisti 40 punktą ir išdėstyti jį taip:</w:t>
      </w:r>
    </w:p>
    <w:p w14:paraId="1507F60C" w14:textId="77777777" w:rsidR="009243A2" w:rsidRDefault="009243A2" w:rsidP="009243A2">
      <w:pPr>
        <w:widowControl w:val="0"/>
        <w:spacing w:line="360" w:lineRule="auto"/>
        <w:ind w:firstLine="840"/>
        <w:jc w:val="both"/>
        <w:rPr>
          <w:szCs w:val="24"/>
        </w:rPr>
      </w:pPr>
      <w:r>
        <w:rPr>
          <w:szCs w:val="24"/>
        </w:rPr>
        <w:t>„40. Apraše nustatyta tvarka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6D76D7B0" w14:textId="77777777" w:rsidR="009243A2" w:rsidRDefault="009243A2" w:rsidP="009243A2">
      <w:pPr>
        <w:widowControl w:val="0"/>
        <w:spacing w:line="360" w:lineRule="auto"/>
        <w:ind w:firstLine="840"/>
        <w:jc w:val="both"/>
        <w:rPr>
          <w:szCs w:val="24"/>
        </w:rPr>
      </w:pPr>
      <w:r>
        <w:rPr>
          <w:szCs w:val="24"/>
        </w:rPr>
        <w:t>1.6. pakeisti 43 punktą ir išdėstyti jį taip:</w:t>
      </w:r>
    </w:p>
    <w:p w14:paraId="033D7706" w14:textId="77777777" w:rsidR="009243A2" w:rsidRDefault="009243A2" w:rsidP="009243A2">
      <w:pPr>
        <w:widowControl w:val="0"/>
        <w:tabs>
          <w:tab w:val="left" w:pos="720"/>
        </w:tabs>
        <w:spacing w:line="360" w:lineRule="auto"/>
        <w:ind w:firstLine="840"/>
        <w:jc w:val="both"/>
        <w:rPr>
          <w:szCs w:val="24"/>
        </w:rPr>
      </w:pPr>
      <w:r>
        <w:rPr>
          <w:szCs w:val="24"/>
        </w:rPr>
        <w:t>„43.</w:t>
      </w:r>
      <w:r>
        <w:t xml:space="preserve"> </w:t>
      </w:r>
      <w:r>
        <w:rPr>
          <w:szCs w:val="24"/>
        </w:rPr>
        <w:t>Tinkamos finansuoti projekto vykdymo išlaidos – tiesiogiai su projektu susijusios išlaidos:</w:t>
      </w:r>
    </w:p>
    <w:p w14:paraId="680BCCDC" w14:textId="77777777" w:rsidR="009243A2" w:rsidRDefault="009243A2" w:rsidP="009243A2">
      <w:pPr>
        <w:widowControl w:val="0"/>
        <w:tabs>
          <w:tab w:val="left" w:pos="720"/>
        </w:tabs>
        <w:spacing w:line="360" w:lineRule="auto"/>
        <w:ind w:firstLine="840"/>
        <w:jc w:val="both"/>
        <w:rPr>
          <w:szCs w:val="24"/>
        </w:rPr>
      </w:pPr>
      <w:r>
        <w:rPr>
          <w:szCs w:val="24"/>
        </w:rPr>
        <w:t>43.1. darbo užmokestis;</w:t>
      </w:r>
    </w:p>
    <w:p w14:paraId="27BF1028" w14:textId="77777777" w:rsidR="009243A2" w:rsidRDefault="009243A2" w:rsidP="009243A2">
      <w:pPr>
        <w:widowControl w:val="0"/>
        <w:tabs>
          <w:tab w:val="left" w:pos="720"/>
        </w:tabs>
        <w:spacing w:line="360" w:lineRule="auto"/>
        <w:ind w:firstLine="840"/>
        <w:jc w:val="both"/>
        <w:rPr>
          <w:szCs w:val="24"/>
        </w:rPr>
      </w:pPr>
      <w:r>
        <w:rPr>
          <w:szCs w:val="24"/>
        </w:rPr>
        <w:t>43.2. socialinio draudimo įmokos (darbdavio mokesčiai);</w:t>
      </w:r>
    </w:p>
    <w:p w14:paraId="67DB9F27" w14:textId="77777777" w:rsidR="009243A2" w:rsidRDefault="009243A2" w:rsidP="009243A2">
      <w:pPr>
        <w:widowControl w:val="0"/>
        <w:tabs>
          <w:tab w:val="left" w:pos="720"/>
        </w:tabs>
        <w:spacing w:line="360" w:lineRule="auto"/>
        <w:ind w:firstLine="840"/>
        <w:jc w:val="both"/>
        <w:rPr>
          <w:szCs w:val="24"/>
        </w:rPr>
      </w:pPr>
      <w:r>
        <w:t>43.3. atlyginimai pagal sportinės veiklos ir kitas sutartis</w:t>
      </w:r>
      <w:r>
        <w:rPr>
          <w:szCs w:val="24"/>
        </w:rPr>
        <w:t>;</w:t>
      </w:r>
    </w:p>
    <w:p w14:paraId="6F758617" w14:textId="77777777" w:rsidR="009243A2" w:rsidRDefault="009243A2" w:rsidP="009243A2">
      <w:pPr>
        <w:widowControl w:val="0"/>
        <w:tabs>
          <w:tab w:val="left" w:pos="720"/>
        </w:tabs>
        <w:spacing w:line="360" w:lineRule="auto"/>
        <w:ind w:firstLine="840"/>
        <w:jc w:val="both"/>
        <w:rPr>
          <w:szCs w:val="24"/>
        </w:rPr>
      </w:pPr>
      <w:r>
        <w:rPr>
          <w:szCs w:val="24"/>
        </w:rPr>
        <w:t>43.4. maitinimo išlaidos (sportininkams, treneriams, teisėjams, projekto vykdytojams ir kt.);</w:t>
      </w:r>
    </w:p>
    <w:p w14:paraId="0AA601EA" w14:textId="77777777" w:rsidR="009243A2" w:rsidRDefault="009243A2" w:rsidP="009243A2">
      <w:pPr>
        <w:widowControl w:val="0"/>
        <w:tabs>
          <w:tab w:val="left" w:pos="720"/>
        </w:tabs>
        <w:spacing w:line="360" w:lineRule="auto"/>
        <w:ind w:firstLine="840"/>
        <w:jc w:val="both"/>
        <w:rPr>
          <w:szCs w:val="24"/>
        </w:rPr>
      </w:pPr>
      <w:r>
        <w:rPr>
          <w:szCs w:val="24"/>
        </w:rPr>
        <w:t>43.5. apgyvendinimas (sportininkams, treneriams, teisėjams, projekto vykdytojams ir kt.);</w:t>
      </w:r>
    </w:p>
    <w:p w14:paraId="1DA434AB" w14:textId="77777777" w:rsidR="009243A2" w:rsidRDefault="009243A2" w:rsidP="009243A2">
      <w:pPr>
        <w:widowControl w:val="0"/>
        <w:tabs>
          <w:tab w:val="left" w:pos="720"/>
        </w:tabs>
        <w:spacing w:line="360" w:lineRule="auto"/>
        <w:ind w:firstLine="840"/>
        <w:jc w:val="both"/>
        <w:rPr>
          <w:szCs w:val="24"/>
        </w:rPr>
      </w:pPr>
      <w:r>
        <w:rPr>
          <w:szCs w:val="24"/>
        </w:rPr>
        <w:t>43.6. komandiruočių, akreditacijos, starto mokesčiai, skrydžių bilietai, dienpinigiai;</w:t>
      </w:r>
    </w:p>
    <w:p w14:paraId="3F85429D" w14:textId="77777777" w:rsidR="009243A2" w:rsidRDefault="009243A2" w:rsidP="009243A2">
      <w:pPr>
        <w:widowControl w:val="0"/>
        <w:tabs>
          <w:tab w:val="left" w:pos="720"/>
        </w:tabs>
        <w:spacing w:line="360" w:lineRule="auto"/>
        <w:ind w:firstLine="840"/>
        <w:jc w:val="both"/>
        <w:rPr>
          <w:szCs w:val="24"/>
        </w:rPr>
      </w:pPr>
      <w:r>
        <w:rPr>
          <w:szCs w:val="24"/>
        </w:rPr>
        <w:t>43.7. paslaugos (spaudos, leidybos darbai, ryšių paslaugos, informacijos sklaida);</w:t>
      </w:r>
    </w:p>
    <w:p w14:paraId="7659473D" w14:textId="77777777" w:rsidR="009243A2" w:rsidRDefault="009243A2" w:rsidP="009243A2">
      <w:pPr>
        <w:widowControl w:val="0"/>
        <w:tabs>
          <w:tab w:val="left" w:pos="720"/>
        </w:tabs>
        <w:spacing w:line="360" w:lineRule="auto"/>
        <w:ind w:firstLine="840"/>
        <w:jc w:val="both"/>
      </w:pPr>
      <w:r>
        <w:rPr>
          <w:szCs w:val="24"/>
        </w:rPr>
        <w:t>43</w:t>
      </w:r>
      <w:r>
        <w:t>.8. patalpų, bazių, sporto aikštelių, inventoriaus, transporto ir kt. nuoma, kuro išlaidos;</w:t>
      </w:r>
    </w:p>
    <w:p w14:paraId="5A0EF6EE" w14:textId="77777777" w:rsidR="009243A2" w:rsidRDefault="009243A2" w:rsidP="009243A2">
      <w:pPr>
        <w:widowControl w:val="0"/>
        <w:tabs>
          <w:tab w:val="left" w:pos="720"/>
        </w:tabs>
        <w:spacing w:line="360" w:lineRule="auto"/>
        <w:ind w:firstLine="840"/>
        <w:jc w:val="both"/>
      </w:pPr>
      <w:r>
        <w:rPr>
          <w:szCs w:val="24"/>
        </w:rPr>
        <w:t>43</w:t>
      </w:r>
      <w:r>
        <w:t>.9. sporto inventoriaus, įrangos ir aprangos įsigijimas, apdovanojimai ir kitos prekės;</w:t>
      </w:r>
    </w:p>
    <w:p w14:paraId="0B23E766" w14:textId="77777777" w:rsidR="009243A2" w:rsidRDefault="009243A2" w:rsidP="009243A2">
      <w:pPr>
        <w:widowControl w:val="0"/>
        <w:tabs>
          <w:tab w:val="left" w:pos="720"/>
        </w:tabs>
        <w:spacing w:line="360" w:lineRule="auto"/>
        <w:ind w:firstLine="840"/>
        <w:jc w:val="both"/>
      </w:pPr>
      <w:r>
        <w:rPr>
          <w:szCs w:val="24"/>
        </w:rPr>
        <w:t>43</w:t>
      </w:r>
      <w:r>
        <w:t>.10. kitos projekto įgyvendinimo išlaidos (dalyvio mokestis, draudimas, vitaminai, papildai, kvalifikacijos kėlimas, banko paslaugų mokesčiai, susiję su projekto vykdymu, ir kitos išlaidos, reikalingos projekto tikslams pasiekti);</w:t>
      </w:r>
    </w:p>
    <w:p w14:paraId="7B70ECD9" w14:textId="77777777" w:rsidR="009243A2" w:rsidRDefault="009243A2" w:rsidP="009243A2">
      <w:pPr>
        <w:widowControl w:val="0"/>
        <w:tabs>
          <w:tab w:val="left" w:pos="720"/>
        </w:tabs>
        <w:spacing w:line="360" w:lineRule="auto"/>
        <w:ind w:firstLine="840"/>
        <w:jc w:val="both"/>
      </w:pPr>
      <w:r>
        <w:rPr>
          <w:szCs w:val="24"/>
        </w:rPr>
        <w:t>43</w:t>
      </w:r>
      <w:r>
        <w:t>.11. komunalinės paslaugos;</w:t>
      </w:r>
    </w:p>
    <w:p w14:paraId="363B34E6" w14:textId="77777777" w:rsidR="009243A2" w:rsidRDefault="009243A2" w:rsidP="009243A2">
      <w:pPr>
        <w:widowControl w:val="0"/>
        <w:spacing w:line="360" w:lineRule="auto"/>
        <w:ind w:firstLine="840"/>
        <w:jc w:val="both"/>
      </w:pPr>
      <w:r>
        <w:rPr>
          <w:szCs w:val="24"/>
        </w:rPr>
        <w:t>43</w:t>
      </w:r>
      <w:r>
        <w:t>.12. Programos projekto administravimo išlaidoms gali būti skiriama ne daugiau kaip 20 procentų lėšų.“</w:t>
      </w:r>
    </w:p>
    <w:p w14:paraId="18691CF8" w14:textId="77777777" w:rsidR="009243A2" w:rsidRDefault="009243A2" w:rsidP="009243A2">
      <w:pPr>
        <w:pStyle w:val="Sraopastraipa"/>
        <w:numPr>
          <w:ilvl w:val="0"/>
          <w:numId w:val="2"/>
        </w:numPr>
        <w:spacing w:line="360" w:lineRule="auto"/>
        <w:ind w:left="0" w:firstLine="840"/>
        <w:jc w:val="both"/>
        <w:rPr>
          <w:szCs w:val="24"/>
        </w:rPr>
      </w:pPr>
      <w:r>
        <w:rPr>
          <w:szCs w:val="24"/>
        </w:rPr>
        <w:t>Nustatyti, kad sprendimas</w:t>
      </w:r>
      <w:r>
        <w:t>:</w:t>
      </w:r>
    </w:p>
    <w:p w14:paraId="13891F87" w14:textId="77777777" w:rsidR="009243A2" w:rsidRDefault="009243A2" w:rsidP="009243A2">
      <w:pPr>
        <w:pStyle w:val="Sraopastraipa"/>
        <w:numPr>
          <w:ilvl w:val="1"/>
          <w:numId w:val="2"/>
        </w:numPr>
        <w:tabs>
          <w:tab w:val="left" w:pos="993"/>
          <w:tab w:val="left" w:pos="1276"/>
        </w:tabs>
        <w:spacing w:line="360" w:lineRule="auto"/>
        <w:ind w:left="0" w:firstLine="840"/>
        <w:jc w:val="both"/>
      </w:pPr>
      <w:r>
        <w:t>skelbiamas Teisės aktų registre ir Panevėžio miesto savivaldybės interneto svetainėje;</w:t>
      </w:r>
    </w:p>
    <w:p w14:paraId="0E8B31D2" w14:textId="77777777" w:rsidR="009243A2" w:rsidRDefault="009243A2" w:rsidP="009243A2">
      <w:pPr>
        <w:pStyle w:val="Sraopastraipa"/>
        <w:numPr>
          <w:ilvl w:val="1"/>
          <w:numId w:val="2"/>
        </w:numPr>
        <w:tabs>
          <w:tab w:val="left" w:pos="993"/>
          <w:tab w:val="left" w:pos="1276"/>
        </w:tabs>
        <w:spacing w:line="360" w:lineRule="auto"/>
        <w:ind w:left="0" w:firstLine="840"/>
        <w:jc w:val="both"/>
      </w:pPr>
      <w:r>
        <w:t>įsigalioja kitą dieną po oficialaus paskelbimo Teisės aktų registre.</w:t>
      </w:r>
    </w:p>
    <w:p w14:paraId="0D030C79" w14:textId="77777777" w:rsidR="009243A2" w:rsidRDefault="009243A2" w:rsidP="009243A2">
      <w:pPr>
        <w:tabs>
          <w:tab w:val="left" w:pos="993"/>
          <w:tab w:val="left" w:pos="1276"/>
        </w:tabs>
        <w:spacing w:line="276" w:lineRule="auto"/>
        <w:jc w:val="both"/>
      </w:pPr>
    </w:p>
    <w:p w14:paraId="490246DD" w14:textId="77777777" w:rsidR="009243A2" w:rsidRDefault="009243A2" w:rsidP="009243A2">
      <w:pPr>
        <w:tabs>
          <w:tab w:val="left" w:pos="6663"/>
        </w:tabs>
        <w:jc w:val="both"/>
        <w:rPr>
          <w:szCs w:val="24"/>
        </w:rPr>
      </w:pPr>
      <w:r>
        <w:rPr>
          <w:rFonts w:eastAsia="Calibri"/>
          <w:szCs w:val="24"/>
        </w:rPr>
        <w:t>Savivaldybės meras</w:t>
      </w:r>
      <w:r>
        <w:rPr>
          <w:rFonts w:eastAsia="Calibri"/>
          <w:szCs w:val="24"/>
        </w:rPr>
        <w:tab/>
        <w:t>Rytis Mykolas Račkauskas</w:t>
      </w:r>
    </w:p>
    <w:p w14:paraId="7863B9BC" w14:textId="408CBEF5" w:rsidR="001D3CB6" w:rsidRPr="009243A2" w:rsidRDefault="001D3CB6" w:rsidP="009243A2"/>
    <w:sectPr w:rsidR="001D3CB6" w:rsidRPr="009243A2" w:rsidSect="009243A2">
      <w:headerReference w:type="default" r:id="rId8"/>
      <w:footerReference w:type="default" r:id="rId9"/>
      <w:footerReference w:type="first" r:id="rId10"/>
      <w:pgSz w:w="11907" w:h="16840" w:code="9"/>
      <w:pgMar w:top="709"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D25D" w14:textId="77777777" w:rsidR="00C730DE" w:rsidRDefault="00C730DE">
      <w:r>
        <w:separator/>
      </w:r>
    </w:p>
  </w:endnote>
  <w:endnote w:type="continuationSeparator" w:id="0">
    <w:p w14:paraId="1DD5A26F" w14:textId="77777777" w:rsidR="00C730DE" w:rsidRDefault="00C7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72608" w14:textId="77777777" w:rsidR="0062551B" w:rsidRDefault="0062551B" w:rsidP="00BE4566">
    <w:pPr>
      <w:tabs>
        <w:tab w:val="left" w:pos="8445"/>
      </w:tabs>
    </w:pPr>
    <w:r>
      <w:tab/>
    </w:r>
  </w:p>
  <w:p w14:paraId="6EFACF21" w14:textId="77777777" w:rsidR="0062551B" w:rsidRDefault="0062551B"/>
  <w:p w14:paraId="26E9171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409C6" w14:textId="77777777" w:rsidR="0062551B" w:rsidRDefault="0062551B" w:rsidP="00DD20B8">
    <w:pPr>
      <w:pStyle w:val="Porat"/>
    </w:pPr>
  </w:p>
  <w:p w14:paraId="3367C154" w14:textId="77777777" w:rsidR="0062551B" w:rsidRDefault="0062551B" w:rsidP="00DD20B8">
    <w:pPr>
      <w:pStyle w:val="Porat"/>
    </w:pPr>
  </w:p>
  <w:p w14:paraId="2E708989" w14:textId="77777777" w:rsidR="0062551B" w:rsidRDefault="0062551B" w:rsidP="00DD20B8">
    <w:pPr>
      <w:pStyle w:val="Porat"/>
    </w:pPr>
  </w:p>
  <w:p w14:paraId="2E59145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1B802" w14:textId="77777777" w:rsidR="00C730DE" w:rsidRDefault="00C730DE">
      <w:r>
        <w:separator/>
      </w:r>
    </w:p>
  </w:footnote>
  <w:footnote w:type="continuationSeparator" w:id="0">
    <w:p w14:paraId="493B6FF2" w14:textId="77777777" w:rsidR="00C730DE" w:rsidRDefault="00C7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DD21C" w14:textId="77777777" w:rsidR="0062551B" w:rsidRDefault="0062551B">
    <w:pPr>
      <w:pStyle w:val="Antrats"/>
      <w:jc w:val="center"/>
    </w:pPr>
  </w:p>
  <w:p w14:paraId="4F82259C" w14:textId="77777777" w:rsidR="0062551B" w:rsidRDefault="0062551B">
    <w:pPr>
      <w:pStyle w:val="Antrats"/>
      <w:jc w:val="center"/>
    </w:pPr>
  </w:p>
  <w:p w14:paraId="4EE9A1CF" w14:textId="77777777" w:rsidR="0062551B" w:rsidRDefault="002E4357">
    <w:pPr>
      <w:pStyle w:val="Antrats"/>
      <w:jc w:val="center"/>
    </w:pPr>
    <w:r>
      <w:fldChar w:fldCharType="begin"/>
    </w:r>
    <w:r>
      <w:instrText xml:space="preserve"> PAGE   \* MERGEFORMAT </w:instrText>
    </w:r>
    <w:r>
      <w:fldChar w:fldCharType="separate"/>
    </w:r>
    <w:r w:rsidR="0026675D">
      <w:rPr>
        <w:noProof/>
      </w:rPr>
      <w:t>2</w:t>
    </w:r>
    <w:r>
      <w:rPr>
        <w:noProof/>
      </w:rPr>
      <w:fldChar w:fldCharType="end"/>
    </w:r>
  </w:p>
  <w:p w14:paraId="73F152F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F1178"/>
    <w:multiLevelType w:val="multilevel"/>
    <w:tmpl w:val="AE14BA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809C5"/>
    <w:rsid w:val="001B1FE3"/>
    <w:rsid w:val="001D1AC1"/>
    <w:rsid w:val="001D3CB6"/>
    <w:rsid w:val="001E4DFD"/>
    <w:rsid w:val="001F5EFA"/>
    <w:rsid w:val="001F7914"/>
    <w:rsid w:val="0020204A"/>
    <w:rsid w:val="00206FC7"/>
    <w:rsid w:val="0023417F"/>
    <w:rsid w:val="00234FD8"/>
    <w:rsid w:val="0024706D"/>
    <w:rsid w:val="002526D2"/>
    <w:rsid w:val="002630A9"/>
    <w:rsid w:val="002658A0"/>
    <w:rsid w:val="0026675D"/>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4502"/>
    <w:rsid w:val="00392558"/>
    <w:rsid w:val="0039707D"/>
    <w:rsid w:val="003A3559"/>
    <w:rsid w:val="003D113C"/>
    <w:rsid w:val="003D6535"/>
    <w:rsid w:val="003E58F0"/>
    <w:rsid w:val="003F3338"/>
    <w:rsid w:val="003F3684"/>
    <w:rsid w:val="004014AB"/>
    <w:rsid w:val="004100D4"/>
    <w:rsid w:val="00420850"/>
    <w:rsid w:val="00421D43"/>
    <w:rsid w:val="004376E8"/>
    <w:rsid w:val="004564CD"/>
    <w:rsid w:val="00464BB1"/>
    <w:rsid w:val="00467790"/>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28D5"/>
    <w:rsid w:val="008B28AB"/>
    <w:rsid w:val="008B3D51"/>
    <w:rsid w:val="008D7F28"/>
    <w:rsid w:val="008F1635"/>
    <w:rsid w:val="008F62A9"/>
    <w:rsid w:val="009111D4"/>
    <w:rsid w:val="00916D5D"/>
    <w:rsid w:val="009243A2"/>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351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30DE"/>
    <w:rsid w:val="00C75F05"/>
    <w:rsid w:val="00C87A61"/>
    <w:rsid w:val="00C9091E"/>
    <w:rsid w:val="00CC23E4"/>
    <w:rsid w:val="00CC5B6A"/>
    <w:rsid w:val="00CD5CCA"/>
    <w:rsid w:val="00CE1C5C"/>
    <w:rsid w:val="00CF4026"/>
    <w:rsid w:val="00D16849"/>
    <w:rsid w:val="00D25AF1"/>
    <w:rsid w:val="00D25F2C"/>
    <w:rsid w:val="00D31E02"/>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D666D"/>
    <w:rsid w:val="00EF361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7E4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384502"/>
    <w:pPr>
      <w:ind w:left="720"/>
      <w:contextualSpacing/>
    </w:pPr>
  </w:style>
  <w:style w:type="paragraph" w:styleId="Pataisymai">
    <w:name w:val="Revision"/>
    <w:hidden/>
    <w:uiPriority w:val="99"/>
    <w:semiHidden/>
    <w:rsid w:val="00467790"/>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4020">
      <w:bodyDiv w:val="1"/>
      <w:marLeft w:val="0"/>
      <w:marRight w:val="0"/>
      <w:marTop w:val="0"/>
      <w:marBottom w:val="0"/>
      <w:divBdr>
        <w:top w:val="none" w:sz="0" w:space="0" w:color="auto"/>
        <w:left w:val="none" w:sz="0" w:space="0" w:color="auto"/>
        <w:bottom w:val="none" w:sz="0" w:space="0" w:color="auto"/>
        <w:right w:val="none" w:sz="0" w:space="0" w:color="auto"/>
      </w:divBdr>
    </w:div>
    <w:div w:id="178080952">
      <w:bodyDiv w:val="1"/>
      <w:marLeft w:val="0"/>
      <w:marRight w:val="0"/>
      <w:marTop w:val="0"/>
      <w:marBottom w:val="0"/>
      <w:divBdr>
        <w:top w:val="none" w:sz="0" w:space="0" w:color="auto"/>
        <w:left w:val="none" w:sz="0" w:space="0" w:color="auto"/>
        <w:bottom w:val="none" w:sz="0" w:space="0" w:color="auto"/>
        <w:right w:val="none" w:sz="0" w:space="0" w:color="auto"/>
      </w:divBdr>
    </w:div>
    <w:div w:id="906576076">
      <w:bodyDiv w:val="1"/>
      <w:marLeft w:val="0"/>
      <w:marRight w:val="0"/>
      <w:marTop w:val="0"/>
      <w:marBottom w:val="0"/>
      <w:divBdr>
        <w:top w:val="none" w:sz="0" w:space="0" w:color="auto"/>
        <w:left w:val="none" w:sz="0" w:space="0" w:color="auto"/>
        <w:bottom w:val="none" w:sz="0" w:space="0" w:color="auto"/>
        <w:right w:val="none" w:sz="0" w:space="0" w:color="auto"/>
      </w:divBdr>
    </w:div>
    <w:div w:id="16402662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00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7</Pages>
  <Words>918</Words>
  <Characters>6635</Characters>
  <Application>Microsoft Office Word</Application>
  <DocSecurity>4</DocSecurity>
  <Lines>55</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2024-08-12T05:41:00Z</dcterms:created>
  <dcterms:modified xsi:type="dcterms:W3CDTF">2024-08-12T05:41:00Z</dcterms:modified>
</cp:coreProperties>
</file>