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3102FD55" w14:textId="567E569F" w:rsidR="00B0596B" w:rsidRPr="00064F84" w:rsidRDefault="000C4CD9" w:rsidP="00EE0533">
      <w:pPr>
        <w:jc w:val="center"/>
        <w:rPr>
          <w:b/>
          <w:highlight w:val="yellow"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090F6B" w:rsidRPr="00090F6B">
        <w:t xml:space="preserve"> </w:t>
      </w:r>
      <w:r w:rsidR="00090F6B" w:rsidRPr="00090F6B">
        <w:rPr>
          <w:b/>
        </w:rPr>
        <w:t>DĖL VALSTYBINĖS ŽEMĖS NUOMOS NE ŽEMĖS ŪKIO VEIKLAI 1998 M. RUGSĖJO 18 D. SUTARTIES NR. N27/98-0515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0BF85731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D24252">
        <w:t>4</w:t>
      </w:r>
      <w:r w:rsidR="009D0F94">
        <w:t xml:space="preserve"> m. </w:t>
      </w:r>
      <w:r w:rsidR="00090F6B">
        <w:t>rug</w:t>
      </w:r>
      <w:r w:rsidR="007D7EBD">
        <w:t xml:space="preserve">sėjo 2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6668A9CE" w:rsidR="000C4CD9" w:rsidRPr="00D24252" w:rsidRDefault="00E3423B" w:rsidP="00D242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D24252" w:rsidRPr="0023222B">
        <w:rPr>
          <w:bCs/>
        </w:rPr>
        <w:t xml:space="preserve">Dėl </w:t>
      </w:r>
      <w:r w:rsidR="00A257E1">
        <w:rPr>
          <w:bCs/>
        </w:rPr>
        <w:t>v</w:t>
      </w:r>
      <w:r w:rsidR="00A257E1" w:rsidRPr="0023222B">
        <w:rPr>
          <w:bCs/>
        </w:rPr>
        <w:t xml:space="preserve">alstybinės </w:t>
      </w:r>
      <w:r w:rsidR="00064F84" w:rsidRPr="0023222B">
        <w:rPr>
          <w:bCs/>
        </w:rPr>
        <w:t xml:space="preserve">žemės nuomos </w:t>
      </w:r>
      <w:bookmarkStart w:id="1" w:name="_Hlk158361687"/>
      <w:r w:rsidR="00A36E20">
        <w:rPr>
          <w:bCs/>
        </w:rPr>
        <w:t xml:space="preserve">ne žemės ūkio veiklai </w:t>
      </w:r>
      <w:r w:rsidR="00A012C7">
        <w:rPr>
          <w:bCs/>
        </w:rPr>
        <w:t>199</w:t>
      </w:r>
      <w:r w:rsidR="00090F6B">
        <w:rPr>
          <w:bCs/>
        </w:rPr>
        <w:t>8</w:t>
      </w:r>
      <w:r w:rsidR="00D37C56" w:rsidRPr="0023222B">
        <w:rPr>
          <w:bCs/>
        </w:rPr>
        <w:t xml:space="preserve"> </w:t>
      </w:r>
      <w:r w:rsidR="00064F84" w:rsidRPr="0023222B">
        <w:rPr>
          <w:bCs/>
        </w:rPr>
        <w:t xml:space="preserve">m. </w:t>
      </w:r>
      <w:r w:rsidR="00090F6B">
        <w:rPr>
          <w:bCs/>
        </w:rPr>
        <w:t>rugsėjo 18</w:t>
      </w:r>
      <w:r w:rsidR="00D37C56" w:rsidRPr="0023222B">
        <w:rPr>
          <w:bCs/>
        </w:rPr>
        <w:t xml:space="preserve"> </w:t>
      </w:r>
      <w:r w:rsidR="00064F84" w:rsidRPr="0023222B">
        <w:rPr>
          <w:bCs/>
        </w:rPr>
        <w:t xml:space="preserve">d. </w:t>
      </w:r>
      <w:r w:rsidR="00D24252" w:rsidRPr="0023222B">
        <w:rPr>
          <w:bCs/>
        </w:rPr>
        <w:t xml:space="preserve">sutarties Nr. </w:t>
      </w:r>
      <w:bookmarkEnd w:id="1"/>
      <w:r w:rsidR="00A012C7" w:rsidRPr="00A012C7">
        <w:rPr>
          <w:bCs/>
        </w:rPr>
        <w:t>N27/9</w:t>
      </w:r>
      <w:r w:rsidR="00090F6B">
        <w:rPr>
          <w:bCs/>
        </w:rPr>
        <w:t>8</w:t>
      </w:r>
      <w:r w:rsidR="00A012C7" w:rsidRPr="00A012C7">
        <w:rPr>
          <w:bCs/>
        </w:rPr>
        <w:t>-</w:t>
      </w:r>
      <w:r w:rsidR="00090F6B">
        <w:rPr>
          <w:bCs/>
        </w:rPr>
        <w:t>0515</w:t>
      </w:r>
      <w:r w:rsidR="00D37C56">
        <w:rPr>
          <w:bCs/>
        </w:rPr>
        <w:t xml:space="preserve"> </w:t>
      </w:r>
      <w:r w:rsidR="00D24252" w:rsidRPr="0023222B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75748E">
        <w:rPr>
          <w:bCs/>
          <w:lang w:eastAsia="en-US"/>
        </w:rPr>
        <w:t xml:space="preserve">ne žemės ūkio veiklai </w:t>
      </w:r>
      <w:r w:rsidR="00A012C7">
        <w:rPr>
          <w:bCs/>
          <w:lang w:eastAsia="en-US"/>
        </w:rPr>
        <w:t>199</w:t>
      </w:r>
      <w:r w:rsidR="00090F6B">
        <w:rPr>
          <w:bCs/>
          <w:lang w:eastAsia="en-US"/>
        </w:rPr>
        <w:t>8</w:t>
      </w:r>
      <w:r w:rsidR="00D37C56" w:rsidRPr="00651D5B">
        <w:rPr>
          <w:bCs/>
          <w:lang w:eastAsia="en-US"/>
        </w:rPr>
        <w:t xml:space="preserve"> </w:t>
      </w:r>
      <w:r w:rsidR="00651D5B" w:rsidRPr="00651D5B">
        <w:rPr>
          <w:bCs/>
          <w:lang w:eastAsia="en-US"/>
        </w:rPr>
        <w:t xml:space="preserve">m. </w:t>
      </w:r>
      <w:r w:rsidR="00090F6B">
        <w:rPr>
          <w:bCs/>
          <w:lang w:eastAsia="en-US"/>
        </w:rPr>
        <w:t>rugsėjo 18</w:t>
      </w:r>
      <w:r w:rsidR="00A36E20">
        <w:rPr>
          <w:bCs/>
          <w:lang w:eastAsia="en-US"/>
        </w:rPr>
        <w:t xml:space="preserve"> </w:t>
      </w:r>
      <w:r w:rsidR="00651D5B" w:rsidRPr="00651D5B">
        <w:rPr>
          <w:bCs/>
          <w:lang w:eastAsia="en-US"/>
        </w:rPr>
        <w:t>d. sutar</w:t>
      </w:r>
      <w:r w:rsidR="00651D5B">
        <w:rPr>
          <w:bCs/>
          <w:lang w:eastAsia="en-US"/>
        </w:rPr>
        <w:t>tį</w:t>
      </w:r>
      <w:r w:rsidR="00651D5B" w:rsidRPr="00651D5B">
        <w:rPr>
          <w:bCs/>
          <w:lang w:eastAsia="en-US"/>
        </w:rPr>
        <w:t xml:space="preserve"> Nr. </w:t>
      </w:r>
      <w:r w:rsidR="00A012C7" w:rsidRPr="00A012C7">
        <w:rPr>
          <w:bCs/>
          <w:lang w:eastAsia="en-US"/>
        </w:rPr>
        <w:t>N27/9</w:t>
      </w:r>
      <w:r w:rsidR="00090F6B">
        <w:rPr>
          <w:bCs/>
          <w:lang w:eastAsia="en-US"/>
        </w:rPr>
        <w:t>8</w:t>
      </w:r>
      <w:r w:rsidR="00A012C7" w:rsidRPr="00A012C7">
        <w:rPr>
          <w:bCs/>
          <w:lang w:eastAsia="en-US"/>
        </w:rPr>
        <w:t>-0</w:t>
      </w:r>
      <w:r w:rsidR="00090F6B">
        <w:rPr>
          <w:bCs/>
          <w:lang w:eastAsia="en-US"/>
        </w:rPr>
        <w:t>515</w:t>
      </w:r>
      <w:r w:rsidR="00A012C7" w:rsidRPr="00A012C7">
        <w:rPr>
          <w:bCs/>
          <w:lang w:eastAsia="en-US"/>
        </w:rPr>
        <w:t xml:space="preserve"> </w:t>
      </w:r>
      <w:r w:rsidR="00945DEB" w:rsidRPr="00945DEB">
        <w:rPr>
          <w:bCs/>
          <w:lang w:eastAsia="en-US"/>
        </w:rPr>
        <w:t xml:space="preserve">(toliau – Nuomos sutartis), kurios pagrindu </w:t>
      </w:r>
      <w:r w:rsidR="00090F6B" w:rsidRPr="00090F6B">
        <w:rPr>
          <w:lang w:eastAsia="en-US"/>
        </w:rPr>
        <w:t>AB „Panevėžio butų ūkis“</w:t>
      </w:r>
      <w:r w:rsidR="00090F6B">
        <w:rPr>
          <w:lang w:eastAsia="en-US"/>
        </w:rPr>
        <w:t xml:space="preserve"> </w:t>
      </w:r>
      <w:r w:rsidR="00945DEB" w:rsidRPr="00945DEB">
        <w:rPr>
          <w:iCs/>
          <w:lang w:eastAsia="en-US"/>
        </w:rPr>
        <w:t>išnuomota</w:t>
      </w:r>
      <w:r w:rsidR="00A012C7">
        <w:rPr>
          <w:iCs/>
          <w:lang w:eastAsia="en-US"/>
        </w:rPr>
        <w:t>s</w:t>
      </w:r>
      <w:r w:rsidR="00945DEB" w:rsidRPr="00945DEB">
        <w:rPr>
          <w:iCs/>
          <w:lang w:eastAsia="en-US"/>
        </w:rPr>
        <w:t xml:space="preserve"> </w:t>
      </w:r>
      <w:r w:rsidR="00090F6B">
        <w:rPr>
          <w:bCs/>
          <w:lang w:eastAsia="en-US"/>
        </w:rPr>
        <w:t>0,0916</w:t>
      </w:r>
      <w:r w:rsidR="00A012C7" w:rsidRPr="00A012C7">
        <w:rPr>
          <w:bCs/>
          <w:lang w:eastAsia="en-US"/>
        </w:rPr>
        <w:t xml:space="preserve"> ha </w:t>
      </w:r>
      <w:r w:rsidR="004672FA">
        <w:rPr>
          <w:bCs/>
          <w:lang w:eastAsia="en-US"/>
        </w:rPr>
        <w:t xml:space="preserve">valstybinės </w:t>
      </w:r>
      <w:r w:rsidR="00A012C7" w:rsidRPr="00A012C7">
        <w:rPr>
          <w:bCs/>
          <w:lang w:eastAsia="en-US"/>
        </w:rPr>
        <w:t xml:space="preserve">žemės sklypas (kadastro Nr. </w:t>
      </w:r>
      <w:r w:rsidR="00090F6B">
        <w:rPr>
          <w:bCs/>
          <w:lang w:eastAsia="en-US"/>
        </w:rPr>
        <w:t>2701/0024:365</w:t>
      </w:r>
      <w:r w:rsidR="00A012C7" w:rsidRPr="00A012C7">
        <w:rPr>
          <w:bCs/>
          <w:lang w:eastAsia="en-US"/>
        </w:rPr>
        <w:t xml:space="preserve">), esantis </w:t>
      </w:r>
      <w:r w:rsidR="00090F6B">
        <w:rPr>
          <w:bCs/>
          <w:lang w:eastAsia="en-US"/>
        </w:rPr>
        <w:t>Vilniaus g. 25A</w:t>
      </w:r>
      <w:r w:rsidR="00A012C7" w:rsidRPr="00A012C7">
        <w:rPr>
          <w:bCs/>
          <w:lang w:eastAsia="en-US"/>
        </w:rPr>
        <w:t xml:space="preserve">, Panevėžyje, </w:t>
      </w:r>
      <w:r w:rsidR="004672FA">
        <w:rPr>
          <w:bCs/>
          <w:lang w:eastAsia="en-US"/>
        </w:rPr>
        <w:t xml:space="preserve">(toliau – Žemės sklypas) </w:t>
      </w:r>
      <w:r w:rsidR="00A012C7" w:rsidRPr="00A012C7">
        <w:rPr>
          <w:bCs/>
          <w:lang w:eastAsia="en-US"/>
        </w:rPr>
        <w:t>patikėjimo teise valdom</w:t>
      </w:r>
      <w:r w:rsidR="006E7038">
        <w:rPr>
          <w:bCs/>
          <w:lang w:eastAsia="en-US"/>
        </w:rPr>
        <w:t>a</w:t>
      </w:r>
      <w:r w:rsidR="00A012C7" w:rsidRPr="00A012C7">
        <w:rPr>
          <w:bCs/>
          <w:lang w:eastAsia="en-US"/>
        </w:rPr>
        <w:t>s Panevėžio miesto savivaldybės</w:t>
      </w:r>
      <w:r w:rsidR="0023222B" w:rsidRPr="0023222B">
        <w:rPr>
          <w:bCs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3B6D76F2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Kadangi Žemės sklyp</w:t>
      </w:r>
      <w:r w:rsidR="00A012C7">
        <w:rPr>
          <w:bCs/>
        </w:rPr>
        <w:t>ą</w:t>
      </w:r>
      <w:r>
        <w:rPr>
          <w:bCs/>
        </w:rPr>
        <w:t xml:space="preserve">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5FAC6E47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090F6B" w:rsidRPr="00090F6B">
        <w:t>AB „Panevėžio butų ūkis“</w:t>
      </w:r>
      <w:r w:rsidR="001658EB" w:rsidRPr="001658EB">
        <w:t xml:space="preserve">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2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2"/>
      <w:r w:rsidR="00060F2B">
        <w:t xml:space="preserve">nes </w:t>
      </w:r>
      <w:r w:rsidR="00D37C56">
        <w:t>nuomini</w:t>
      </w:r>
      <w:r w:rsidR="00A012C7">
        <w:t xml:space="preserve">nkas pastatą </w:t>
      </w:r>
      <w:r w:rsidR="0075748E">
        <w:t xml:space="preserve">– </w:t>
      </w:r>
      <w:r w:rsidR="001658EB">
        <w:t>administracinį</w:t>
      </w:r>
      <w:r w:rsidR="00090F6B">
        <w:t xml:space="preserve"> pastatą</w:t>
      </w:r>
      <w:r w:rsidR="00473244">
        <w:rPr>
          <w:bCs/>
        </w:rPr>
        <w:t xml:space="preserve"> (unikalus Nr. </w:t>
      </w:r>
      <w:r w:rsidR="00090F6B">
        <w:rPr>
          <w:bCs/>
        </w:rPr>
        <w:t>2796-9003-6018</w:t>
      </w:r>
      <w:r w:rsidR="00473244">
        <w:rPr>
          <w:bCs/>
        </w:rPr>
        <w:t>)</w:t>
      </w:r>
      <w:r w:rsidR="00090F6B">
        <w:rPr>
          <w:bCs/>
        </w:rPr>
        <w:t xml:space="preserve"> </w:t>
      </w:r>
      <w:r w:rsidR="00B6095D">
        <w:rPr>
          <w:bCs/>
        </w:rPr>
        <w:t>(toliau – Pastata</w:t>
      </w:r>
      <w:r w:rsidR="00090F6B">
        <w:rPr>
          <w:bCs/>
        </w:rPr>
        <w:t>s</w:t>
      </w:r>
      <w:r w:rsidR="00B6095D">
        <w:rPr>
          <w:bCs/>
        </w:rPr>
        <w:t>)</w:t>
      </w:r>
      <w:r w:rsidR="00A53400" w:rsidRPr="0023222B">
        <w:rPr>
          <w:bCs/>
        </w:rPr>
        <w:t>,</w:t>
      </w:r>
      <w:r w:rsidR="00A53400">
        <w:rPr>
          <w:bCs/>
        </w:rPr>
        <w:t xml:space="preserve"> kuri</w:t>
      </w:r>
      <w:r w:rsidR="00090F6B">
        <w:rPr>
          <w:bCs/>
        </w:rPr>
        <w:t>o</w:t>
      </w:r>
      <w:r w:rsidR="00A53400">
        <w:rPr>
          <w:bCs/>
        </w:rPr>
        <w:t xml:space="preserve"> eksploatacijai išnuomota</w:t>
      </w:r>
      <w:r w:rsidR="00A012C7">
        <w:rPr>
          <w:bCs/>
        </w:rPr>
        <w:t>s</w:t>
      </w:r>
      <w:r w:rsidR="00A53400">
        <w:rPr>
          <w:bCs/>
        </w:rPr>
        <w:t xml:space="preserve"> </w:t>
      </w:r>
      <w:r w:rsidR="00EC1EB1">
        <w:rPr>
          <w:bCs/>
        </w:rPr>
        <w:t xml:space="preserve">Žemės </w:t>
      </w:r>
      <w:r w:rsidR="00A53400">
        <w:rPr>
          <w:bCs/>
        </w:rPr>
        <w:t>skly</w:t>
      </w:r>
      <w:r w:rsidR="00A012C7">
        <w:rPr>
          <w:bCs/>
        </w:rPr>
        <w:t>pas</w:t>
      </w:r>
      <w:r w:rsidR="00995769">
        <w:rPr>
          <w:bCs/>
        </w:rPr>
        <w:t>,</w:t>
      </w:r>
      <w:r w:rsidR="00A53400" w:rsidRPr="00060F2B">
        <w:t xml:space="preserve"> </w:t>
      </w:r>
      <w:r w:rsidR="00A53400">
        <w:t>yra perleid</w:t>
      </w:r>
      <w:r w:rsidR="003C151C">
        <w:t>ę</w:t>
      </w:r>
      <w:r w:rsidR="00657621">
        <w:t>s</w:t>
      </w:r>
      <w:r w:rsidR="00A53400">
        <w:t xml:space="preserve"> kitiems asmenims.</w:t>
      </w:r>
      <w:r w:rsidR="00A53400" w:rsidRPr="009D5385">
        <w:rPr>
          <w:bCs/>
        </w:rPr>
        <w:t xml:space="preserve"> </w:t>
      </w:r>
      <w:r w:rsidR="00995769">
        <w:rPr>
          <w:bCs/>
        </w:rPr>
        <w:t>Nutraukus Nuomos sutartį s</w:t>
      </w:r>
      <w:r w:rsidR="003C2452" w:rsidRPr="00A53400">
        <w:rPr>
          <w:bCs/>
        </w:rPr>
        <w:t>u nauj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B6095D">
        <w:rPr>
          <w:bCs/>
        </w:rPr>
        <w:t>Pastat</w:t>
      </w:r>
      <w:r w:rsidR="00090F6B">
        <w:rPr>
          <w:bCs/>
        </w:rPr>
        <w:t>o</w:t>
      </w:r>
      <w:r w:rsidR="003C2452" w:rsidRPr="00A53400">
        <w:rPr>
          <w:bCs/>
        </w:rPr>
        <w:t xml:space="preserve"> savinink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995769" w:rsidRPr="00A53400">
        <w:rPr>
          <w:bCs/>
        </w:rPr>
        <w:t xml:space="preserve">pagal </w:t>
      </w:r>
      <w:r w:rsidR="00A012C7"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 w:rsidR="00995769" w:rsidRPr="00A53400">
        <w:rPr>
          <w:bCs/>
        </w:rPr>
        <w:t xml:space="preserve">, </w:t>
      </w:r>
      <w:r w:rsidR="00995769">
        <w:rPr>
          <w:bCs/>
        </w:rPr>
        <w:t xml:space="preserve">nuostatas </w:t>
      </w:r>
      <w:r w:rsidR="003C2452">
        <w:rPr>
          <w:bCs/>
        </w:rPr>
        <w:t xml:space="preserve">bus </w:t>
      </w:r>
      <w:r w:rsidR="00995769">
        <w:rPr>
          <w:bCs/>
        </w:rPr>
        <w:t>sudaroma</w:t>
      </w:r>
      <w:r w:rsidR="003C2452" w:rsidRPr="00A53400">
        <w:rPr>
          <w:bCs/>
        </w:rPr>
        <w:t xml:space="preserve"> valstybinės žemės nuomos sutartis</w:t>
      </w:r>
      <w:r w:rsidR="00E86498">
        <w:rPr>
          <w:bCs/>
        </w:rPr>
        <w:t>.</w:t>
      </w:r>
      <w:r w:rsidR="003C2452" w:rsidRPr="00A53400">
        <w:rPr>
          <w:bCs/>
        </w:rPr>
        <w:t xml:space="preserve"> 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056D7209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090F6B" w:rsidRPr="00090F6B">
        <w:rPr>
          <w:bCs/>
        </w:rPr>
        <w:t>AB „Panevėžio butų ūkis“</w:t>
      </w:r>
      <w:r w:rsidR="003705DC" w:rsidRPr="003705DC">
        <w:rPr>
          <w:bCs/>
        </w:rPr>
        <w:t xml:space="preserve">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7AE93F52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 xml:space="preserve">2024 m. </w:t>
      </w:r>
      <w:r w:rsidR="00090F6B">
        <w:rPr>
          <w:bCs/>
        </w:rPr>
        <w:t>rugpjūčio 29</w:t>
      </w:r>
      <w:r w:rsidR="0075748E" w:rsidRPr="001009E2">
        <w:rPr>
          <w:bCs/>
        </w:rPr>
        <w:t xml:space="preserve"> d. </w:t>
      </w:r>
      <w:r w:rsidR="003C151C" w:rsidRPr="001009E2">
        <w:rPr>
          <w:bCs/>
        </w:rPr>
        <w:t xml:space="preserve">gavo </w:t>
      </w:r>
      <w:r w:rsidR="00090F6B" w:rsidRPr="00090F6B">
        <w:rPr>
          <w:bCs/>
        </w:rPr>
        <w:t>AB „Panevėžio butų ūkis“</w:t>
      </w:r>
      <w:r w:rsidR="00090F6B">
        <w:rPr>
          <w:bCs/>
        </w:rPr>
        <w:t xml:space="preserve">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>valstybinės žemės sklypus patikėjimo teise valdo savivaldybė, sprendimus dėl valstybinės žemės 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lastRenderedPageBreak/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2604A86F" w:rsidR="00B504D2" w:rsidRDefault="00090F6B" w:rsidP="000672D6">
      <w:pPr>
        <w:tabs>
          <w:tab w:val="left" w:pos="0"/>
        </w:tabs>
        <w:spacing w:line="360" w:lineRule="exact"/>
        <w:ind w:firstLine="720"/>
        <w:jc w:val="both"/>
      </w:pPr>
      <w:r w:rsidRPr="00090F6B">
        <w:rPr>
          <w:bCs/>
        </w:rPr>
        <w:t>AB „Panevėžio butų ūkis“</w:t>
      </w:r>
      <w:r w:rsidR="001658EB">
        <w:rPr>
          <w:bCs/>
        </w:rPr>
        <w:t xml:space="preserve">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55F9CBBA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2440A" w14:textId="77777777" w:rsidR="009C33D1" w:rsidRDefault="009C33D1" w:rsidP="00D610C3">
      <w:r>
        <w:separator/>
      </w:r>
    </w:p>
  </w:endnote>
  <w:endnote w:type="continuationSeparator" w:id="0">
    <w:p w14:paraId="08117E26" w14:textId="77777777" w:rsidR="009C33D1" w:rsidRDefault="009C33D1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58494" w14:textId="77777777" w:rsidR="009C33D1" w:rsidRDefault="009C33D1" w:rsidP="00D610C3">
      <w:r>
        <w:separator/>
      </w:r>
    </w:p>
  </w:footnote>
  <w:footnote w:type="continuationSeparator" w:id="0">
    <w:p w14:paraId="367FDFB6" w14:textId="77777777" w:rsidR="009C33D1" w:rsidRDefault="009C33D1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068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2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B77"/>
    <w:rsid w:val="000767EB"/>
    <w:rsid w:val="00083AD7"/>
    <w:rsid w:val="00090F6B"/>
    <w:rsid w:val="000C0158"/>
    <w:rsid w:val="000C4CD9"/>
    <w:rsid w:val="000D0709"/>
    <w:rsid w:val="000D1CCA"/>
    <w:rsid w:val="000E1344"/>
    <w:rsid w:val="000E525B"/>
    <w:rsid w:val="000E6FCA"/>
    <w:rsid w:val="000F142F"/>
    <w:rsid w:val="000F6EAA"/>
    <w:rsid w:val="001009E2"/>
    <w:rsid w:val="00101EF7"/>
    <w:rsid w:val="00105414"/>
    <w:rsid w:val="00105FAF"/>
    <w:rsid w:val="001132DA"/>
    <w:rsid w:val="00115F33"/>
    <w:rsid w:val="001160D3"/>
    <w:rsid w:val="00116ED6"/>
    <w:rsid w:val="0011768C"/>
    <w:rsid w:val="001339CC"/>
    <w:rsid w:val="00134410"/>
    <w:rsid w:val="00144285"/>
    <w:rsid w:val="0015278F"/>
    <w:rsid w:val="00153CDD"/>
    <w:rsid w:val="00153D8F"/>
    <w:rsid w:val="00156131"/>
    <w:rsid w:val="00162C19"/>
    <w:rsid w:val="00163648"/>
    <w:rsid w:val="001636E3"/>
    <w:rsid w:val="001658EB"/>
    <w:rsid w:val="00166D36"/>
    <w:rsid w:val="00170B94"/>
    <w:rsid w:val="00173464"/>
    <w:rsid w:val="00176CDC"/>
    <w:rsid w:val="0019105B"/>
    <w:rsid w:val="00194B34"/>
    <w:rsid w:val="001A31DD"/>
    <w:rsid w:val="001A59CF"/>
    <w:rsid w:val="001B1CD5"/>
    <w:rsid w:val="001C28AD"/>
    <w:rsid w:val="001C60B4"/>
    <w:rsid w:val="001D621F"/>
    <w:rsid w:val="001F0F56"/>
    <w:rsid w:val="001F3431"/>
    <w:rsid w:val="002036F6"/>
    <w:rsid w:val="002050E9"/>
    <w:rsid w:val="00211E2D"/>
    <w:rsid w:val="00213057"/>
    <w:rsid w:val="0021352E"/>
    <w:rsid w:val="00213D1E"/>
    <w:rsid w:val="00214043"/>
    <w:rsid w:val="0022576D"/>
    <w:rsid w:val="002316BC"/>
    <w:rsid w:val="0023222B"/>
    <w:rsid w:val="00237E62"/>
    <w:rsid w:val="00244250"/>
    <w:rsid w:val="0025348D"/>
    <w:rsid w:val="002541D9"/>
    <w:rsid w:val="00264EEB"/>
    <w:rsid w:val="00270283"/>
    <w:rsid w:val="00274D68"/>
    <w:rsid w:val="002755FF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905DA"/>
    <w:rsid w:val="003A43A7"/>
    <w:rsid w:val="003B5B15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77DF"/>
    <w:rsid w:val="00511F8C"/>
    <w:rsid w:val="00515FD0"/>
    <w:rsid w:val="00517F10"/>
    <w:rsid w:val="00530888"/>
    <w:rsid w:val="0053247E"/>
    <w:rsid w:val="00533821"/>
    <w:rsid w:val="0053664B"/>
    <w:rsid w:val="00542F1D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1489"/>
    <w:rsid w:val="005B5993"/>
    <w:rsid w:val="005B7CC3"/>
    <w:rsid w:val="005C62AE"/>
    <w:rsid w:val="005D2633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51EAE"/>
    <w:rsid w:val="00755C45"/>
    <w:rsid w:val="0075748E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068"/>
    <w:rsid w:val="007C7593"/>
    <w:rsid w:val="007D7EBD"/>
    <w:rsid w:val="007E32B2"/>
    <w:rsid w:val="007F0952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296"/>
    <w:rsid w:val="008407DC"/>
    <w:rsid w:val="00843093"/>
    <w:rsid w:val="00852119"/>
    <w:rsid w:val="00855CDA"/>
    <w:rsid w:val="00860D48"/>
    <w:rsid w:val="00862D20"/>
    <w:rsid w:val="0087463B"/>
    <w:rsid w:val="00876427"/>
    <w:rsid w:val="00882D08"/>
    <w:rsid w:val="00885D3F"/>
    <w:rsid w:val="00891F8B"/>
    <w:rsid w:val="008947AD"/>
    <w:rsid w:val="0089738A"/>
    <w:rsid w:val="008A4728"/>
    <w:rsid w:val="008C6CEF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400CF"/>
    <w:rsid w:val="00944915"/>
    <w:rsid w:val="00944EE6"/>
    <w:rsid w:val="009457E5"/>
    <w:rsid w:val="00945DEB"/>
    <w:rsid w:val="0095674D"/>
    <w:rsid w:val="0095798B"/>
    <w:rsid w:val="0097550D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3D1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12C7"/>
    <w:rsid w:val="00A043FD"/>
    <w:rsid w:val="00A10F3E"/>
    <w:rsid w:val="00A13BE9"/>
    <w:rsid w:val="00A15F1E"/>
    <w:rsid w:val="00A257E1"/>
    <w:rsid w:val="00A26D38"/>
    <w:rsid w:val="00A359FC"/>
    <w:rsid w:val="00A36E20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4DD9"/>
    <w:rsid w:val="00A84E51"/>
    <w:rsid w:val="00AA3011"/>
    <w:rsid w:val="00AB18B3"/>
    <w:rsid w:val="00AB1A7D"/>
    <w:rsid w:val="00AB2E76"/>
    <w:rsid w:val="00AB4B05"/>
    <w:rsid w:val="00AC1759"/>
    <w:rsid w:val="00AC338B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C4C2D"/>
    <w:rsid w:val="00BC4EC5"/>
    <w:rsid w:val="00BC6AFD"/>
    <w:rsid w:val="00BC6C5E"/>
    <w:rsid w:val="00BD5465"/>
    <w:rsid w:val="00BE171C"/>
    <w:rsid w:val="00BE2449"/>
    <w:rsid w:val="00BE26DB"/>
    <w:rsid w:val="00BE7742"/>
    <w:rsid w:val="00BF07FD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E01517"/>
    <w:rsid w:val="00E07856"/>
    <w:rsid w:val="00E142DD"/>
    <w:rsid w:val="00E14F26"/>
    <w:rsid w:val="00E17D52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A09"/>
    <w:rsid w:val="00E91A6D"/>
    <w:rsid w:val="00E966EA"/>
    <w:rsid w:val="00EA10BE"/>
    <w:rsid w:val="00EA6318"/>
    <w:rsid w:val="00EA7709"/>
    <w:rsid w:val="00EB0BEF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CB2BE-3F71-474D-ABDC-287DCFAD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2039</Words>
  <Characters>1163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2024-09-04T11:58:00Z</dcterms:created>
  <dcterms:modified xsi:type="dcterms:W3CDTF">2024-09-04T11:58:00Z</dcterms:modified>
</cp:coreProperties>
</file>