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F50D0F4" w14:textId="77777777" w:rsidR="00DF1259" w:rsidRPr="00002C95" w:rsidRDefault="00DF1259" w:rsidP="00DF1259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ĮTRAUKIOJO ŠVIETIMO VEIKLOMS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D44752" w:rsidR="006539FD" w:rsidRPr="00B332F8" w:rsidRDefault="00E86BA1" w:rsidP="001352EF">
      <w:pPr>
        <w:tabs>
          <w:tab w:val="left" w:pos="0"/>
        </w:tabs>
        <w:jc w:val="center"/>
      </w:pPr>
      <w:r>
        <w:t>2024 m. sausio 3 d.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210565B9" w:rsidR="00AA299B" w:rsidRPr="00003130" w:rsidRDefault="00DF1259" w:rsidP="00003130">
      <w:pPr>
        <w:autoSpaceDE w:val="0"/>
        <w:autoSpaceDN w:val="0"/>
        <w:adjustRightInd w:val="0"/>
        <w:ind w:firstLine="709"/>
        <w:jc w:val="both"/>
      </w:pPr>
      <w:r w:rsidRPr="00003130">
        <w:t xml:space="preserve">Panevėžio miesto savivaldybės administracijos </w:t>
      </w:r>
      <w:r w:rsidR="00003130" w:rsidRPr="00003130">
        <w:t>E. plėtros skyrius vykdydamas projektą „Atvirosios ekosistemos atsiskaitymams negrynaisiais pinigais bendrojo ugdymo įstaigų valgyklose kūrimas“</w:t>
      </w:r>
      <w:r w:rsidRPr="00003130">
        <w:rPr>
          <w:color w:val="000000"/>
        </w:rPr>
        <w:t xml:space="preserve"> </w:t>
      </w:r>
      <w:r w:rsidR="00003130">
        <w:rPr>
          <w:color w:val="000000"/>
        </w:rPr>
        <w:t>nupirko išmaniojo kasos aparato komplektus.</w:t>
      </w:r>
      <w:r w:rsidRPr="00003130">
        <w:t xml:space="preserve"> </w:t>
      </w:r>
      <w:r w:rsidR="00E645C9" w:rsidRPr="00003130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2AC4D45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003130">
        <w:t>E. plėtros</w:t>
      </w:r>
      <w:r>
        <w:t xml:space="preserve"> skyriaus </w:t>
      </w:r>
      <w:r w:rsidR="00003130">
        <w:t>2024</w:t>
      </w:r>
      <w:r>
        <w:t xml:space="preserve"> m. </w:t>
      </w:r>
      <w:r w:rsidR="00003130">
        <w:t>rugsėjo 6</w:t>
      </w:r>
      <w:r>
        <w:t xml:space="preserve"> d. </w:t>
      </w:r>
      <w:r w:rsidR="005534DF">
        <w:t>rašto</w:t>
      </w:r>
      <w:r>
        <w:t xml:space="preserve"> Nr. D2-</w:t>
      </w:r>
      <w:r w:rsidR="00003130">
        <w:t>1341</w:t>
      </w:r>
      <w:r>
        <w:t xml:space="preserve"> „Dėl </w:t>
      </w:r>
      <w:r w:rsidR="00003130">
        <w:t>turto perdavimo Panevėžio bendrojo ugdymo įstaigoms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DBE4" w14:textId="77777777" w:rsidR="007020BE" w:rsidRDefault="007020BE" w:rsidP="00A52524">
      <w:r>
        <w:separator/>
      </w:r>
    </w:p>
  </w:endnote>
  <w:endnote w:type="continuationSeparator" w:id="0">
    <w:p w14:paraId="04C2938E" w14:textId="77777777" w:rsidR="007020BE" w:rsidRDefault="007020B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B336" w14:textId="77777777" w:rsidR="007020BE" w:rsidRDefault="007020BE" w:rsidP="00A52524">
      <w:r>
        <w:separator/>
      </w:r>
    </w:p>
  </w:footnote>
  <w:footnote w:type="continuationSeparator" w:id="0">
    <w:p w14:paraId="1B77DF0A" w14:textId="77777777" w:rsidR="007020BE" w:rsidRDefault="007020B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3130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12AB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36463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20BE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BA1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1211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2024-09-10T13:55:00Z</dcterms:created>
  <dcterms:modified xsi:type="dcterms:W3CDTF">2024-09-10T13:55:00Z</dcterms:modified>
</cp:coreProperties>
</file>