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29230" w14:textId="77777777" w:rsidR="00FA7B92" w:rsidRDefault="00FA7B92" w:rsidP="00930E17">
      <w:pPr>
        <w:tabs>
          <w:tab w:val="left" w:pos="0"/>
        </w:tabs>
        <w:jc w:val="center"/>
        <w:rPr>
          <w:rFonts w:cs="Times New Roman"/>
          <w:b/>
        </w:rPr>
      </w:pPr>
      <w:bookmarkStart w:id="0" w:name="_GoBack"/>
      <w:bookmarkEnd w:id="0"/>
    </w:p>
    <w:p w14:paraId="5D862F50" w14:textId="57117C18" w:rsidR="00930E17" w:rsidRPr="00710F09" w:rsidRDefault="00930E17" w:rsidP="00930E17">
      <w:pPr>
        <w:tabs>
          <w:tab w:val="left" w:pos="0"/>
        </w:tabs>
        <w:jc w:val="center"/>
        <w:rPr>
          <w:rFonts w:cs="Times New Roman"/>
          <w:b/>
        </w:rPr>
      </w:pPr>
      <w:r w:rsidRPr="00710F09">
        <w:rPr>
          <w:rFonts w:cs="Times New Roman"/>
          <w:b/>
        </w:rPr>
        <w:t>AIŠKINAMASIS RAŠTAS</w:t>
      </w:r>
    </w:p>
    <w:p w14:paraId="7D33E880" w14:textId="6CE65018" w:rsidR="005C0BFA" w:rsidRDefault="005C0BFA" w:rsidP="005C0BFA">
      <w:pPr>
        <w:pStyle w:val="Antrat1"/>
      </w:pPr>
      <w:r>
        <w:t>DĖL PANEVĖŽIO NEKILNOJAMOJO TURTO VALDYMO CENTRO TEIKIAMŲ PASLAUGŲ „KALNAPILIO“ ARENOJE ĮKAINIŲ SĄRAŠO PATVIRTINIMO IR SAVIVALDYBĖS TARYBOS 2023 M. GRUODŽIO 28 D. SPRENDIMO NR. 1-412 PRIPAŽINIMO NETEKUSIU GALIOS</w:t>
      </w:r>
    </w:p>
    <w:p w14:paraId="4599C366" w14:textId="77777777" w:rsidR="00930E17" w:rsidRPr="00710F09" w:rsidRDefault="00930E17" w:rsidP="00930E17">
      <w:pPr>
        <w:tabs>
          <w:tab w:val="left" w:pos="0"/>
        </w:tabs>
        <w:jc w:val="center"/>
        <w:rPr>
          <w:rFonts w:cs="Times New Roman"/>
        </w:rPr>
      </w:pPr>
    </w:p>
    <w:p w14:paraId="4A779A75" w14:textId="3C7D817C" w:rsidR="00930E17" w:rsidRPr="00710F09" w:rsidRDefault="00930E17" w:rsidP="00930E17">
      <w:pPr>
        <w:tabs>
          <w:tab w:val="left" w:pos="0"/>
        </w:tabs>
        <w:jc w:val="center"/>
        <w:rPr>
          <w:rFonts w:cs="Times New Roman"/>
        </w:rPr>
      </w:pPr>
      <w:r w:rsidRPr="00710F09">
        <w:rPr>
          <w:rFonts w:cs="Times New Roman"/>
        </w:rPr>
        <w:t>202</w:t>
      </w:r>
      <w:r w:rsidR="005C0BFA">
        <w:rPr>
          <w:rFonts w:cs="Times New Roman"/>
        </w:rPr>
        <w:t>4</w:t>
      </w:r>
      <w:r w:rsidRPr="00710F09">
        <w:rPr>
          <w:rFonts w:cs="Times New Roman"/>
        </w:rPr>
        <w:t xml:space="preserve"> m. </w:t>
      </w:r>
      <w:r w:rsidR="005C0BFA">
        <w:rPr>
          <w:rFonts w:cs="Times New Roman"/>
        </w:rPr>
        <w:t>rug</w:t>
      </w:r>
      <w:r w:rsidR="005B318C">
        <w:rPr>
          <w:rFonts w:cs="Times New Roman"/>
        </w:rPr>
        <w:t>sėjo</w:t>
      </w:r>
      <w:r w:rsidRPr="00710F09">
        <w:rPr>
          <w:rFonts w:cs="Times New Roman"/>
        </w:rPr>
        <w:t xml:space="preserve"> </w:t>
      </w:r>
      <w:r w:rsidR="00CC1F4A">
        <w:rPr>
          <w:rFonts w:cs="Times New Roman"/>
        </w:rPr>
        <w:t>12</w:t>
      </w:r>
      <w:r w:rsidRPr="00710F09">
        <w:rPr>
          <w:rFonts w:cs="Times New Roman"/>
        </w:rPr>
        <w:t xml:space="preserve">  d.</w:t>
      </w:r>
    </w:p>
    <w:p w14:paraId="696D5624" w14:textId="77777777" w:rsidR="00930E17" w:rsidRPr="00710F09" w:rsidRDefault="00930E17" w:rsidP="00930E17">
      <w:pPr>
        <w:tabs>
          <w:tab w:val="left" w:pos="0"/>
        </w:tabs>
        <w:jc w:val="center"/>
        <w:rPr>
          <w:rFonts w:cs="Times New Roman"/>
        </w:rPr>
      </w:pPr>
      <w:r w:rsidRPr="00710F09">
        <w:rPr>
          <w:rFonts w:cs="Times New Roman"/>
        </w:rPr>
        <w:t>Panevėžys</w:t>
      </w:r>
    </w:p>
    <w:p w14:paraId="0FC7BE1B" w14:textId="77777777" w:rsidR="00930E17" w:rsidRPr="00710F09" w:rsidRDefault="00930E17" w:rsidP="00930E17">
      <w:pPr>
        <w:tabs>
          <w:tab w:val="left" w:pos="0"/>
        </w:tabs>
        <w:jc w:val="center"/>
        <w:rPr>
          <w:rFonts w:cs="Times New Roman"/>
        </w:rPr>
      </w:pPr>
    </w:p>
    <w:p w14:paraId="3CA37A63" w14:textId="77777777" w:rsidR="00F52FAF" w:rsidRPr="00710F09" w:rsidRDefault="00F52FAF" w:rsidP="00F52FAF">
      <w:pPr>
        <w:tabs>
          <w:tab w:val="left" w:pos="0"/>
        </w:tabs>
        <w:jc w:val="center"/>
        <w:rPr>
          <w:rFonts w:cs="Times New Roman"/>
        </w:rPr>
      </w:pPr>
    </w:p>
    <w:p w14:paraId="669B0C84" w14:textId="77777777" w:rsidR="00F52FAF" w:rsidRPr="00710F09" w:rsidRDefault="00F52FAF" w:rsidP="00F52FAF">
      <w:pPr>
        <w:tabs>
          <w:tab w:val="left" w:pos="0"/>
        </w:tabs>
        <w:spacing w:line="276" w:lineRule="auto"/>
        <w:ind w:firstLine="720"/>
        <w:jc w:val="both"/>
        <w:rPr>
          <w:rFonts w:cs="Times New Roman"/>
        </w:rPr>
      </w:pPr>
      <w:r w:rsidRPr="00710F09">
        <w:rPr>
          <w:rFonts w:cs="Times New Roman"/>
          <w:b/>
        </w:rPr>
        <w:t>1. Sprendimo projekto tikslai ir uždaviniai:</w:t>
      </w:r>
      <w:r w:rsidRPr="00710F09">
        <w:rPr>
          <w:rFonts w:cs="Times New Roman"/>
        </w:rPr>
        <w:t xml:space="preserve"> </w:t>
      </w:r>
    </w:p>
    <w:p w14:paraId="653C1B03" w14:textId="77777777" w:rsidR="00F52FAF" w:rsidRPr="00710F09" w:rsidRDefault="00F52FAF" w:rsidP="00F52FAF">
      <w:pPr>
        <w:tabs>
          <w:tab w:val="left" w:pos="0"/>
        </w:tabs>
        <w:ind w:firstLine="720"/>
        <w:jc w:val="both"/>
        <w:rPr>
          <w:rFonts w:cs="Times New Roman"/>
        </w:rPr>
      </w:pPr>
      <w:r>
        <w:rPr>
          <w:rFonts w:cs="Times New Roman"/>
        </w:rPr>
        <w:tab/>
      </w:r>
      <w:r w:rsidRPr="00710F09">
        <w:rPr>
          <w:rFonts w:cs="Times New Roman"/>
        </w:rPr>
        <w:t xml:space="preserve">1.1. </w:t>
      </w:r>
      <w:r>
        <w:rPr>
          <w:rFonts w:cs="Times New Roman"/>
        </w:rPr>
        <w:t>Patvirtinti</w:t>
      </w:r>
      <w:r w:rsidRPr="00710F09">
        <w:rPr>
          <w:rFonts w:cs="Times New Roman"/>
        </w:rPr>
        <w:t xml:space="preserve"> Panevėžio nekilnojamojo turto valdymo centro teikiamų paslaugų „Kalnapilio“ arenoje įkainius.</w:t>
      </w:r>
    </w:p>
    <w:p w14:paraId="4DE533FB" w14:textId="77777777" w:rsidR="00F52FAF" w:rsidRPr="00710F09" w:rsidRDefault="00F52FAF" w:rsidP="00F52FAF">
      <w:pPr>
        <w:tabs>
          <w:tab w:val="left" w:pos="0"/>
        </w:tabs>
        <w:ind w:firstLine="720"/>
        <w:jc w:val="both"/>
        <w:rPr>
          <w:rFonts w:cs="Times New Roman"/>
        </w:rPr>
      </w:pPr>
      <w:r>
        <w:rPr>
          <w:rFonts w:cs="Times New Roman"/>
        </w:rPr>
        <w:tab/>
      </w:r>
      <w:r w:rsidRPr="00710F09">
        <w:rPr>
          <w:rFonts w:cs="Times New Roman"/>
        </w:rPr>
        <w:t xml:space="preserve">1.2. </w:t>
      </w:r>
      <w:r>
        <w:rPr>
          <w:rFonts w:cs="Times New Roman"/>
        </w:rPr>
        <w:t>P</w:t>
      </w:r>
      <w:r w:rsidRPr="00710F09">
        <w:rPr>
          <w:rFonts w:cs="Times New Roman"/>
        </w:rPr>
        <w:t>ripažinti netekusiu galios Savivaldybės tarybos 202</w:t>
      </w:r>
      <w:r>
        <w:rPr>
          <w:rFonts w:cs="Times New Roman"/>
        </w:rPr>
        <w:t>3</w:t>
      </w:r>
      <w:r w:rsidRPr="00710F09">
        <w:rPr>
          <w:rFonts w:cs="Times New Roman"/>
        </w:rPr>
        <w:t xml:space="preserve"> m. </w:t>
      </w:r>
      <w:r>
        <w:rPr>
          <w:rFonts w:cs="Times New Roman"/>
        </w:rPr>
        <w:t>gruodžio</w:t>
      </w:r>
      <w:r w:rsidRPr="00710F09">
        <w:rPr>
          <w:rFonts w:cs="Times New Roman"/>
        </w:rPr>
        <w:t xml:space="preserve"> </w:t>
      </w:r>
      <w:r>
        <w:rPr>
          <w:rFonts w:cs="Times New Roman"/>
        </w:rPr>
        <w:t>28</w:t>
      </w:r>
      <w:r w:rsidRPr="00710F09">
        <w:rPr>
          <w:rFonts w:cs="Times New Roman"/>
        </w:rPr>
        <w:t xml:space="preserve"> d. sprendimą Nr. 1</w:t>
      </w:r>
      <w:r>
        <w:rPr>
          <w:rFonts w:cs="Times New Roman"/>
        </w:rPr>
        <w:t>-412</w:t>
      </w:r>
      <w:r w:rsidRPr="00710F09">
        <w:rPr>
          <w:rFonts w:cs="Times New Roman"/>
        </w:rPr>
        <w:t xml:space="preserve"> </w:t>
      </w:r>
      <w:r w:rsidRPr="00385337">
        <w:rPr>
          <w:szCs w:val="24"/>
        </w:rPr>
        <w:t>„</w:t>
      </w:r>
      <w:r>
        <w:rPr>
          <w:szCs w:val="24"/>
        </w:rPr>
        <w:t>D</w:t>
      </w:r>
      <w:r w:rsidRPr="00385337">
        <w:rPr>
          <w:szCs w:val="24"/>
        </w:rPr>
        <w:t xml:space="preserve">ėl </w:t>
      </w:r>
      <w:r>
        <w:rPr>
          <w:szCs w:val="24"/>
        </w:rPr>
        <w:t>P</w:t>
      </w:r>
      <w:r w:rsidRPr="00385337">
        <w:rPr>
          <w:szCs w:val="24"/>
        </w:rPr>
        <w:t>anevėžio nekilnojamojo turto valdymo centro teikiamų paslaugų „</w:t>
      </w:r>
      <w:r>
        <w:rPr>
          <w:szCs w:val="24"/>
        </w:rPr>
        <w:t>K</w:t>
      </w:r>
      <w:r w:rsidRPr="00385337">
        <w:rPr>
          <w:szCs w:val="24"/>
        </w:rPr>
        <w:t xml:space="preserve">alnapilio“ arenoje įkainių sąrašo patvirtinimo ir </w:t>
      </w:r>
      <w:r>
        <w:rPr>
          <w:szCs w:val="24"/>
        </w:rPr>
        <w:t>S</w:t>
      </w:r>
      <w:r w:rsidRPr="00385337">
        <w:rPr>
          <w:szCs w:val="24"/>
        </w:rPr>
        <w:t xml:space="preserve">avivaldybės tarybos 2022 m. liepos 11 d. sprendimo </w:t>
      </w:r>
      <w:r>
        <w:rPr>
          <w:szCs w:val="24"/>
        </w:rPr>
        <w:t>N</w:t>
      </w:r>
      <w:r w:rsidRPr="00385337">
        <w:rPr>
          <w:szCs w:val="24"/>
        </w:rPr>
        <w:t>r. 1-220 pripažinimo netekusiu galios“</w:t>
      </w:r>
      <w:r w:rsidRPr="00710F09">
        <w:rPr>
          <w:rFonts w:cs="Times New Roman"/>
        </w:rPr>
        <w:t>.</w:t>
      </w:r>
    </w:p>
    <w:p w14:paraId="6D08019E" w14:textId="77777777" w:rsidR="00F52FAF" w:rsidRPr="00710F09" w:rsidRDefault="00F52FAF" w:rsidP="00F52FAF">
      <w:pPr>
        <w:tabs>
          <w:tab w:val="left" w:pos="0"/>
        </w:tabs>
        <w:ind w:firstLine="720"/>
        <w:jc w:val="both"/>
        <w:rPr>
          <w:rFonts w:cs="Times New Roman"/>
        </w:rPr>
      </w:pPr>
    </w:p>
    <w:p w14:paraId="6732F7A4" w14:textId="77777777" w:rsidR="00F52FAF" w:rsidRPr="00710F09" w:rsidRDefault="00F52FAF" w:rsidP="00F52FAF">
      <w:pPr>
        <w:ind w:firstLine="709"/>
        <w:jc w:val="both"/>
        <w:rPr>
          <w:rFonts w:cs="Times New Roman"/>
        </w:rPr>
      </w:pPr>
      <w:r w:rsidRPr="00710F09">
        <w:rPr>
          <w:rFonts w:cs="Times New Roman"/>
          <w:b/>
        </w:rPr>
        <w:t xml:space="preserve">2. </w:t>
      </w:r>
      <w:r w:rsidRPr="00710F09">
        <w:rPr>
          <w:rFonts w:cs="Times New Roman"/>
          <w:b/>
          <w:bCs/>
        </w:rPr>
        <w:t>Siūlomos teisinio reguliavimo nuostatos, laukiami rezultatai:</w:t>
      </w:r>
      <w:r w:rsidRPr="00710F09">
        <w:rPr>
          <w:rFonts w:cs="Times New Roman"/>
        </w:rPr>
        <w:t xml:space="preserve"> </w:t>
      </w:r>
    </w:p>
    <w:p w14:paraId="2953487D" w14:textId="77777777" w:rsidR="00F52FAF" w:rsidRPr="005E69F0" w:rsidRDefault="00F52FAF" w:rsidP="00F52FAF">
      <w:pPr>
        <w:ind w:firstLine="709"/>
        <w:jc w:val="both"/>
        <w:rPr>
          <w:rFonts w:eastAsia="Calibri" w:cs="Times New Roman"/>
          <w:szCs w:val="24"/>
        </w:rPr>
      </w:pPr>
      <w:r w:rsidRPr="00710F09">
        <w:rPr>
          <w:rFonts w:cs="Times New Roman"/>
        </w:rPr>
        <w:t>Panevėži</w:t>
      </w:r>
      <w:r>
        <w:rPr>
          <w:rFonts w:cs="Times New Roman"/>
        </w:rPr>
        <w:t>o nekilnojamojo turto valdymo</w:t>
      </w:r>
      <w:r w:rsidRPr="00710F09">
        <w:rPr>
          <w:rFonts w:cs="Times New Roman"/>
        </w:rPr>
        <w:t xml:space="preserve"> centras </w:t>
      </w:r>
      <w:r w:rsidRPr="00710F09">
        <w:rPr>
          <w:rFonts w:eastAsia="Calibri" w:cs="Times New Roman"/>
          <w:szCs w:val="24"/>
        </w:rPr>
        <w:t xml:space="preserve">patikėjimo teise </w:t>
      </w:r>
      <w:r w:rsidRPr="005C0BFA">
        <w:rPr>
          <w:rFonts w:eastAsia="Calibri" w:cs="Times New Roman"/>
          <w:szCs w:val="24"/>
        </w:rPr>
        <w:t>„Kalnapilio“ areną</w:t>
      </w:r>
      <w:r>
        <w:rPr>
          <w:rFonts w:eastAsia="Calibri" w:cs="Times New Roman"/>
          <w:i/>
          <w:iCs/>
          <w:szCs w:val="24"/>
        </w:rPr>
        <w:t xml:space="preserve"> </w:t>
      </w:r>
      <w:r w:rsidRPr="00710F09">
        <w:rPr>
          <w:rFonts w:eastAsia="Calibri" w:cs="Times New Roman"/>
          <w:szCs w:val="24"/>
        </w:rPr>
        <w:t>valdo nuo 202</w:t>
      </w:r>
      <w:r>
        <w:rPr>
          <w:rFonts w:eastAsia="Calibri" w:cs="Times New Roman"/>
          <w:szCs w:val="24"/>
        </w:rPr>
        <w:t>3</w:t>
      </w:r>
      <w:r w:rsidRPr="00710F09">
        <w:rPr>
          <w:rFonts w:eastAsia="Calibri" w:cs="Times New Roman"/>
          <w:szCs w:val="24"/>
        </w:rPr>
        <w:t xml:space="preserve"> metų </w:t>
      </w:r>
      <w:r>
        <w:rPr>
          <w:rFonts w:eastAsia="Calibri" w:cs="Times New Roman"/>
          <w:szCs w:val="24"/>
        </w:rPr>
        <w:t>gruodžio</w:t>
      </w:r>
      <w:r w:rsidRPr="00710F09">
        <w:rPr>
          <w:rFonts w:eastAsia="Calibri" w:cs="Times New Roman"/>
          <w:szCs w:val="24"/>
        </w:rPr>
        <w:t xml:space="preserve"> mėnesio. Per šį </w:t>
      </w:r>
      <w:r>
        <w:rPr>
          <w:rFonts w:eastAsia="Calibri" w:cs="Times New Roman"/>
          <w:szCs w:val="24"/>
        </w:rPr>
        <w:t xml:space="preserve">laikotarpį </w:t>
      </w:r>
      <w:r w:rsidRPr="00710F09">
        <w:rPr>
          <w:rFonts w:eastAsia="Calibri" w:cs="Times New Roman"/>
          <w:szCs w:val="24"/>
        </w:rPr>
        <w:t xml:space="preserve">buvo įgyta arenos valdymo patirties, nuolat stebimos ir vertinamos </w:t>
      </w:r>
      <w:r>
        <w:rPr>
          <w:rFonts w:eastAsia="Calibri" w:cs="Times New Roman"/>
          <w:szCs w:val="24"/>
        </w:rPr>
        <w:t xml:space="preserve">mėnesinės </w:t>
      </w:r>
      <w:r w:rsidRPr="00710F09">
        <w:rPr>
          <w:rFonts w:eastAsia="Calibri" w:cs="Times New Roman"/>
          <w:szCs w:val="24"/>
        </w:rPr>
        <w:t xml:space="preserve">sąnaudos skirtingų renginių aptarnavimui. </w:t>
      </w:r>
      <w:r>
        <w:rPr>
          <w:rFonts w:eastAsia="Calibri" w:cs="Times New Roman"/>
          <w:szCs w:val="24"/>
        </w:rPr>
        <w:t>Atsižvelgiant į tai, siūloma patvirtinti naujus „Kalnapilio“ arenos įkainius.</w:t>
      </w:r>
    </w:p>
    <w:p w14:paraId="7B10AB30" w14:textId="77777777" w:rsidR="00F52FAF" w:rsidRPr="00710F09" w:rsidRDefault="00F52FAF" w:rsidP="00F52FAF">
      <w:pPr>
        <w:tabs>
          <w:tab w:val="left" w:pos="0"/>
        </w:tabs>
        <w:spacing w:line="276" w:lineRule="auto"/>
        <w:ind w:firstLine="720"/>
        <w:jc w:val="both"/>
        <w:rPr>
          <w:rFonts w:cs="Times New Roman"/>
          <w:b/>
        </w:rPr>
      </w:pPr>
    </w:p>
    <w:p w14:paraId="49845117" w14:textId="77777777" w:rsidR="00F52FAF" w:rsidRPr="00710F09" w:rsidRDefault="00F52FAF" w:rsidP="00F52FAF">
      <w:pPr>
        <w:tabs>
          <w:tab w:val="left" w:pos="0"/>
        </w:tabs>
        <w:spacing w:line="276" w:lineRule="auto"/>
        <w:ind w:firstLine="720"/>
        <w:jc w:val="both"/>
        <w:rPr>
          <w:rFonts w:cs="Times New Roman"/>
        </w:rPr>
      </w:pPr>
      <w:r w:rsidRPr="00710F09">
        <w:rPr>
          <w:rFonts w:cs="Times New Roman"/>
          <w:b/>
        </w:rPr>
        <w:t xml:space="preserve">3. </w:t>
      </w:r>
      <w:r w:rsidRPr="00710F09">
        <w:rPr>
          <w:rFonts w:cs="Times New Roman"/>
          <w:b/>
          <w:bCs/>
        </w:rPr>
        <w:t>Lėšų poreikis ir šaltiniai:</w:t>
      </w:r>
      <w:r w:rsidRPr="00710F09">
        <w:rPr>
          <w:rFonts w:cs="Times New Roman"/>
        </w:rPr>
        <w:t xml:space="preserve"> </w:t>
      </w:r>
    </w:p>
    <w:p w14:paraId="32464CDB" w14:textId="731BB276" w:rsidR="00F52FAF" w:rsidRDefault="00F52FAF" w:rsidP="00F52FAF">
      <w:pPr>
        <w:tabs>
          <w:tab w:val="left" w:pos="0"/>
        </w:tabs>
        <w:spacing w:line="276" w:lineRule="auto"/>
        <w:ind w:firstLine="720"/>
        <w:jc w:val="both"/>
      </w:pPr>
      <w:r>
        <w:t>Sprendimui įgyvendinti savivaldybės biudžeto lėšos nereikalingos.</w:t>
      </w:r>
    </w:p>
    <w:p w14:paraId="477B2F6A" w14:textId="77777777" w:rsidR="00F52FAF" w:rsidRPr="00710F09" w:rsidRDefault="00F52FAF" w:rsidP="00F52FAF">
      <w:pPr>
        <w:tabs>
          <w:tab w:val="left" w:pos="0"/>
        </w:tabs>
        <w:spacing w:line="276" w:lineRule="auto"/>
        <w:ind w:firstLine="720"/>
        <w:jc w:val="both"/>
        <w:rPr>
          <w:rFonts w:cs="Times New Roman"/>
          <w:b/>
        </w:rPr>
      </w:pPr>
    </w:p>
    <w:p w14:paraId="4DFF39E9" w14:textId="77777777" w:rsidR="00F52FAF" w:rsidRPr="00710F09" w:rsidRDefault="00F52FAF" w:rsidP="00F52FAF">
      <w:pPr>
        <w:tabs>
          <w:tab w:val="left" w:pos="0"/>
        </w:tabs>
        <w:spacing w:line="276" w:lineRule="auto"/>
        <w:ind w:firstLine="720"/>
        <w:jc w:val="both"/>
        <w:rPr>
          <w:rFonts w:cs="Times New Roman"/>
          <w:b/>
        </w:rPr>
      </w:pPr>
      <w:r w:rsidRPr="00710F09">
        <w:rPr>
          <w:rFonts w:cs="Times New Roman"/>
          <w:b/>
        </w:rPr>
        <w:t xml:space="preserve">4. </w:t>
      </w:r>
      <w:r w:rsidRPr="00710F09">
        <w:rPr>
          <w:rFonts w:cs="Times New Roman"/>
          <w:b/>
          <w:bCs/>
        </w:rPr>
        <w:t>Sprendimui priimti reikalingi pagrindimai, skaičiavimai ar paaiškinimai:</w:t>
      </w:r>
      <w:r w:rsidRPr="00710F09">
        <w:rPr>
          <w:rFonts w:cs="Times New Roman"/>
          <w:b/>
        </w:rPr>
        <w:t xml:space="preserve"> </w:t>
      </w:r>
    </w:p>
    <w:p w14:paraId="535D7D01" w14:textId="77777777" w:rsidR="00F52FAF" w:rsidRPr="00733B85" w:rsidRDefault="00F52FAF" w:rsidP="00F52FAF">
      <w:pPr>
        <w:pStyle w:val="Sraopastraipa"/>
        <w:tabs>
          <w:tab w:val="left" w:pos="426"/>
          <w:tab w:val="left" w:pos="709"/>
        </w:tabs>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33B85">
        <w:rPr>
          <w:rFonts w:ascii="Times New Roman" w:hAnsi="Times New Roman"/>
          <w:sz w:val="24"/>
          <w:szCs w:val="24"/>
        </w:rPr>
        <w:t>Sprendimo projekte atsiranda naujas įkaini</w:t>
      </w:r>
      <w:r>
        <w:rPr>
          <w:rFonts w:ascii="Times New Roman" w:hAnsi="Times New Roman"/>
          <w:sz w:val="24"/>
          <w:szCs w:val="24"/>
        </w:rPr>
        <w:t>s</w:t>
      </w:r>
      <w:r w:rsidRPr="00733B85">
        <w:rPr>
          <w:rFonts w:ascii="Times New Roman" w:hAnsi="Times New Roman"/>
          <w:sz w:val="24"/>
          <w:szCs w:val="24"/>
        </w:rPr>
        <w:t xml:space="preserve"> - </w:t>
      </w:r>
      <w:r>
        <w:rPr>
          <w:rFonts w:ascii="Times New Roman" w:hAnsi="Times New Roman"/>
          <w:sz w:val="24"/>
          <w:szCs w:val="24"/>
        </w:rPr>
        <w:t>s</w:t>
      </w:r>
      <w:r w:rsidRPr="00733B85">
        <w:rPr>
          <w:rFonts w:ascii="Times New Roman" w:hAnsi="Times New Roman"/>
          <w:sz w:val="24"/>
          <w:szCs w:val="24"/>
        </w:rPr>
        <w:t xml:space="preserve">alės nuoma viešiesiems renginiams nuo 8.00 iki 24.00 val. be bendrųjų arenos erdvių bei </w:t>
      </w:r>
      <w:r>
        <w:rPr>
          <w:rFonts w:ascii="Times New Roman" w:hAnsi="Times New Roman"/>
          <w:sz w:val="24"/>
          <w:szCs w:val="24"/>
        </w:rPr>
        <w:t>s</w:t>
      </w:r>
      <w:r w:rsidRPr="00733B85">
        <w:rPr>
          <w:rFonts w:ascii="Times New Roman" w:hAnsi="Times New Roman"/>
          <w:sz w:val="24"/>
          <w:szCs w:val="24"/>
        </w:rPr>
        <w:t>alės nuoma privatiems renginiams nuo 8.00 iki 24.00 val. su I aukšto bendrosiomis erdvėmis. Šie įkainiai skiriasi šaltuoju bei šiltuoju sezono metu. Tokie įkainiai yra pasiūlyti dėl išnagrinėtų kainų rinkoje</w:t>
      </w:r>
      <w:r>
        <w:rPr>
          <w:rFonts w:ascii="Times New Roman" w:hAnsi="Times New Roman"/>
          <w:sz w:val="24"/>
          <w:szCs w:val="24"/>
        </w:rPr>
        <w:t>, k</w:t>
      </w:r>
      <w:r w:rsidRPr="00733B85">
        <w:rPr>
          <w:rFonts w:ascii="Times New Roman" w:hAnsi="Times New Roman"/>
          <w:sz w:val="24"/>
          <w:szCs w:val="24"/>
        </w:rPr>
        <w:t>onkurencingumo palaikym</w:t>
      </w:r>
      <w:r>
        <w:rPr>
          <w:rFonts w:ascii="Times New Roman" w:hAnsi="Times New Roman"/>
          <w:sz w:val="24"/>
          <w:szCs w:val="24"/>
        </w:rPr>
        <w:t>o, p</w:t>
      </w:r>
      <w:r w:rsidRPr="00733B85">
        <w:rPr>
          <w:rFonts w:ascii="Times New Roman" w:hAnsi="Times New Roman"/>
          <w:sz w:val="24"/>
          <w:szCs w:val="24"/>
        </w:rPr>
        <w:t>adidėj</w:t>
      </w:r>
      <w:r>
        <w:rPr>
          <w:rFonts w:ascii="Times New Roman" w:hAnsi="Times New Roman"/>
          <w:sz w:val="24"/>
          <w:szCs w:val="24"/>
        </w:rPr>
        <w:t>usių</w:t>
      </w:r>
      <w:r w:rsidRPr="00733B85">
        <w:rPr>
          <w:rFonts w:ascii="Times New Roman" w:hAnsi="Times New Roman"/>
          <w:sz w:val="24"/>
          <w:szCs w:val="24"/>
        </w:rPr>
        <w:t xml:space="preserve"> komunalini</w:t>
      </w:r>
      <w:r>
        <w:rPr>
          <w:rFonts w:ascii="Times New Roman" w:hAnsi="Times New Roman"/>
          <w:sz w:val="24"/>
          <w:szCs w:val="24"/>
        </w:rPr>
        <w:t>ų mokesčių</w:t>
      </w:r>
      <w:r w:rsidRPr="00733B85">
        <w:rPr>
          <w:rFonts w:ascii="Times New Roman" w:hAnsi="Times New Roman"/>
          <w:sz w:val="24"/>
          <w:szCs w:val="24"/>
        </w:rPr>
        <w:t xml:space="preserve"> </w:t>
      </w:r>
      <w:r>
        <w:rPr>
          <w:rFonts w:ascii="Times New Roman" w:hAnsi="Times New Roman"/>
          <w:sz w:val="24"/>
          <w:szCs w:val="24"/>
        </w:rPr>
        <w:t>bei v</w:t>
      </w:r>
      <w:r w:rsidRPr="00733B85">
        <w:rPr>
          <w:rFonts w:ascii="Times New Roman" w:hAnsi="Times New Roman"/>
          <w:sz w:val="24"/>
          <w:szCs w:val="24"/>
        </w:rPr>
        <w:t>is didėjan</w:t>
      </w:r>
      <w:r>
        <w:rPr>
          <w:rFonts w:ascii="Times New Roman" w:hAnsi="Times New Roman"/>
          <w:sz w:val="24"/>
          <w:szCs w:val="24"/>
        </w:rPr>
        <w:t>čio</w:t>
      </w:r>
      <w:r w:rsidRPr="00733B85">
        <w:rPr>
          <w:rFonts w:ascii="Times New Roman" w:hAnsi="Times New Roman"/>
          <w:sz w:val="24"/>
          <w:szCs w:val="24"/>
        </w:rPr>
        <w:t xml:space="preserve"> arenos infrastruktūros atnaujinimo poreiki</w:t>
      </w:r>
      <w:r>
        <w:rPr>
          <w:rFonts w:ascii="Times New Roman" w:hAnsi="Times New Roman"/>
          <w:sz w:val="24"/>
          <w:szCs w:val="24"/>
        </w:rPr>
        <w:t>o</w:t>
      </w:r>
      <w:r w:rsidRPr="00733B85">
        <w:rPr>
          <w:rFonts w:ascii="Times New Roman" w:hAnsi="Times New Roman"/>
          <w:sz w:val="24"/>
          <w:szCs w:val="24"/>
        </w:rPr>
        <w:t>.</w:t>
      </w:r>
    </w:p>
    <w:p w14:paraId="449175A4" w14:textId="77777777" w:rsidR="00F52FAF" w:rsidRPr="00157602" w:rsidRDefault="00F52FAF" w:rsidP="00F52FAF">
      <w:pPr>
        <w:pStyle w:val="Sraopastraipa"/>
        <w:tabs>
          <w:tab w:val="left" w:pos="709"/>
        </w:tabs>
        <w:ind w:left="0"/>
        <w:jc w:val="both"/>
        <w:rPr>
          <w:rFonts w:ascii="Times New Roman" w:hAnsi="Times New Roman"/>
          <w:color w:val="FF0000"/>
          <w:sz w:val="24"/>
          <w:szCs w:val="24"/>
        </w:rPr>
      </w:pPr>
      <w:r>
        <w:rPr>
          <w:rFonts w:ascii="Times New Roman" w:hAnsi="Times New Roman"/>
          <w:color w:val="000000" w:themeColor="text1"/>
          <w:sz w:val="24"/>
          <w:szCs w:val="24"/>
        </w:rPr>
        <w:tab/>
        <w:t xml:space="preserve">Kadangi </w:t>
      </w:r>
      <w:r w:rsidRPr="00710F09">
        <w:rPr>
          <w:rFonts w:ascii="Times New Roman" w:hAnsi="Times New Roman"/>
          <w:color w:val="000000" w:themeColor="text1"/>
          <w:sz w:val="24"/>
          <w:szCs w:val="24"/>
        </w:rPr>
        <w:t xml:space="preserve">esami dviračių treko įkainiai </w:t>
      </w:r>
      <w:r>
        <w:rPr>
          <w:rFonts w:ascii="Times New Roman" w:hAnsi="Times New Roman"/>
          <w:color w:val="000000" w:themeColor="text1"/>
          <w:sz w:val="24"/>
          <w:szCs w:val="24"/>
        </w:rPr>
        <w:t xml:space="preserve">vis dar </w:t>
      </w:r>
      <w:r w:rsidRPr="00710F09">
        <w:rPr>
          <w:rFonts w:ascii="Times New Roman" w:hAnsi="Times New Roman"/>
          <w:color w:val="000000" w:themeColor="text1"/>
          <w:sz w:val="24"/>
          <w:szCs w:val="24"/>
        </w:rPr>
        <w:t>padengia tik dalį (apie 40 proc.) arenos kaštų, tiek treniruočių, tiek varžybų metu</w:t>
      </w:r>
      <w:r>
        <w:rPr>
          <w:rFonts w:ascii="Times New Roman" w:hAnsi="Times New Roman"/>
          <w:color w:val="000000" w:themeColor="text1"/>
          <w:sz w:val="24"/>
          <w:szCs w:val="24"/>
        </w:rPr>
        <w:t xml:space="preserve">, </w:t>
      </w:r>
      <w:r w:rsidRPr="00710F09">
        <w:rPr>
          <w:rFonts w:ascii="Times New Roman" w:hAnsi="Times New Roman"/>
          <w:color w:val="000000" w:themeColor="text1"/>
          <w:sz w:val="24"/>
          <w:szCs w:val="24"/>
        </w:rPr>
        <w:t>siūlom</w:t>
      </w:r>
      <w:r>
        <w:rPr>
          <w:rFonts w:ascii="Times New Roman" w:hAnsi="Times New Roman"/>
          <w:color w:val="000000" w:themeColor="text1"/>
          <w:sz w:val="24"/>
          <w:szCs w:val="24"/>
        </w:rPr>
        <w:t>as</w:t>
      </w:r>
      <w:r w:rsidRPr="00710F09">
        <w:rPr>
          <w:rFonts w:ascii="Times New Roman" w:hAnsi="Times New Roman"/>
          <w:color w:val="000000" w:themeColor="text1"/>
          <w:sz w:val="24"/>
          <w:szCs w:val="24"/>
        </w:rPr>
        <w:t xml:space="preserve"> nauj</w:t>
      </w:r>
      <w:r>
        <w:rPr>
          <w:rFonts w:ascii="Times New Roman" w:hAnsi="Times New Roman"/>
          <w:color w:val="000000" w:themeColor="text1"/>
          <w:sz w:val="24"/>
          <w:szCs w:val="24"/>
        </w:rPr>
        <w:t>as</w:t>
      </w:r>
      <w:r w:rsidRPr="00710F09">
        <w:rPr>
          <w:rFonts w:ascii="Times New Roman" w:hAnsi="Times New Roman"/>
          <w:color w:val="000000" w:themeColor="text1"/>
          <w:sz w:val="24"/>
          <w:szCs w:val="24"/>
        </w:rPr>
        <w:t xml:space="preserve"> įkaini</w:t>
      </w:r>
      <w:r>
        <w:rPr>
          <w:rFonts w:ascii="Times New Roman" w:hAnsi="Times New Roman"/>
          <w:color w:val="000000" w:themeColor="text1"/>
          <w:sz w:val="24"/>
          <w:szCs w:val="24"/>
        </w:rPr>
        <w:t>s</w:t>
      </w:r>
      <w:r w:rsidRPr="00710F09">
        <w:rPr>
          <w:rFonts w:ascii="Times New Roman" w:hAnsi="Times New Roman"/>
          <w:color w:val="000000" w:themeColor="text1"/>
          <w:sz w:val="24"/>
          <w:szCs w:val="24"/>
        </w:rPr>
        <w:t xml:space="preserve"> dviračių treko nuomai</w:t>
      </w:r>
      <w:r>
        <w:rPr>
          <w:rFonts w:ascii="Times New Roman" w:hAnsi="Times New Roman"/>
          <w:color w:val="000000" w:themeColor="text1"/>
          <w:sz w:val="24"/>
          <w:szCs w:val="24"/>
        </w:rPr>
        <w:t xml:space="preserve"> </w:t>
      </w:r>
      <w:r w:rsidRPr="00157602">
        <w:rPr>
          <w:rFonts w:ascii="Times New Roman" w:hAnsi="Times New Roman"/>
          <w:color w:val="000000" w:themeColor="text1"/>
          <w:sz w:val="24"/>
          <w:szCs w:val="24"/>
        </w:rPr>
        <w:t>aukšto meistriškumo sportininkams su papildomu apšvietimu</w:t>
      </w:r>
      <w:r>
        <w:rPr>
          <w:rFonts w:ascii="Times New Roman" w:hAnsi="Times New Roman"/>
          <w:color w:val="000000" w:themeColor="text1"/>
          <w:sz w:val="24"/>
          <w:szCs w:val="24"/>
        </w:rPr>
        <w:t xml:space="preserve"> – 150 Eur valanda</w:t>
      </w:r>
      <w:r w:rsidRPr="00710F09">
        <w:rPr>
          <w:rFonts w:ascii="Times New Roman" w:hAnsi="Times New Roman"/>
          <w:color w:val="000000" w:themeColor="text1"/>
          <w:sz w:val="24"/>
          <w:szCs w:val="24"/>
        </w:rPr>
        <w:t>.</w:t>
      </w:r>
      <w:r w:rsidRPr="00710F09">
        <w:rPr>
          <w:szCs w:val="24"/>
        </w:rPr>
        <w:t xml:space="preserve"> </w:t>
      </w:r>
      <w:r w:rsidRPr="00E52CFD">
        <w:rPr>
          <w:rFonts w:ascii="Times New Roman" w:hAnsi="Times New Roman"/>
          <w:sz w:val="24"/>
          <w:szCs w:val="24"/>
        </w:rPr>
        <w:t xml:space="preserve"> </w:t>
      </w:r>
    </w:p>
    <w:p w14:paraId="1B5AEC19" w14:textId="77777777" w:rsidR="00F52FAF" w:rsidRDefault="00F52FAF" w:rsidP="00F52FAF">
      <w:pPr>
        <w:pStyle w:val="Sraopastraipa"/>
        <w:tabs>
          <w:tab w:val="left" w:pos="709"/>
        </w:tabs>
        <w:ind w:left="0"/>
        <w:jc w:val="both"/>
        <w:rPr>
          <w:rFonts w:ascii="Times New Roman" w:hAnsi="Times New Roman"/>
          <w:sz w:val="24"/>
          <w:szCs w:val="24"/>
        </w:rPr>
      </w:pPr>
      <w:r>
        <w:rPr>
          <w:rFonts w:ascii="Times New Roman" w:hAnsi="Times New Roman"/>
          <w:sz w:val="24"/>
          <w:szCs w:val="24"/>
        </w:rPr>
        <w:tab/>
        <w:t xml:space="preserve">Panevėžio </w:t>
      </w:r>
      <w:r w:rsidRPr="00B12152">
        <w:rPr>
          <w:rFonts w:ascii="Times New Roman" w:hAnsi="Times New Roman"/>
          <w:sz w:val="24"/>
          <w:szCs w:val="24"/>
        </w:rPr>
        <w:t xml:space="preserve">reprezentacinėms miesto komandoms </w:t>
      </w:r>
      <w:r w:rsidRPr="004C4A2F">
        <w:rPr>
          <w:rFonts w:ascii="Times New Roman" w:hAnsi="Times New Roman"/>
          <w:i/>
          <w:iCs/>
          <w:sz w:val="24"/>
          <w:szCs w:val="24"/>
        </w:rPr>
        <w:t>(rungtyniaujančioms aukščiausioje lygoje)</w:t>
      </w:r>
      <w:r w:rsidRPr="00B12152">
        <w:rPr>
          <w:rFonts w:ascii="Times New Roman" w:hAnsi="Times New Roman"/>
          <w:sz w:val="24"/>
          <w:szCs w:val="24"/>
        </w:rPr>
        <w:t xml:space="preserve"> </w:t>
      </w:r>
      <w:r>
        <w:rPr>
          <w:rFonts w:ascii="Times New Roman" w:hAnsi="Times New Roman"/>
          <w:sz w:val="24"/>
          <w:szCs w:val="24"/>
        </w:rPr>
        <w:t xml:space="preserve">įgyvendinančioms ilgalaikes aukšto meistriškumo sporto programas ir gaunančioms finansavimą iš </w:t>
      </w:r>
      <w:r w:rsidRPr="00B12152">
        <w:rPr>
          <w:rFonts w:ascii="Times New Roman" w:hAnsi="Times New Roman"/>
          <w:sz w:val="24"/>
          <w:szCs w:val="24"/>
        </w:rPr>
        <w:t>Panevėžio miesto savivaldybės trimetė</w:t>
      </w:r>
      <w:r>
        <w:rPr>
          <w:rFonts w:ascii="Times New Roman" w:hAnsi="Times New Roman"/>
          <w:sz w:val="24"/>
          <w:szCs w:val="24"/>
        </w:rPr>
        <w:t xml:space="preserve">s </w:t>
      </w:r>
      <w:r w:rsidRPr="00B12152">
        <w:rPr>
          <w:rFonts w:ascii="Times New Roman" w:hAnsi="Times New Roman"/>
          <w:sz w:val="24"/>
          <w:szCs w:val="24"/>
        </w:rPr>
        <w:t>aukšto meistriškumo sporto programos</w:t>
      </w:r>
      <w:r>
        <w:rPr>
          <w:rFonts w:ascii="Times New Roman" w:hAnsi="Times New Roman"/>
          <w:sz w:val="24"/>
          <w:szCs w:val="24"/>
        </w:rPr>
        <w:t xml:space="preserve"> toliau leidžiama arena naudotis nemokamai treniruotėms ir rungtynėms, jei nevykdoma bilietų prekyba, tačiau dėl aiškumo tai išskirta į dvi atskiras eilutes.  </w:t>
      </w:r>
    </w:p>
    <w:p w14:paraId="0A20348E" w14:textId="51318A30" w:rsidR="00F52FAF" w:rsidRDefault="00F52FAF" w:rsidP="00F52FAF">
      <w:pPr>
        <w:pStyle w:val="Sraopastraipa"/>
        <w:tabs>
          <w:tab w:val="left" w:pos="709"/>
        </w:tabs>
        <w:ind w:left="0"/>
        <w:jc w:val="both"/>
        <w:rPr>
          <w:rFonts w:ascii="Times New Roman" w:hAnsi="Times New Roman"/>
          <w:sz w:val="24"/>
          <w:szCs w:val="24"/>
        </w:rPr>
      </w:pPr>
      <w:r>
        <w:rPr>
          <w:rFonts w:ascii="Times New Roman" w:hAnsi="Times New Roman"/>
          <w:sz w:val="24"/>
          <w:szCs w:val="24"/>
        </w:rPr>
        <w:tab/>
      </w:r>
      <w:r w:rsidR="00D95647">
        <w:rPr>
          <w:rFonts w:ascii="Times New Roman" w:hAnsi="Times New Roman"/>
          <w:sz w:val="24"/>
          <w:szCs w:val="24"/>
        </w:rPr>
        <w:t>Koreguojami</w:t>
      </w:r>
      <w:r>
        <w:rPr>
          <w:rFonts w:ascii="Times New Roman" w:hAnsi="Times New Roman"/>
          <w:sz w:val="24"/>
          <w:szCs w:val="24"/>
        </w:rPr>
        <w:t xml:space="preserve"> užuolaidų įkaini</w:t>
      </w:r>
      <w:r w:rsidR="00D95647">
        <w:rPr>
          <w:rFonts w:ascii="Times New Roman" w:hAnsi="Times New Roman"/>
          <w:sz w:val="24"/>
          <w:szCs w:val="24"/>
        </w:rPr>
        <w:t>ai</w:t>
      </w:r>
      <w:r>
        <w:rPr>
          <w:rFonts w:ascii="Times New Roman" w:hAnsi="Times New Roman"/>
          <w:sz w:val="24"/>
          <w:szCs w:val="24"/>
        </w:rPr>
        <w:t>, taip pat atsiranda stalo, scenos skydo bei apsauginių tvorelių nuomos įkainiai.</w:t>
      </w:r>
    </w:p>
    <w:p w14:paraId="108CEB47" w14:textId="77777777" w:rsidR="00F52FAF" w:rsidRDefault="00F52FAF" w:rsidP="00F52FAF">
      <w:pPr>
        <w:pStyle w:val="Sraopastraipa"/>
        <w:tabs>
          <w:tab w:val="left" w:pos="709"/>
        </w:tabs>
        <w:ind w:left="0"/>
        <w:jc w:val="both"/>
        <w:rPr>
          <w:rFonts w:ascii="Times New Roman" w:hAnsi="Times New Roman"/>
          <w:sz w:val="24"/>
          <w:szCs w:val="24"/>
        </w:rPr>
      </w:pPr>
      <w:r>
        <w:rPr>
          <w:rFonts w:ascii="Times New Roman" w:hAnsi="Times New Roman"/>
          <w:sz w:val="24"/>
          <w:szCs w:val="24"/>
        </w:rPr>
        <w:tab/>
        <w:t>Nustatomas naujas įkainis, kai VIP parkavimo aikštelėje galima statyti automobilį 10 renginių bei įkainis dėl „</w:t>
      </w:r>
      <w:r w:rsidRPr="00157602">
        <w:rPr>
          <w:rFonts w:ascii="Times New Roman" w:hAnsi="Times New Roman"/>
          <w:sz w:val="24"/>
          <w:szCs w:val="24"/>
        </w:rPr>
        <w:t>Patalpų (iki 15 asmenų) su atskiru įėjimu vienkartinė nuoma pramoginiam renginiui, įsigyjant pigiausią bilietą (įskaičiuotos 2 parkavimo vietos automobiliams VIP aikštelėje)</w:t>
      </w:r>
      <w:r>
        <w:rPr>
          <w:rFonts w:ascii="Times New Roman" w:hAnsi="Times New Roman"/>
          <w:sz w:val="24"/>
          <w:szCs w:val="24"/>
        </w:rPr>
        <w:t>“ išskiriamas į du įkainius šaltuoju bei šiltuoju metų sezono laiku.</w:t>
      </w:r>
    </w:p>
    <w:p w14:paraId="48E3EC9D" w14:textId="0CDADB77" w:rsidR="00F52FAF" w:rsidRPr="00ED38EC" w:rsidRDefault="00F52FAF" w:rsidP="00F52FAF">
      <w:pPr>
        <w:pStyle w:val="Sraopastraipa"/>
        <w:tabs>
          <w:tab w:val="left" w:pos="709"/>
        </w:tabs>
        <w:ind w:left="0"/>
        <w:jc w:val="both"/>
        <w:rPr>
          <w:rFonts w:ascii="Times New Roman" w:hAnsi="Times New Roman"/>
          <w:sz w:val="24"/>
          <w:szCs w:val="24"/>
        </w:rPr>
      </w:pPr>
      <w:r>
        <w:rPr>
          <w:rFonts w:ascii="Times New Roman" w:hAnsi="Times New Roman"/>
          <w:sz w:val="24"/>
          <w:szCs w:val="24"/>
        </w:rPr>
        <w:lastRenderedPageBreak/>
        <w:tab/>
        <w:t xml:space="preserve">Atsiradus papildomam poreikiui, numatyti nauji įkainiai nuomojant atskiras patalpas I ir III arenos aukštuose. </w:t>
      </w:r>
    </w:p>
    <w:p w14:paraId="6AF927F6" w14:textId="50397D1D" w:rsidR="00F52FAF" w:rsidRPr="00F52FAF" w:rsidRDefault="00F52FAF" w:rsidP="00F52FAF">
      <w:pPr>
        <w:pStyle w:val="Sraopastraipa"/>
        <w:tabs>
          <w:tab w:val="left" w:pos="709"/>
        </w:tabs>
        <w:ind w:left="0"/>
        <w:jc w:val="both"/>
        <w:rPr>
          <w:rFonts w:ascii="Times New Roman" w:hAnsi="Times New Roman"/>
          <w:sz w:val="24"/>
          <w:szCs w:val="24"/>
        </w:rPr>
      </w:pPr>
      <w:r w:rsidRPr="00ED38EC">
        <w:rPr>
          <w:rFonts w:ascii="Times New Roman" w:hAnsi="Times New Roman"/>
          <w:sz w:val="24"/>
          <w:szCs w:val="24"/>
        </w:rPr>
        <w:tab/>
      </w:r>
      <w:r w:rsidRPr="00F52FAF">
        <w:rPr>
          <w:rFonts w:ascii="Times New Roman" w:hAnsi="Times New Roman"/>
          <w:sz w:val="24"/>
          <w:szCs w:val="24"/>
        </w:rPr>
        <w:t>Perd</w:t>
      </w:r>
      <w:r>
        <w:rPr>
          <w:rFonts w:ascii="Times New Roman" w:hAnsi="Times New Roman"/>
          <w:sz w:val="24"/>
          <w:szCs w:val="24"/>
        </w:rPr>
        <w:t xml:space="preserve">avus </w:t>
      </w:r>
      <w:r w:rsidRPr="00F52FAF">
        <w:rPr>
          <w:rFonts w:ascii="Times New Roman" w:hAnsi="Times New Roman"/>
          <w:sz w:val="24"/>
          <w:szCs w:val="24"/>
        </w:rPr>
        <w:t xml:space="preserve">Panevėžio nekilnojamojo turto valdymo centrui mobilią švieslentę (4 x 6 m dydžio) ant pakylos, įkainių sąrašas papildomas valandiniu ar paros nuomos įkainiu. </w:t>
      </w:r>
    </w:p>
    <w:p w14:paraId="6992D0B7" w14:textId="48E337EB" w:rsidR="00F52FAF" w:rsidRPr="00601B5C" w:rsidRDefault="00F52FAF" w:rsidP="00F52FAF">
      <w:pPr>
        <w:pStyle w:val="Sraopastraipa"/>
        <w:tabs>
          <w:tab w:val="left" w:pos="709"/>
        </w:tabs>
        <w:ind w:left="0"/>
        <w:jc w:val="both"/>
        <w:rPr>
          <w:rFonts w:ascii="Times New Roman" w:hAnsi="Times New Roman"/>
          <w:sz w:val="24"/>
          <w:szCs w:val="24"/>
        </w:rPr>
      </w:pPr>
      <w:r w:rsidRPr="00F52FAF">
        <w:rPr>
          <w:rFonts w:ascii="Times New Roman" w:hAnsi="Times New Roman"/>
          <w:sz w:val="24"/>
          <w:szCs w:val="24"/>
        </w:rPr>
        <w:tab/>
        <w:t>Pastabas papildome punktu, kad renginiams arena būtų suteikiama neatlygintinai bus Savivaldybės mero potvarkiu sudaryta komisija, kuri įvertinus prioritetus ir nekomercinių renginių kriterijus atrinks iki 15 nekomercinių renginių per metus, kurių sąrašas bus patvirtinamas Savivaldybės mero potvarkiu.</w:t>
      </w:r>
    </w:p>
    <w:p w14:paraId="405DE9CD" w14:textId="77777777" w:rsidR="00F52FAF" w:rsidRDefault="00F52FAF" w:rsidP="00F52FAF">
      <w:pPr>
        <w:pStyle w:val="Sraopastraipa"/>
        <w:tabs>
          <w:tab w:val="left" w:pos="709"/>
        </w:tabs>
        <w:ind w:left="0"/>
        <w:jc w:val="both"/>
        <w:rPr>
          <w:rFonts w:ascii="Times New Roman" w:hAnsi="Times New Roman"/>
          <w:i/>
          <w:iCs/>
          <w:sz w:val="24"/>
          <w:szCs w:val="24"/>
        </w:rPr>
      </w:pPr>
      <w:r>
        <w:rPr>
          <w:rFonts w:ascii="Times New Roman" w:hAnsi="Times New Roman"/>
          <w:sz w:val="24"/>
          <w:szCs w:val="24"/>
        </w:rPr>
        <w:tab/>
      </w:r>
      <w:r w:rsidRPr="00347CAD">
        <w:rPr>
          <w:rFonts w:ascii="Times New Roman" w:hAnsi="Times New Roman"/>
          <w:sz w:val="24"/>
          <w:szCs w:val="24"/>
        </w:rPr>
        <w:t>Be to, siekiant daugiau aiškumo, buvo patikslintos įkainiuose nurodomos pastabos.</w:t>
      </w:r>
      <w:r w:rsidRPr="00347CAD">
        <w:rPr>
          <w:rFonts w:ascii="Times New Roman" w:hAnsi="Times New Roman"/>
          <w:i/>
          <w:iCs/>
          <w:sz w:val="24"/>
          <w:szCs w:val="24"/>
        </w:rPr>
        <w:t xml:space="preserve"> </w:t>
      </w:r>
    </w:p>
    <w:p w14:paraId="6DDF37D5" w14:textId="77777777" w:rsidR="00F52FAF" w:rsidRPr="001B185E" w:rsidRDefault="00F52FAF" w:rsidP="00F52FAF">
      <w:pPr>
        <w:pStyle w:val="Sraopastraipa"/>
        <w:tabs>
          <w:tab w:val="left" w:pos="567"/>
        </w:tabs>
        <w:ind w:left="0" w:firstLine="567"/>
        <w:jc w:val="both"/>
        <w:rPr>
          <w:rFonts w:ascii="Times New Roman" w:hAnsi="Times New Roman"/>
          <w:sz w:val="24"/>
          <w:szCs w:val="24"/>
        </w:rPr>
      </w:pPr>
      <w:r>
        <w:rPr>
          <w:rFonts w:ascii="Times New Roman" w:hAnsi="Times New Roman"/>
          <w:sz w:val="24"/>
          <w:szCs w:val="24"/>
        </w:rPr>
        <w:t xml:space="preserve">  Pakeitus įkainius naujai, pagal kitų Lietuvos arenų įkainių analizę, komerciniams renginiams „Kalnapilio“ arena išlieka konkurencinga taikydama vieną mažiausių rinkoje kainą už suteikiamas paslaugas ir galimą lankytojų skaičių.</w:t>
      </w:r>
    </w:p>
    <w:p w14:paraId="3E89EFFF" w14:textId="77777777" w:rsidR="00F52FAF" w:rsidRPr="00710F09" w:rsidRDefault="00F52FAF" w:rsidP="00F52FAF">
      <w:pPr>
        <w:tabs>
          <w:tab w:val="left" w:pos="0"/>
        </w:tabs>
        <w:spacing w:line="276" w:lineRule="auto"/>
        <w:ind w:firstLine="720"/>
        <w:jc w:val="both"/>
        <w:rPr>
          <w:rFonts w:cs="Times New Roman"/>
        </w:rPr>
      </w:pPr>
      <w:r w:rsidRPr="00710F09">
        <w:rPr>
          <w:rFonts w:cs="Times New Roman"/>
          <w:b/>
        </w:rPr>
        <w:t>5. Kieno iniciatyva parengtas sprendimo projektas:</w:t>
      </w:r>
      <w:r w:rsidRPr="00710F09">
        <w:rPr>
          <w:rFonts w:cs="Times New Roman"/>
        </w:rPr>
        <w:t xml:space="preserve"> </w:t>
      </w:r>
    </w:p>
    <w:p w14:paraId="4CC8E174" w14:textId="77777777" w:rsidR="00F52FAF" w:rsidRPr="00710F09" w:rsidRDefault="00F52FAF" w:rsidP="00F52FAF">
      <w:pPr>
        <w:tabs>
          <w:tab w:val="left" w:pos="0"/>
        </w:tabs>
        <w:spacing w:line="276" w:lineRule="auto"/>
        <w:ind w:firstLine="720"/>
        <w:jc w:val="both"/>
        <w:rPr>
          <w:rFonts w:cs="Times New Roman"/>
        </w:rPr>
      </w:pPr>
    </w:p>
    <w:p w14:paraId="517DF47C" w14:textId="06E1860C" w:rsidR="00F52FAF" w:rsidRPr="00710F09" w:rsidRDefault="00F52FAF" w:rsidP="00F52FAF">
      <w:pPr>
        <w:tabs>
          <w:tab w:val="left" w:pos="0"/>
        </w:tabs>
        <w:spacing w:line="276" w:lineRule="auto"/>
        <w:ind w:firstLine="720"/>
        <w:jc w:val="both"/>
        <w:rPr>
          <w:rFonts w:cs="Times New Roman"/>
        </w:rPr>
      </w:pPr>
      <w:r w:rsidRPr="00710F09">
        <w:rPr>
          <w:rFonts w:cs="Times New Roman"/>
        </w:rPr>
        <w:t xml:space="preserve">Sprendimo projektas parengtas </w:t>
      </w:r>
      <w:r>
        <w:rPr>
          <w:rFonts w:cs="Times New Roman"/>
        </w:rPr>
        <w:t xml:space="preserve">Sporto skyriaus </w:t>
      </w:r>
      <w:r w:rsidR="00126163">
        <w:rPr>
          <w:rFonts w:cs="Times New Roman"/>
        </w:rPr>
        <w:t>ir Miesto infrastruktūros</w:t>
      </w:r>
      <w:r w:rsidR="00126163" w:rsidRPr="00710F09">
        <w:rPr>
          <w:rFonts w:cs="Times New Roman"/>
        </w:rPr>
        <w:t xml:space="preserve"> skyriaus</w:t>
      </w:r>
      <w:r w:rsidR="00126163">
        <w:rPr>
          <w:rFonts w:cs="Times New Roman"/>
        </w:rPr>
        <w:t xml:space="preserve"> iniciatyva,</w:t>
      </w:r>
      <w:r w:rsidR="00126163" w:rsidRPr="00710F09">
        <w:rPr>
          <w:rFonts w:cs="Times New Roman"/>
        </w:rPr>
        <w:t xml:space="preserve"> </w:t>
      </w:r>
      <w:r>
        <w:rPr>
          <w:rFonts w:cs="Times New Roman"/>
        </w:rPr>
        <w:t xml:space="preserve">atsižvelgiant į Panevėžio nekilnojamojo turto valdymo centro </w:t>
      </w:r>
      <w:r w:rsidRPr="00DF0A73">
        <w:rPr>
          <w:rFonts w:cs="Times New Roman"/>
        </w:rPr>
        <w:t>2024 m. rugsėjo 1</w:t>
      </w:r>
      <w:r w:rsidR="00601B5C" w:rsidRPr="00DF0A73">
        <w:rPr>
          <w:rFonts w:cs="Times New Roman"/>
        </w:rPr>
        <w:t>6</w:t>
      </w:r>
      <w:r w:rsidRPr="00DF0A73">
        <w:rPr>
          <w:rFonts w:cs="Times New Roman"/>
        </w:rPr>
        <w:t xml:space="preserve"> d. raštą</w:t>
      </w:r>
      <w:r w:rsidR="00126163" w:rsidRPr="00DF0A73">
        <w:rPr>
          <w:rFonts w:cs="Times New Roman"/>
        </w:rPr>
        <w:t>.</w:t>
      </w:r>
    </w:p>
    <w:p w14:paraId="53101442" w14:textId="77777777" w:rsidR="00930E17" w:rsidRDefault="00930E17" w:rsidP="00930E17">
      <w:pPr>
        <w:spacing w:line="276" w:lineRule="auto"/>
        <w:jc w:val="both"/>
        <w:rPr>
          <w:rFonts w:cs="Times New Roman"/>
        </w:rPr>
      </w:pPr>
    </w:p>
    <w:p w14:paraId="3412E4EA" w14:textId="15239099" w:rsidR="005C0BFA" w:rsidRDefault="005B318C" w:rsidP="00930E17">
      <w:pPr>
        <w:spacing w:line="276" w:lineRule="auto"/>
        <w:jc w:val="both"/>
        <w:rPr>
          <w:rFonts w:cs="Times New Roman"/>
        </w:rPr>
      </w:pPr>
      <w:r>
        <w:rPr>
          <w:rFonts w:cs="Times New Roman"/>
        </w:rPr>
        <w:t>Sporto skyriaus vedėja</w:t>
      </w:r>
      <w:r>
        <w:rPr>
          <w:rFonts w:cs="Times New Roman"/>
        </w:rPr>
        <w:tab/>
      </w:r>
      <w:r>
        <w:rPr>
          <w:rFonts w:cs="Times New Roman"/>
        </w:rPr>
        <w:tab/>
      </w:r>
      <w:r>
        <w:rPr>
          <w:rFonts w:cs="Times New Roman"/>
        </w:rPr>
        <w:tab/>
        <w:t xml:space="preserve">               Živilė Užtupaitė</w:t>
      </w:r>
    </w:p>
    <w:p w14:paraId="0BF474AF" w14:textId="77777777" w:rsidR="005B318C" w:rsidRDefault="005B318C" w:rsidP="00930E17">
      <w:pPr>
        <w:spacing w:line="276" w:lineRule="auto"/>
        <w:jc w:val="both"/>
        <w:rPr>
          <w:rFonts w:cs="Times New Roman"/>
        </w:rPr>
      </w:pPr>
    </w:p>
    <w:p w14:paraId="28CB87B2" w14:textId="77777777" w:rsidR="005B318C" w:rsidRPr="00710F09" w:rsidRDefault="005B318C" w:rsidP="00930E17">
      <w:pPr>
        <w:spacing w:line="276" w:lineRule="auto"/>
        <w:jc w:val="both"/>
        <w:rPr>
          <w:rFonts w:cs="Times New Roman"/>
        </w:rPr>
      </w:pPr>
    </w:p>
    <w:p w14:paraId="2AE61CB7" w14:textId="3A7B74CC" w:rsidR="00930E17" w:rsidRDefault="005C0BFA" w:rsidP="00930E17">
      <w:pPr>
        <w:spacing w:line="276" w:lineRule="auto"/>
        <w:jc w:val="both"/>
        <w:rPr>
          <w:rFonts w:cs="Times New Roman"/>
        </w:rPr>
      </w:pPr>
      <w:r>
        <w:rPr>
          <w:rFonts w:cs="Times New Roman"/>
        </w:rPr>
        <w:t>Miesto infrastruktūros</w:t>
      </w:r>
      <w:r w:rsidR="00930E17" w:rsidRPr="00710F09">
        <w:rPr>
          <w:rFonts w:cs="Times New Roman"/>
        </w:rPr>
        <w:t xml:space="preserve"> skyriaus vedėj</w:t>
      </w:r>
      <w:r>
        <w:rPr>
          <w:rFonts w:cs="Times New Roman"/>
        </w:rPr>
        <w:t>o pavaduotoja</w:t>
      </w:r>
      <w:r w:rsidR="00930E17" w:rsidRPr="00710F09">
        <w:rPr>
          <w:rFonts w:cs="Times New Roman"/>
        </w:rPr>
        <w:t xml:space="preserve">                   </w:t>
      </w:r>
      <w:r>
        <w:rPr>
          <w:rFonts w:cs="Times New Roman"/>
        </w:rPr>
        <w:t>Karolina Grubinskienė</w:t>
      </w:r>
    </w:p>
    <w:p w14:paraId="76971999" w14:textId="77777777" w:rsidR="005B318C" w:rsidRPr="00710F09" w:rsidRDefault="005B318C" w:rsidP="00930E17">
      <w:pPr>
        <w:spacing w:line="276" w:lineRule="auto"/>
        <w:jc w:val="both"/>
        <w:rPr>
          <w:rFonts w:cs="Times New Roman"/>
        </w:rPr>
      </w:pPr>
    </w:p>
    <w:p w14:paraId="58E8722B" w14:textId="78BA7A25" w:rsidR="00930E17" w:rsidRPr="00710F09" w:rsidRDefault="00930E17" w:rsidP="00930E17">
      <w:pPr>
        <w:spacing w:line="276" w:lineRule="auto"/>
        <w:jc w:val="both"/>
        <w:rPr>
          <w:rFonts w:cs="Times New Roman"/>
        </w:rPr>
      </w:pPr>
      <w:r w:rsidRPr="00710F09">
        <w:rPr>
          <w:rFonts w:cs="Times New Roman"/>
        </w:rPr>
        <w:tab/>
      </w:r>
      <w:r w:rsidRPr="00710F09">
        <w:rPr>
          <w:rFonts w:cs="Times New Roman"/>
        </w:rPr>
        <w:tab/>
      </w:r>
      <w:r w:rsidRPr="00710F09">
        <w:rPr>
          <w:rFonts w:cs="Times New Roman"/>
        </w:rPr>
        <w:tab/>
        <w:t xml:space="preserve">    </w:t>
      </w:r>
    </w:p>
    <w:p w14:paraId="6870C5B8" w14:textId="77777777" w:rsidR="00930E17" w:rsidRPr="00710F09" w:rsidRDefault="00930E17" w:rsidP="00930E17">
      <w:pPr>
        <w:tabs>
          <w:tab w:val="left" w:pos="0"/>
        </w:tabs>
        <w:spacing w:line="360" w:lineRule="auto"/>
        <w:ind w:firstLine="720"/>
        <w:jc w:val="both"/>
        <w:rPr>
          <w:rFonts w:cs="Times New Roman"/>
        </w:rPr>
      </w:pPr>
    </w:p>
    <w:p w14:paraId="495E057A" w14:textId="77777777" w:rsidR="00930E17" w:rsidRPr="00710F09" w:rsidRDefault="00930E17" w:rsidP="00930E17">
      <w:pPr>
        <w:rPr>
          <w:rFonts w:cs="Times New Roman"/>
        </w:rPr>
      </w:pPr>
    </w:p>
    <w:p w14:paraId="0AACA72B" w14:textId="77777777" w:rsidR="00930E17" w:rsidRPr="00710F09" w:rsidRDefault="00930E17" w:rsidP="00930E17">
      <w:pPr>
        <w:tabs>
          <w:tab w:val="left" w:pos="0"/>
        </w:tabs>
        <w:jc w:val="center"/>
        <w:rPr>
          <w:rFonts w:cs="Times New Roman"/>
        </w:rPr>
      </w:pPr>
    </w:p>
    <w:p w14:paraId="228E828A" w14:textId="77777777" w:rsidR="00930E17" w:rsidRPr="00710F09" w:rsidRDefault="00930E17" w:rsidP="00930E17">
      <w:pPr>
        <w:tabs>
          <w:tab w:val="left" w:pos="0"/>
        </w:tabs>
        <w:jc w:val="center"/>
        <w:rPr>
          <w:rFonts w:cs="Times New Roman"/>
        </w:rPr>
      </w:pPr>
    </w:p>
    <w:p w14:paraId="366FBF6A" w14:textId="77777777" w:rsidR="0062473C" w:rsidRPr="00710F09" w:rsidRDefault="0062473C">
      <w:pPr>
        <w:rPr>
          <w:rFonts w:cs="Times New Roman"/>
        </w:rPr>
      </w:pPr>
    </w:p>
    <w:sectPr w:rsidR="0062473C" w:rsidRPr="00710F09" w:rsidSect="00D870BA">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E537B" w14:textId="77777777" w:rsidR="000C3164" w:rsidRDefault="000C3164" w:rsidP="00D870BA">
      <w:r>
        <w:separator/>
      </w:r>
    </w:p>
  </w:endnote>
  <w:endnote w:type="continuationSeparator" w:id="0">
    <w:p w14:paraId="473696B1" w14:textId="77777777" w:rsidR="000C3164" w:rsidRDefault="000C3164" w:rsidP="00D8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A9E4D" w14:textId="77777777" w:rsidR="000C3164" w:rsidRDefault="000C3164" w:rsidP="00D870BA">
      <w:r>
        <w:separator/>
      </w:r>
    </w:p>
  </w:footnote>
  <w:footnote w:type="continuationSeparator" w:id="0">
    <w:p w14:paraId="535B66B4" w14:textId="77777777" w:rsidR="000C3164" w:rsidRDefault="000C3164" w:rsidP="00D87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110096"/>
      <w:docPartObj>
        <w:docPartGallery w:val="Page Numbers (Top of Page)"/>
        <w:docPartUnique/>
      </w:docPartObj>
    </w:sdtPr>
    <w:sdtEndPr/>
    <w:sdtContent>
      <w:p w14:paraId="360AD229" w14:textId="543D6835" w:rsidR="00D870BA" w:rsidRDefault="00D870BA">
        <w:pPr>
          <w:pStyle w:val="Antrats"/>
          <w:jc w:val="center"/>
        </w:pPr>
        <w:r>
          <w:fldChar w:fldCharType="begin"/>
        </w:r>
        <w:r>
          <w:instrText>PAGE   \* MERGEFORMAT</w:instrText>
        </w:r>
        <w:r>
          <w:fldChar w:fldCharType="separate"/>
        </w:r>
        <w:r w:rsidR="001E6740">
          <w:rPr>
            <w:noProof/>
          </w:rPr>
          <w:t>2</w:t>
        </w:r>
        <w:r>
          <w:fldChar w:fldCharType="end"/>
        </w:r>
      </w:p>
    </w:sdtContent>
  </w:sdt>
  <w:p w14:paraId="0E93B943" w14:textId="77777777" w:rsidR="00D870BA" w:rsidRDefault="00D870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D73D1"/>
    <w:multiLevelType w:val="hybridMultilevel"/>
    <w:tmpl w:val="E9D2D6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807971"/>
    <w:multiLevelType w:val="multilevel"/>
    <w:tmpl w:val="6FC8A4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43377D2"/>
    <w:multiLevelType w:val="hybridMultilevel"/>
    <w:tmpl w:val="3BF8EEE6"/>
    <w:lvl w:ilvl="0" w:tplc="9B884C52">
      <w:start w:val="1"/>
      <w:numFmt w:val="decimal"/>
      <w:lvlText w:val="%1."/>
      <w:lvlJc w:val="left"/>
      <w:pPr>
        <w:ind w:left="720" w:hanging="360"/>
      </w:pPr>
      <w:rPr>
        <w:rFonts w:ascii="Times New Roman" w:eastAsiaTheme="minorHAnsi" w:hAnsi="Times New Roman"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423"/>
    <w:rsid w:val="00027F00"/>
    <w:rsid w:val="000C3164"/>
    <w:rsid w:val="000E7423"/>
    <w:rsid w:val="000F4198"/>
    <w:rsid w:val="00126163"/>
    <w:rsid w:val="00157602"/>
    <w:rsid w:val="00182D35"/>
    <w:rsid w:val="001A1396"/>
    <w:rsid w:val="001A74CC"/>
    <w:rsid w:val="001B185E"/>
    <w:rsid w:val="001B6C87"/>
    <w:rsid w:val="001C4E47"/>
    <w:rsid w:val="001E6740"/>
    <w:rsid w:val="00215589"/>
    <w:rsid w:val="00307B7C"/>
    <w:rsid w:val="00317A27"/>
    <w:rsid w:val="003431B8"/>
    <w:rsid w:val="00347CAD"/>
    <w:rsid w:val="00384792"/>
    <w:rsid w:val="00391127"/>
    <w:rsid w:val="003C6458"/>
    <w:rsid w:val="003D129A"/>
    <w:rsid w:val="003F5004"/>
    <w:rsid w:val="0045266F"/>
    <w:rsid w:val="004573C2"/>
    <w:rsid w:val="004C4A2F"/>
    <w:rsid w:val="0057590F"/>
    <w:rsid w:val="00596499"/>
    <w:rsid w:val="005B318C"/>
    <w:rsid w:val="005C0BFA"/>
    <w:rsid w:val="005D48E1"/>
    <w:rsid w:val="005E69F0"/>
    <w:rsid w:val="005F5210"/>
    <w:rsid w:val="00601B5C"/>
    <w:rsid w:val="0062473C"/>
    <w:rsid w:val="006275A5"/>
    <w:rsid w:val="00633C52"/>
    <w:rsid w:val="00660EB0"/>
    <w:rsid w:val="006674E5"/>
    <w:rsid w:val="006A3DFD"/>
    <w:rsid w:val="00710F09"/>
    <w:rsid w:val="00732FC4"/>
    <w:rsid w:val="00733B85"/>
    <w:rsid w:val="007A4B10"/>
    <w:rsid w:val="007C36F9"/>
    <w:rsid w:val="007C6BDA"/>
    <w:rsid w:val="00823A77"/>
    <w:rsid w:val="00875793"/>
    <w:rsid w:val="008D7E28"/>
    <w:rsid w:val="008F29E5"/>
    <w:rsid w:val="009200BA"/>
    <w:rsid w:val="00930E17"/>
    <w:rsid w:val="00946045"/>
    <w:rsid w:val="009C3DE7"/>
    <w:rsid w:val="00A1604A"/>
    <w:rsid w:val="00A26C35"/>
    <w:rsid w:val="00A45773"/>
    <w:rsid w:val="00A8188A"/>
    <w:rsid w:val="00AB2BFB"/>
    <w:rsid w:val="00B12152"/>
    <w:rsid w:val="00B17777"/>
    <w:rsid w:val="00B40516"/>
    <w:rsid w:val="00BC4CA3"/>
    <w:rsid w:val="00C05154"/>
    <w:rsid w:val="00C13470"/>
    <w:rsid w:val="00C423C7"/>
    <w:rsid w:val="00CC1F4A"/>
    <w:rsid w:val="00D3032E"/>
    <w:rsid w:val="00D71714"/>
    <w:rsid w:val="00D77520"/>
    <w:rsid w:val="00D870BA"/>
    <w:rsid w:val="00D95647"/>
    <w:rsid w:val="00DF0A73"/>
    <w:rsid w:val="00E45D9E"/>
    <w:rsid w:val="00F52FAF"/>
    <w:rsid w:val="00FA7B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AB58"/>
  <w15:chartTrackingRefBased/>
  <w15:docId w15:val="{9DA47010-8EB7-4D06-9E0D-02EFDB28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930E17"/>
    <w:pPr>
      <w:keepNext/>
      <w:jc w:val="center"/>
      <w:outlineLvl w:val="0"/>
    </w:pPr>
    <w:rPr>
      <w:rFonts w:eastAsia="Times New Roman" w:cs="Times New Roman"/>
      <w:b/>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930E17"/>
    <w:rPr>
      <w:rFonts w:eastAsia="Times New Roman" w:cs="Times New Roman"/>
      <w:b/>
      <w:kern w:val="0"/>
      <w:szCs w:val="20"/>
      <w14:ligatures w14:val="none"/>
    </w:rPr>
  </w:style>
  <w:style w:type="paragraph" w:styleId="Sraopastraipa">
    <w:name w:val="List Paragraph"/>
    <w:basedOn w:val="prastasis"/>
    <w:uiPriority w:val="34"/>
    <w:qFormat/>
    <w:rsid w:val="00710F09"/>
    <w:pPr>
      <w:spacing w:after="160" w:line="259" w:lineRule="auto"/>
      <w:ind w:left="720"/>
      <w:contextualSpacing/>
    </w:pPr>
    <w:rPr>
      <w:rFonts w:ascii="Calibri" w:eastAsia="Calibri" w:hAnsi="Calibri" w:cs="Times New Roman"/>
      <w:kern w:val="0"/>
      <w:sz w:val="22"/>
      <w14:ligatures w14:val="none"/>
    </w:rPr>
  </w:style>
  <w:style w:type="paragraph" w:styleId="Antrats">
    <w:name w:val="header"/>
    <w:basedOn w:val="prastasis"/>
    <w:link w:val="AntratsDiagrama"/>
    <w:uiPriority w:val="99"/>
    <w:unhideWhenUsed/>
    <w:rsid w:val="00D870BA"/>
    <w:pPr>
      <w:tabs>
        <w:tab w:val="center" w:pos="4819"/>
        <w:tab w:val="right" w:pos="9638"/>
      </w:tabs>
    </w:pPr>
  </w:style>
  <w:style w:type="character" w:customStyle="1" w:styleId="AntratsDiagrama">
    <w:name w:val="Antraštės Diagrama"/>
    <w:basedOn w:val="Numatytasispastraiposriftas"/>
    <w:link w:val="Antrats"/>
    <w:uiPriority w:val="99"/>
    <w:rsid w:val="00D870BA"/>
  </w:style>
  <w:style w:type="paragraph" w:styleId="Porat">
    <w:name w:val="footer"/>
    <w:basedOn w:val="prastasis"/>
    <w:link w:val="PoratDiagrama"/>
    <w:uiPriority w:val="99"/>
    <w:unhideWhenUsed/>
    <w:rsid w:val="00D870BA"/>
    <w:pPr>
      <w:tabs>
        <w:tab w:val="center" w:pos="4819"/>
        <w:tab w:val="right" w:pos="9638"/>
      </w:tabs>
    </w:pPr>
  </w:style>
  <w:style w:type="character" w:customStyle="1" w:styleId="PoratDiagrama">
    <w:name w:val="Poraštė Diagrama"/>
    <w:basedOn w:val="Numatytasispastraiposriftas"/>
    <w:link w:val="Porat"/>
    <w:uiPriority w:val="99"/>
    <w:rsid w:val="00D87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17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2693</Words>
  <Characters>1536</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Užtupaitė</dc:creator>
  <cp:keywords/>
  <dc:description/>
  <cp:lastModifiedBy>Diana Brazdžiunienė</cp:lastModifiedBy>
  <cp:revision>2</cp:revision>
  <dcterms:created xsi:type="dcterms:W3CDTF">2024-09-19T08:41:00Z</dcterms:created>
  <dcterms:modified xsi:type="dcterms:W3CDTF">2024-09-19T08:41:00Z</dcterms:modified>
</cp:coreProperties>
</file>