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5CAD5" w14:textId="77777777" w:rsidR="009E7CEE" w:rsidRPr="005C41AC" w:rsidRDefault="009E7CEE" w:rsidP="009E7CEE">
      <w:pPr>
        <w:jc w:val="center"/>
        <w:rPr>
          <w:szCs w:val="24"/>
        </w:rPr>
      </w:pPr>
      <w:bookmarkStart w:id="0" w:name="_Hlk179267966"/>
      <w:r>
        <w:rPr>
          <w:noProof/>
          <w:lang w:eastAsia="lt-LT"/>
        </w:rPr>
        <w:drawing>
          <wp:inline distT="0" distB="0" distL="0" distR="0" wp14:anchorId="54A05CF7" wp14:editId="271B5B7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832652" w14:textId="77777777" w:rsidR="009E7CEE" w:rsidRPr="005C41AC" w:rsidRDefault="009E7CEE" w:rsidP="009E7CEE">
      <w:pPr>
        <w:jc w:val="center"/>
        <w:rPr>
          <w:szCs w:val="24"/>
        </w:rPr>
      </w:pPr>
    </w:p>
    <w:p w14:paraId="5561E291" w14:textId="77777777" w:rsidR="009E7CEE" w:rsidRPr="00A562AA" w:rsidRDefault="009E7CEE" w:rsidP="009E7CEE">
      <w:pPr>
        <w:jc w:val="center"/>
        <w:rPr>
          <w:b/>
          <w:sz w:val="28"/>
        </w:rPr>
      </w:pPr>
      <w:r w:rsidRPr="00A562AA">
        <w:rPr>
          <w:b/>
          <w:sz w:val="28"/>
        </w:rPr>
        <w:t xml:space="preserve">PANEVĖŽIO MIESTO SAVIVALDYBĖS </w:t>
      </w:r>
      <w:r>
        <w:rPr>
          <w:b/>
          <w:sz w:val="28"/>
        </w:rPr>
        <w:t>TARYBA</w:t>
      </w:r>
    </w:p>
    <w:p w14:paraId="273DB928" w14:textId="77777777" w:rsidR="009E7CEE" w:rsidRPr="005C41AC" w:rsidRDefault="009E7CEE" w:rsidP="009E7CEE">
      <w:pPr>
        <w:keepNext/>
        <w:jc w:val="center"/>
        <w:outlineLvl w:val="1"/>
      </w:pPr>
    </w:p>
    <w:p w14:paraId="22A4C2FE" w14:textId="77777777" w:rsidR="009E7CEE" w:rsidRPr="00A562AA" w:rsidRDefault="009E7CEE" w:rsidP="009E7CEE">
      <w:pPr>
        <w:keepNext/>
        <w:jc w:val="center"/>
        <w:outlineLvl w:val="1"/>
        <w:rPr>
          <w:b/>
        </w:rPr>
      </w:pPr>
      <w:r>
        <w:rPr>
          <w:b/>
        </w:rPr>
        <w:t>SPRENDIMAS</w:t>
      </w:r>
    </w:p>
    <w:p w14:paraId="25D940F9" w14:textId="77777777" w:rsidR="009E7CEE" w:rsidRPr="00A562AA" w:rsidRDefault="009E7CEE" w:rsidP="009E7CEE">
      <w:pPr>
        <w:pStyle w:val="Antrat1"/>
      </w:pPr>
      <w:r>
        <w:t xml:space="preserve">DĖL </w:t>
      </w:r>
      <w:r w:rsidRPr="008C0704">
        <w:t xml:space="preserve">PANEVĖŽIO MIESTO SAVIVALDYBĖS </w:t>
      </w:r>
      <w:r>
        <w:t>VIETINĖS</w:t>
      </w:r>
      <w:r w:rsidRPr="008C0704">
        <w:t xml:space="preserve"> ĮMOKOS UŽ KOMUNALINIŲ ATLIEKŲ IR</w:t>
      </w:r>
      <w:r>
        <w:t xml:space="preserve"> KOMUNALINĖMS ATLIEKOMS NEPRISKIRIAMŲ BUITYJE SUSIDARANČIŲ</w:t>
      </w:r>
      <w:r w:rsidRPr="008C0704">
        <w:t xml:space="preserve"> ATLIEKŲ TVARKYMĄ TAIKYMO TVARKOS APRAŠO PATVIRTINIMO</w:t>
      </w:r>
    </w:p>
    <w:p w14:paraId="1A9E5ADD" w14:textId="77777777" w:rsidR="009E7CEE" w:rsidRDefault="009E7CEE" w:rsidP="009E7CEE">
      <w:pPr>
        <w:jc w:val="center"/>
      </w:pPr>
    </w:p>
    <w:p w14:paraId="481091EC" w14:textId="77777777" w:rsidR="009E7CEE" w:rsidRPr="00A562AA" w:rsidRDefault="009E7CEE" w:rsidP="009E7CEE">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spalio 10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TSP-524</w:t>
      </w:r>
      <w:r>
        <w:fldChar w:fldCharType="end"/>
      </w:r>
      <w:bookmarkEnd w:id="2"/>
    </w:p>
    <w:p w14:paraId="3EBAE912" w14:textId="77777777" w:rsidR="009E7CEE" w:rsidRPr="00A562AA" w:rsidRDefault="009E7CEE" w:rsidP="009E7CEE">
      <w:pPr>
        <w:keepNext/>
        <w:jc w:val="center"/>
        <w:outlineLvl w:val="2"/>
        <w:rPr>
          <w:b/>
        </w:rPr>
      </w:pPr>
      <w:r w:rsidRPr="00A562AA">
        <w:t>Panevėžys</w:t>
      </w:r>
    </w:p>
    <w:p w14:paraId="238C2551" w14:textId="77777777" w:rsidR="009E7CEE" w:rsidRDefault="009E7CEE" w:rsidP="009E7CEE">
      <w:pPr>
        <w:jc w:val="both"/>
      </w:pPr>
    </w:p>
    <w:p w14:paraId="3A7289DA" w14:textId="1B637219" w:rsidR="009E7CEE" w:rsidRPr="009E5CD8" w:rsidRDefault="009E7CEE" w:rsidP="00DD6B61">
      <w:pPr>
        <w:spacing w:line="360" w:lineRule="auto"/>
        <w:ind w:firstLine="851"/>
        <w:jc w:val="both"/>
        <w:rPr>
          <w:szCs w:val="24"/>
        </w:rPr>
      </w:pPr>
      <w:r w:rsidRPr="00A562AA">
        <w:rPr>
          <w:szCs w:val="24"/>
        </w:rPr>
        <w:t>Vadovaudamasi</w:t>
      </w:r>
      <w:r>
        <w:rPr>
          <w:szCs w:val="24"/>
        </w:rPr>
        <w:t xml:space="preserve"> </w:t>
      </w:r>
      <w:r w:rsidRPr="00621815">
        <w:rPr>
          <w:szCs w:val="24"/>
        </w:rPr>
        <w:t>Lietuvos Respublikos vietos savivaldos įstatymo</w:t>
      </w:r>
      <w:r>
        <w:rPr>
          <w:szCs w:val="24"/>
        </w:rPr>
        <w:t xml:space="preserve"> 6 straipsnio 31 punktu,</w:t>
      </w:r>
      <w:r w:rsidRPr="00621815">
        <w:rPr>
          <w:szCs w:val="24"/>
        </w:rPr>
        <w:t xml:space="preserve"> </w:t>
      </w:r>
      <w:r>
        <w:rPr>
          <w:szCs w:val="24"/>
        </w:rPr>
        <w:t>Lietuvos Respublikos atliekų tvarkymo įstatymo 25 straipsniu, 30² straipsnio 3 dalimi</w:t>
      </w:r>
      <w:r w:rsidR="001355DE">
        <w:rPr>
          <w:szCs w:val="24"/>
        </w:rPr>
        <w:t xml:space="preserve"> </w:t>
      </w:r>
      <w:r w:rsidR="008C4ED9">
        <w:rPr>
          <w:szCs w:val="24"/>
          <w:lang w:eastAsia="lt-LT"/>
        </w:rPr>
        <w:t>(įstatymo redakcija nuo 2025-01-01)</w:t>
      </w:r>
      <w:r w:rsidR="008C4ED9" w:rsidRPr="00054F33">
        <w:rPr>
          <w:szCs w:val="24"/>
          <w:lang w:eastAsia="lt-LT"/>
        </w:rPr>
        <w:t>, Lietuvos Respublikos Vyriausybės 2013 m. liepos 24 d. nutarim</w:t>
      </w:r>
      <w:r w:rsidR="008C4ED9">
        <w:rPr>
          <w:szCs w:val="24"/>
          <w:lang w:eastAsia="lt-LT"/>
        </w:rPr>
        <w:t>u</w:t>
      </w:r>
      <w:r w:rsidR="008C4ED9" w:rsidRPr="00054F33">
        <w:rPr>
          <w:szCs w:val="24"/>
          <w:lang w:eastAsia="lt-LT"/>
        </w:rPr>
        <w:t xml:space="preserve"> Nr. 711 „Dėl Vietinės rinkliavos ar kitos įmokos už komunalinių atliekų</w:t>
      </w:r>
      <w:r w:rsidR="008C4ED9">
        <w:rPr>
          <w:szCs w:val="24"/>
          <w:lang w:eastAsia="lt-LT"/>
        </w:rPr>
        <w:t xml:space="preserve"> ir komunalinėms atliekoms nepriskiriamų buityje susidarančių </w:t>
      </w:r>
      <w:r w:rsidR="008C4ED9" w:rsidRPr="00054F33">
        <w:rPr>
          <w:szCs w:val="24"/>
          <w:lang w:eastAsia="lt-LT"/>
        </w:rPr>
        <w:t>atliekų tvarkymą dydžio nustatymo taisyklių patvirtinimo“</w:t>
      </w:r>
      <w:r w:rsidR="008C4ED9">
        <w:rPr>
          <w:szCs w:val="24"/>
          <w:lang w:eastAsia="lt-LT"/>
        </w:rPr>
        <w:t xml:space="preserve"> (</w:t>
      </w:r>
      <w:r w:rsidR="008C4ED9" w:rsidRPr="00C53933">
        <w:rPr>
          <w:szCs w:val="24"/>
          <w:lang w:eastAsia="lt-LT"/>
        </w:rPr>
        <w:t>Lietuvos Respublikos Vyriausybės 2024 m. rugsėjo 25 d. nutarimo Nr.</w:t>
      </w:r>
      <w:r w:rsidR="00DD6B61">
        <w:rPr>
          <w:szCs w:val="24"/>
          <w:lang w:eastAsia="lt-LT"/>
        </w:rPr>
        <w:t> </w:t>
      </w:r>
      <w:r w:rsidR="008C4ED9" w:rsidRPr="00C53933">
        <w:rPr>
          <w:szCs w:val="24"/>
          <w:lang w:eastAsia="lt-LT"/>
        </w:rPr>
        <w:t>80</w:t>
      </w:r>
      <w:r w:rsidR="008C4ED9">
        <w:rPr>
          <w:szCs w:val="24"/>
          <w:lang w:eastAsia="lt-LT"/>
        </w:rPr>
        <w:t>5 redakcija)</w:t>
      </w:r>
      <w:r w:rsidRPr="009E5CD8">
        <w:rPr>
          <w:szCs w:val="24"/>
        </w:rPr>
        <w:t>, Panevėžio miesto</w:t>
      </w:r>
      <w:r w:rsidR="001355DE">
        <w:rPr>
          <w:szCs w:val="24"/>
        </w:rPr>
        <w:t xml:space="preserve"> </w:t>
      </w:r>
      <w:r w:rsidRPr="009E5CD8">
        <w:rPr>
          <w:szCs w:val="24"/>
        </w:rPr>
        <w:t>savivaldybės</w:t>
      </w:r>
      <w:r w:rsidR="001355DE">
        <w:rPr>
          <w:szCs w:val="24"/>
        </w:rPr>
        <w:t xml:space="preserve"> </w:t>
      </w:r>
      <w:r w:rsidRPr="009E5CD8">
        <w:rPr>
          <w:szCs w:val="24"/>
        </w:rPr>
        <w:t>taryba</w:t>
      </w:r>
      <w:r w:rsidR="001355DE">
        <w:rPr>
          <w:szCs w:val="24"/>
        </w:rPr>
        <w:t xml:space="preserve"> </w:t>
      </w:r>
      <w:r>
        <w:rPr>
          <w:szCs w:val="24"/>
        </w:rPr>
        <w:t xml:space="preserve"> </w:t>
      </w:r>
      <w:r w:rsidRPr="009E5CD8">
        <w:rPr>
          <w:szCs w:val="24"/>
        </w:rPr>
        <w:t>n u s p r e n d ž i a:</w:t>
      </w:r>
    </w:p>
    <w:p w14:paraId="571F337B" w14:textId="2C226376" w:rsidR="009E7CEE" w:rsidRPr="008C0704" w:rsidRDefault="009E7CEE" w:rsidP="009E7CEE">
      <w:pPr>
        <w:pStyle w:val="Sraopastraipa"/>
        <w:numPr>
          <w:ilvl w:val="0"/>
          <w:numId w:val="2"/>
        </w:numPr>
        <w:spacing w:line="360" w:lineRule="auto"/>
        <w:ind w:left="0" w:firstLine="840"/>
        <w:jc w:val="both"/>
        <w:rPr>
          <w:szCs w:val="24"/>
        </w:rPr>
      </w:pPr>
      <w:r w:rsidRPr="008C0704">
        <w:rPr>
          <w:szCs w:val="24"/>
        </w:rPr>
        <w:t xml:space="preserve">Patvirtinti Panevėžio miesto savivaldybės </w:t>
      </w:r>
      <w:r>
        <w:t>vietin</w:t>
      </w:r>
      <w:r w:rsidRPr="00C2199D">
        <w:t xml:space="preserve">ės įmokos už komunalinių atliekų </w:t>
      </w:r>
      <w:r>
        <w:t>ir komunalinėms atliekoms nepriskiriamų buityje susidarančių atliekų</w:t>
      </w:r>
      <w:r w:rsidRPr="00C2199D">
        <w:t xml:space="preserve"> tvarkymą </w:t>
      </w:r>
      <w:r>
        <w:t>taikymo tvarkos aprašą</w:t>
      </w:r>
      <w:r w:rsidR="000D2837">
        <w:t xml:space="preserve"> (</w:t>
      </w:r>
      <w:r w:rsidR="000D2837" w:rsidRPr="008C0704">
        <w:rPr>
          <w:szCs w:val="24"/>
        </w:rPr>
        <w:t>pridedam</w:t>
      </w:r>
      <w:r w:rsidR="000D2837">
        <w:rPr>
          <w:szCs w:val="24"/>
        </w:rPr>
        <w:t>a)</w:t>
      </w:r>
      <w:r>
        <w:t>.</w:t>
      </w:r>
    </w:p>
    <w:p w14:paraId="6306D3DE" w14:textId="77777777" w:rsidR="009E7CEE" w:rsidRDefault="009E7CEE" w:rsidP="009E7CEE">
      <w:pPr>
        <w:pStyle w:val="Sraopastraipa"/>
        <w:numPr>
          <w:ilvl w:val="0"/>
          <w:numId w:val="2"/>
        </w:numPr>
        <w:spacing w:line="360" w:lineRule="auto"/>
        <w:ind w:left="0" w:firstLine="840"/>
        <w:jc w:val="both"/>
        <w:rPr>
          <w:szCs w:val="24"/>
        </w:rPr>
      </w:pPr>
      <w:r>
        <w:rPr>
          <w:szCs w:val="24"/>
        </w:rPr>
        <w:t>Nustatyti, kad šis sprendimas įsigalioja 2025 m. sausio 1 d.</w:t>
      </w:r>
    </w:p>
    <w:p w14:paraId="17FAD1DA" w14:textId="77777777" w:rsidR="009E7CEE" w:rsidRPr="008C0704" w:rsidRDefault="009E7CEE" w:rsidP="009E7CEE">
      <w:pPr>
        <w:pStyle w:val="Sraopastraipa"/>
        <w:numPr>
          <w:ilvl w:val="0"/>
          <w:numId w:val="2"/>
        </w:numPr>
        <w:spacing w:line="360" w:lineRule="auto"/>
        <w:ind w:left="0" w:firstLine="840"/>
        <w:jc w:val="both"/>
        <w:rPr>
          <w:szCs w:val="24"/>
        </w:rPr>
      </w:pPr>
      <w:r>
        <w:rPr>
          <w:szCs w:val="24"/>
        </w:rPr>
        <w:t xml:space="preserve">Nurodyti, kad šis sprendimas skelbiamas Teisės aktų registre ir Panevėžio miesto savivaldybės interneto svetainėje </w:t>
      </w:r>
      <w:r w:rsidRPr="00800005">
        <w:rPr>
          <w:szCs w:val="24"/>
        </w:rPr>
        <w:t>www.panevezys.lt</w:t>
      </w:r>
      <w:r>
        <w:rPr>
          <w:szCs w:val="24"/>
        </w:rPr>
        <w:t>.</w:t>
      </w:r>
    </w:p>
    <w:p w14:paraId="0C5168BF" w14:textId="77777777" w:rsidR="009E7CEE" w:rsidRDefault="009E7CEE" w:rsidP="009E7CEE">
      <w:pPr>
        <w:jc w:val="both"/>
        <w:rPr>
          <w:szCs w:val="24"/>
        </w:rPr>
      </w:pPr>
    </w:p>
    <w:p w14:paraId="2A2C24FB" w14:textId="77777777" w:rsidR="009E7CEE" w:rsidRPr="00A562AA" w:rsidRDefault="009E7CEE" w:rsidP="009E7CEE">
      <w:pPr>
        <w:jc w:val="both"/>
        <w:rPr>
          <w:szCs w:val="24"/>
        </w:rPr>
      </w:pPr>
    </w:p>
    <w:p w14:paraId="7A93707F" w14:textId="77777777" w:rsidR="009E7CEE" w:rsidRDefault="009E7CEE" w:rsidP="009E7CEE">
      <w:pPr>
        <w:jc w:val="both"/>
        <w:rPr>
          <w:szCs w:val="24"/>
        </w:rPr>
      </w:pPr>
    </w:p>
    <w:p w14:paraId="054FA4A3" w14:textId="28784CD0" w:rsidR="009E7CEE" w:rsidRDefault="009E7CEE" w:rsidP="009E7CEE">
      <w:pPr>
        <w:tabs>
          <w:tab w:val="left" w:pos="6663"/>
        </w:tabs>
        <w:jc w:val="both"/>
        <w:rPr>
          <w:rFonts w:eastAsia="Calibri"/>
          <w:szCs w:val="24"/>
        </w:rPr>
      </w:pPr>
      <w:r w:rsidRPr="004C2D15">
        <w:rPr>
          <w:rFonts w:eastAsia="Calibri"/>
          <w:szCs w:val="24"/>
        </w:rPr>
        <w:t>Savivaldybės mer</w:t>
      </w:r>
      <w:r>
        <w:rPr>
          <w:rFonts w:eastAsia="Calibri"/>
          <w:szCs w:val="24"/>
        </w:rPr>
        <w:t>as</w:t>
      </w:r>
      <w:r w:rsidR="002012C0">
        <w:rPr>
          <w:rFonts w:eastAsia="Calibri"/>
          <w:szCs w:val="24"/>
        </w:rPr>
        <w:t xml:space="preserve">                                                                              </w:t>
      </w:r>
      <w:r>
        <w:rPr>
          <w:rFonts w:eastAsia="Calibri"/>
          <w:szCs w:val="24"/>
        </w:rPr>
        <w:t>Rytis Mykolas Račkauskas</w:t>
      </w:r>
    </w:p>
    <w:p w14:paraId="5B6BB54A" w14:textId="77777777" w:rsidR="009E7CEE" w:rsidRDefault="009E7CEE" w:rsidP="009E7CEE">
      <w:pPr>
        <w:tabs>
          <w:tab w:val="left" w:pos="6663"/>
        </w:tabs>
        <w:jc w:val="both"/>
        <w:rPr>
          <w:szCs w:val="24"/>
        </w:rPr>
      </w:pPr>
    </w:p>
    <w:p w14:paraId="4E16BAF0" w14:textId="77777777" w:rsidR="009E7CEE" w:rsidRDefault="009E7CEE" w:rsidP="009E7CEE">
      <w:pPr>
        <w:tabs>
          <w:tab w:val="left" w:pos="6663"/>
        </w:tabs>
        <w:jc w:val="both"/>
        <w:rPr>
          <w:szCs w:val="24"/>
        </w:rPr>
      </w:pPr>
    </w:p>
    <w:p w14:paraId="590E67F8" w14:textId="77777777" w:rsidR="009E7CEE" w:rsidRDefault="009E7CEE" w:rsidP="009E7CEE">
      <w:pPr>
        <w:tabs>
          <w:tab w:val="left" w:pos="6663"/>
        </w:tabs>
        <w:jc w:val="both"/>
        <w:rPr>
          <w:szCs w:val="24"/>
        </w:rPr>
      </w:pPr>
    </w:p>
    <w:p w14:paraId="18B78CAF" w14:textId="77777777" w:rsidR="009E7CEE" w:rsidRDefault="009E7CEE" w:rsidP="009E7CEE">
      <w:pPr>
        <w:tabs>
          <w:tab w:val="left" w:pos="6663"/>
        </w:tabs>
        <w:jc w:val="both"/>
        <w:rPr>
          <w:szCs w:val="24"/>
        </w:rPr>
      </w:pPr>
    </w:p>
    <w:p w14:paraId="549CC527" w14:textId="77777777" w:rsidR="009E7CEE" w:rsidRDefault="009E7CEE" w:rsidP="009E7CEE">
      <w:pPr>
        <w:tabs>
          <w:tab w:val="left" w:pos="6663"/>
        </w:tabs>
        <w:jc w:val="both"/>
        <w:rPr>
          <w:szCs w:val="24"/>
        </w:rPr>
      </w:pPr>
    </w:p>
    <w:p w14:paraId="1D44501F" w14:textId="77777777" w:rsidR="009E7CEE" w:rsidRDefault="009E7CEE" w:rsidP="009E7CEE">
      <w:pPr>
        <w:tabs>
          <w:tab w:val="left" w:pos="6663"/>
        </w:tabs>
        <w:jc w:val="both"/>
        <w:rPr>
          <w:szCs w:val="24"/>
        </w:rPr>
      </w:pPr>
    </w:p>
    <w:p w14:paraId="60C27EC4" w14:textId="77777777" w:rsidR="009E7CEE" w:rsidRDefault="009E7CEE" w:rsidP="009E7CEE">
      <w:pPr>
        <w:tabs>
          <w:tab w:val="left" w:pos="6663"/>
        </w:tabs>
        <w:jc w:val="both"/>
        <w:rPr>
          <w:szCs w:val="24"/>
        </w:rPr>
      </w:pPr>
    </w:p>
    <w:p w14:paraId="20860650" w14:textId="77777777" w:rsidR="009E7CEE" w:rsidRDefault="009E7CEE" w:rsidP="009E7CEE">
      <w:pPr>
        <w:tabs>
          <w:tab w:val="left" w:pos="6663"/>
        </w:tabs>
        <w:jc w:val="both"/>
        <w:rPr>
          <w:szCs w:val="24"/>
        </w:rPr>
      </w:pPr>
    </w:p>
    <w:p w14:paraId="50ACEE1F" w14:textId="77777777" w:rsidR="009E7CEE" w:rsidRDefault="009E7CEE" w:rsidP="009E7CEE">
      <w:pPr>
        <w:tabs>
          <w:tab w:val="left" w:pos="6663"/>
        </w:tabs>
        <w:jc w:val="both"/>
        <w:rPr>
          <w:szCs w:val="24"/>
        </w:rPr>
      </w:pPr>
    </w:p>
    <w:p w14:paraId="15380AE8" w14:textId="77777777" w:rsidR="009E7CEE" w:rsidRDefault="009E7CEE" w:rsidP="009E7CEE">
      <w:pPr>
        <w:tabs>
          <w:tab w:val="left" w:pos="6663"/>
        </w:tabs>
        <w:jc w:val="both"/>
        <w:rPr>
          <w:szCs w:val="24"/>
        </w:rPr>
      </w:pPr>
    </w:p>
    <w:p w14:paraId="2207327C" w14:textId="77777777" w:rsidR="009E7CEE" w:rsidRDefault="009E7CEE" w:rsidP="009E7CEE">
      <w:pPr>
        <w:tabs>
          <w:tab w:val="left" w:pos="6663"/>
        </w:tabs>
        <w:jc w:val="both"/>
        <w:rPr>
          <w:szCs w:val="24"/>
        </w:rPr>
      </w:pPr>
    </w:p>
    <w:p w14:paraId="09288E79" w14:textId="77777777" w:rsidR="009E7CEE" w:rsidRDefault="009E7CEE" w:rsidP="009E7CEE">
      <w:pPr>
        <w:tabs>
          <w:tab w:val="left" w:pos="6663"/>
        </w:tabs>
        <w:jc w:val="both"/>
        <w:rPr>
          <w:szCs w:val="24"/>
        </w:rPr>
      </w:pPr>
    </w:p>
    <w:p w14:paraId="1FB5AF4E" w14:textId="3E4E749E" w:rsidR="00FE6292" w:rsidRDefault="00E55103" w:rsidP="009E7CEE">
      <w:pPr>
        <w:ind w:left="5192"/>
        <w:jc w:val="both"/>
        <w:rPr>
          <w:szCs w:val="24"/>
        </w:rPr>
      </w:pPr>
      <w:r>
        <w:rPr>
          <w:szCs w:val="24"/>
        </w:rPr>
        <w:br w:type="column"/>
      </w:r>
      <w:r w:rsidR="00155CE9">
        <w:rPr>
          <w:szCs w:val="24"/>
        </w:rPr>
        <w:lastRenderedPageBreak/>
        <w:t>P</w:t>
      </w:r>
      <w:r w:rsidR="00BD0A23">
        <w:rPr>
          <w:szCs w:val="24"/>
        </w:rPr>
        <w:t>ATVIRTIN</w:t>
      </w:r>
      <w:r w:rsidR="009E7CEE">
        <w:rPr>
          <w:szCs w:val="24"/>
        </w:rPr>
        <w:t>TA</w:t>
      </w:r>
    </w:p>
    <w:p w14:paraId="18130400" w14:textId="77777777" w:rsidR="009E7CEE" w:rsidRDefault="009E7CEE" w:rsidP="009E7CEE">
      <w:pPr>
        <w:ind w:left="5103" w:firstLine="89"/>
        <w:jc w:val="both"/>
        <w:rPr>
          <w:szCs w:val="24"/>
        </w:rPr>
      </w:pPr>
      <w:r>
        <w:rPr>
          <w:szCs w:val="24"/>
        </w:rPr>
        <w:t>Panevėžio miesto savivaldybės tarybos</w:t>
      </w:r>
    </w:p>
    <w:p w14:paraId="2C8D4479" w14:textId="32C9A632" w:rsidR="009E7CEE" w:rsidRDefault="009E7CEE" w:rsidP="009E7CEE">
      <w:pPr>
        <w:jc w:val="center"/>
        <w:rPr>
          <w:szCs w:val="24"/>
        </w:rPr>
      </w:pPr>
      <w:r>
        <w:rPr>
          <w:szCs w:val="24"/>
        </w:rPr>
        <w:t xml:space="preserve">                                                         </w:t>
      </w:r>
      <w:r w:rsidR="00DD6B61">
        <w:rPr>
          <w:szCs w:val="24"/>
        </w:rPr>
        <w:t xml:space="preserve">      </w:t>
      </w:r>
      <w:r>
        <w:rPr>
          <w:szCs w:val="24"/>
        </w:rPr>
        <w:t xml:space="preserve">          2024 m. spalio    d. sprendimu Nr.</w:t>
      </w:r>
    </w:p>
    <w:p w14:paraId="4288B2F1" w14:textId="77777777" w:rsidR="00FE6292" w:rsidRDefault="00FE6292">
      <w:pPr>
        <w:jc w:val="center"/>
        <w:rPr>
          <w:szCs w:val="24"/>
        </w:rPr>
      </w:pPr>
    </w:p>
    <w:p w14:paraId="1145B15A" w14:textId="77777777" w:rsidR="00FE6292" w:rsidRDefault="00FE6292">
      <w:pPr>
        <w:jc w:val="center"/>
        <w:rPr>
          <w:szCs w:val="24"/>
        </w:rPr>
      </w:pPr>
    </w:p>
    <w:p w14:paraId="39B18F74" w14:textId="77777777" w:rsidR="00FE6292" w:rsidRPr="00326820" w:rsidRDefault="00155CE9" w:rsidP="00F033DA">
      <w:pPr>
        <w:ind w:left="567" w:right="708"/>
        <w:jc w:val="center"/>
        <w:rPr>
          <w:rFonts w:eastAsia="Calibri" w:cs="Arial"/>
          <w:b/>
          <w:lang w:eastAsia="lt-LT"/>
        </w:rPr>
      </w:pPr>
      <w:r w:rsidRPr="00326820">
        <w:rPr>
          <w:rFonts w:eastAsia="Calibri" w:cs="Arial"/>
          <w:b/>
          <w:lang w:eastAsia="lt-LT"/>
        </w:rPr>
        <w:t xml:space="preserve">PANEVĖŽIO MIESTO SAVIVALDYBĖS </w:t>
      </w:r>
      <w:r w:rsidR="00F033DA" w:rsidRPr="00326820">
        <w:rPr>
          <w:rFonts w:eastAsia="Calibri" w:cs="Arial"/>
          <w:b/>
          <w:lang w:eastAsia="lt-LT"/>
        </w:rPr>
        <w:t xml:space="preserve">VIETINĖS </w:t>
      </w:r>
      <w:r w:rsidRPr="00326820">
        <w:rPr>
          <w:rFonts w:eastAsia="Calibri" w:cs="Arial"/>
          <w:b/>
          <w:lang w:eastAsia="lt-LT"/>
        </w:rPr>
        <w:t xml:space="preserve">ĮMOKOS UŽ KOMUNALINIŲ ATLIEKŲ IR </w:t>
      </w:r>
      <w:r w:rsidR="00F033DA" w:rsidRPr="00326820">
        <w:rPr>
          <w:b/>
          <w:lang w:eastAsia="lt-LT"/>
        </w:rPr>
        <w:t xml:space="preserve">KOMUNALINĖMS ATLIEKOMS NEPRISKIRIAMŲ BUITYJE SUSIDARANČIŲ ATLIEKŲ </w:t>
      </w:r>
      <w:r w:rsidRPr="00326820">
        <w:rPr>
          <w:rFonts w:eastAsia="Calibri" w:cs="Arial"/>
          <w:b/>
          <w:lang w:eastAsia="lt-LT"/>
        </w:rPr>
        <w:t>TVARKYMĄ TAIKYMO TVARKOS APRAŠAS</w:t>
      </w:r>
    </w:p>
    <w:p w14:paraId="6BD93319" w14:textId="77777777" w:rsidR="00C5328C" w:rsidRPr="00326820" w:rsidRDefault="00C5328C">
      <w:pPr>
        <w:jc w:val="center"/>
        <w:rPr>
          <w:szCs w:val="24"/>
        </w:rPr>
      </w:pPr>
    </w:p>
    <w:p w14:paraId="068A3DBF" w14:textId="77777777" w:rsidR="00FE6292" w:rsidRDefault="00155CE9">
      <w:pPr>
        <w:jc w:val="center"/>
        <w:rPr>
          <w:b/>
          <w:szCs w:val="24"/>
        </w:rPr>
      </w:pPr>
      <w:r>
        <w:rPr>
          <w:b/>
          <w:szCs w:val="24"/>
        </w:rPr>
        <w:t>I SKYRIUS</w:t>
      </w:r>
    </w:p>
    <w:p w14:paraId="006F7F03" w14:textId="77777777" w:rsidR="00FE6292" w:rsidRDefault="00155CE9">
      <w:pPr>
        <w:jc w:val="center"/>
        <w:rPr>
          <w:b/>
          <w:szCs w:val="24"/>
        </w:rPr>
      </w:pPr>
      <w:r>
        <w:rPr>
          <w:b/>
          <w:szCs w:val="24"/>
        </w:rPr>
        <w:t>BENDROSIOS NUOSTATOS</w:t>
      </w:r>
    </w:p>
    <w:p w14:paraId="50685986" w14:textId="77777777" w:rsidR="00FE6292" w:rsidRDefault="00FE6292">
      <w:pPr>
        <w:jc w:val="center"/>
        <w:rPr>
          <w:szCs w:val="24"/>
        </w:rPr>
      </w:pPr>
    </w:p>
    <w:p w14:paraId="4E3F55CD" w14:textId="1461F32E" w:rsidR="000A4954" w:rsidRDefault="00326820" w:rsidP="000A4954">
      <w:pPr>
        <w:ind w:firstLine="851"/>
        <w:jc w:val="both"/>
        <w:rPr>
          <w:szCs w:val="24"/>
        </w:rPr>
      </w:pPr>
      <w:r w:rsidRPr="00326820">
        <w:rPr>
          <w:szCs w:val="24"/>
        </w:rPr>
        <w:t>1</w:t>
      </w:r>
      <w:r w:rsidR="00155CE9" w:rsidRPr="00326820">
        <w:rPr>
          <w:szCs w:val="24"/>
        </w:rPr>
        <w:t>.</w:t>
      </w:r>
      <w:r w:rsidR="00155CE9" w:rsidRPr="00326820">
        <w:rPr>
          <w:szCs w:val="24"/>
        </w:rPr>
        <w:tab/>
      </w:r>
      <w:r w:rsidR="000A4954" w:rsidRPr="00326820">
        <w:rPr>
          <w:szCs w:val="24"/>
        </w:rPr>
        <w:t xml:space="preserve">Panevėžio miesto savivaldybės </w:t>
      </w:r>
      <w:r w:rsidR="000A4954">
        <w:rPr>
          <w:szCs w:val="24"/>
        </w:rPr>
        <w:t>vietinė</w:t>
      </w:r>
      <w:r w:rsidR="000A4954" w:rsidRPr="00326820">
        <w:rPr>
          <w:szCs w:val="24"/>
        </w:rPr>
        <w:t xml:space="preserve"> įmok</w:t>
      </w:r>
      <w:r w:rsidR="000A4954">
        <w:rPr>
          <w:szCs w:val="24"/>
        </w:rPr>
        <w:t>a</w:t>
      </w:r>
      <w:r w:rsidR="000A4954" w:rsidRPr="00326820">
        <w:rPr>
          <w:szCs w:val="24"/>
        </w:rPr>
        <w:t xml:space="preserve"> už komunalinių atliekų surinkimą iš atliekų turėtojų ir atliekų tvarkymą</w:t>
      </w:r>
      <w:r w:rsidR="000A4954">
        <w:rPr>
          <w:szCs w:val="24"/>
        </w:rPr>
        <w:t xml:space="preserve"> yra dvinarė, sudaryta iš pastoviosios ir kintamosios dalių. </w:t>
      </w:r>
      <w:r w:rsidR="000D2837" w:rsidRPr="008C0704">
        <w:rPr>
          <w:szCs w:val="24"/>
        </w:rPr>
        <w:t xml:space="preserve">Panevėžio miesto savivaldybės </w:t>
      </w:r>
      <w:r w:rsidR="000D2837">
        <w:t>vietin</w:t>
      </w:r>
      <w:r w:rsidR="000D2837" w:rsidRPr="00C2199D">
        <w:t xml:space="preserve">ės įmokos už komunalinių atliekų </w:t>
      </w:r>
      <w:r w:rsidR="000D2837">
        <w:t>ir komunalinėms atliekoms nepriskiriamų buityje susidarančių atliekų</w:t>
      </w:r>
      <w:r w:rsidR="000D2837" w:rsidRPr="00C2199D">
        <w:t xml:space="preserve"> tvarkymą </w:t>
      </w:r>
      <w:r w:rsidR="000D2837">
        <w:t xml:space="preserve">taikymo tvarkos </w:t>
      </w:r>
      <w:r w:rsidR="000A4954" w:rsidRPr="00326820">
        <w:rPr>
          <w:szCs w:val="24"/>
        </w:rPr>
        <w:t>apraš</w:t>
      </w:r>
      <w:r w:rsidR="000A4954">
        <w:rPr>
          <w:szCs w:val="24"/>
        </w:rPr>
        <w:t>as</w:t>
      </w:r>
      <w:r w:rsidR="000A4954" w:rsidRPr="00326820">
        <w:rPr>
          <w:szCs w:val="24"/>
        </w:rPr>
        <w:t xml:space="preserve"> (toliau – </w:t>
      </w:r>
      <w:r w:rsidR="000A4954" w:rsidRPr="00702046">
        <w:rPr>
          <w:szCs w:val="24"/>
        </w:rPr>
        <w:t>Aprašas</w:t>
      </w:r>
      <w:r w:rsidR="000A4954" w:rsidRPr="00326820">
        <w:rPr>
          <w:szCs w:val="24"/>
        </w:rPr>
        <w:t>)</w:t>
      </w:r>
      <w:r w:rsidR="000A4954">
        <w:rPr>
          <w:szCs w:val="24"/>
        </w:rPr>
        <w:t xml:space="preserve"> </w:t>
      </w:r>
      <w:r w:rsidR="000A4954" w:rsidRPr="00326820">
        <w:rPr>
          <w:szCs w:val="24"/>
        </w:rPr>
        <w:t xml:space="preserve">reglamentuoja Panevėžio miesto savivaldybės vietinės įmokos už komunalinių atliekų ir komunalinėms atliekoms nepriskiriamų buityje susidarančių atliekų tvarkymą (toliau – </w:t>
      </w:r>
      <w:r w:rsidR="000A4954" w:rsidRPr="00702046">
        <w:rPr>
          <w:szCs w:val="24"/>
        </w:rPr>
        <w:t>Vietinė įmoka</w:t>
      </w:r>
      <w:r w:rsidR="000A4954" w:rsidRPr="00326820">
        <w:rPr>
          <w:szCs w:val="24"/>
        </w:rPr>
        <w:t xml:space="preserve">) praktinį </w:t>
      </w:r>
      <w:r w:rsidR="000A4954">
        <w:rPr>
          <w:szCs w:val="24"/>
        </w:rPr>
        <w:t>taikymą.</w:t>
      </w:r>
    </w:p>
    <w:p w14:paraId="6ECB82E5" w14:textId="3EDAC85B" w:rsidR="00FE6292" w:rsidRDefault="00326820">
      <w:pPr>
        <w:ind w:firstLine="851"/>
        <w:jc w:val="both"/>
        <w:rPr>
          <w:szCs w:val="24"/>
        </w:rPr>
      </w:pPr>
      <w:r>
        <w:rPr>
          <w:szCs w:val="24"/>
        </w:rPr>
        <w:t>2</w:t>
      </w:r>
      <w:r w:rsidR="00155CE9">
        <w:rPr>
          <w:szCs w:val="24"/>
        </w:rPr>
        <w:t>.</w:t>
      </w:r>
      <w:r w:rsidR="00155CE9">
        <w:rPr>
          <w:szCs w:val="24"/>
        </w:rPr>
        <w:tab/>
        <w:t xml:space="preserve">Už Aprašo taikymą atsakingas komunalinių atliekų tvarkymo sistemos administratorius (toliau – </w:t>
      </w:r>
      <w:r w:rsidR="00155CE9" w:rsidRPr="00702046">
        <w:rPr>
          <w:szCs w:val="24"/>
        </w:rPr>
        <w:t>Administratorius</w:t>
      </w:r>
      <w:r w:rsidR="00155CE9">
        <w:rPr>
          <w:szCs w:val="24"/>
        </w:rPr>
        <w:t xml:space="preserve">) – juridinis asmuo, Panevėžio miesto savivaldybės (toliau – </w:t>
      </w:r>
      <w:r w:rsidR="00155CE9" w:rsidRPr="00702046">
        <w:rPr>
          <w:szCs w:val="24"/>
        </w:rPr>
        <w:t>Savivaldybė</w:t>
      </w:r>
      <w:r w:rsidR="00155CE9">
        <w:rPr>
          <w:szCs w:val="24"/>
        </w:rPr>
        <w:t xml:space="preserve">) pavedimu atliekantis komunalinių atliekų tvarkymo </w:t>
      </w:r>
      <w:r w:rsidR="00155CE9" w:rsidRPr="00326820">
        <w:rPr>
          <w:szCs w:val="24"/>
        </w:rPr>
        <w:t xml:space="preserve">sistemos </w:t>
      </w:r>
      <w:r w:rsidR="00C0405E" w:rsidRPr="00326820">
        <w:rPr>
          <w:szCs w:val="24"/>
        </w:rPr>
        <w:t>administravimo</w:t>
      </w:r>
      <w:r w:rsidR="00155CE9" w:rsidRPr="00326820">
        <w:rPr>
          <w:szCs w:val="24"/>
        </w:rPr>
        <w:t xml:space="preserve"> </w:t>
      </w:r>
      <w:r w:rsidR="00155CE9">
        <w:rPr>
          <w:szCs w:val="24"/>
        </w:rPr>
        <w:t>funkcijas.</w:t>
      </w:r>
    </w:p>
    <w:p w14:paraId="10697AD6" w14:textId="77777777" w:rsidR="00FE6292" w:rsidRDefault="00326820">
      <w:pPr>
        <w:ind w:firstLine="851"/>
        <w:jc w:val="both"/>
        <w:rPr>
          <w:szCs w:val="24"/>
        </w:rPr>
      </w:pPr>
      <w:r>
        <w:rPr>
          <w:szCs w:val="24"/>
        </w:rPr>
        <w:t>3</w:t>
      </w:r>
      <w:r w:rsidR="00155CE9">
        <w:rPr>
          <w:szCs w:val="24"/>
        </w:rPr>
        <w:t>.</w:t>
      </w:r>
      <w:r w:rsidR="00155CE9">
        <w:rPr>
          <w:szCs w:val="24"/>
        </w:rPr>
        <w:tab/>
      </w:r>
      <w:r w:rsidR="00C0405E" w:rsidRPr="00326820">
        <w:rPr>
          <w:szCs w:val="24"/>
        </w:rPr>
        <w:t>Vietinė įmoka</w:t>
      </w:r>
      <w:r w:rsidR="00155CE9" w:rsidRPr="00326820">
        <w:rPr>
          <w:szCs w:val="24"/>
        </w:rPr>
        <w:t xml:space="preserve"> galioja </w:t>
      </w:r>
      <w:r w:rsidR="00155CE9">
        <w:rPr>
          <w:szCs w:val="24"/>
        </w:rPr>
        <w:t>visoje Panevėžio miesto savivaldybės teritorijoje ir privaloma visiems atliekų turėtojams.</w:t>
      </w:r>
    </w:p>
    <w:p w14:paraId="399A3018" w14:textId="77777777" w:rsidR="00FE6292" w:rsidRDefault="00326820">
      <w:pPr>
        <w:ind w:firstLine="851"/>
        <w:jc w:val="both"/>
        <w:rPr>
          <w:szCs w:val="24"/>
        </w:rPr>
      </w:pPr>
      <w:r>
        <w:rPr>
          <w:szCs w:val="24"/>
        </w:rPr>
        <w:t>4</w:t>
      </w:r>
      <w:r w:rsidR="00155CE9">
        <w:rPr>
          <w:szCs w:val="24"/>
        </w:rPr>
        <w:t>.</w:t>
      </w:r>
      <w:r w:rsidR="00155CE9">
        <w:rPr>
          <w:szCs w:val="24"/>
        </w:rPr>
        <w:tab/>
        <w:t>Apraše vartojamos sąvokos suprantamos taip, kaip jos apibrėžtos teisės aktuose.</w:t>
      </w:r>
    </w:p>
    <w:p w14:paraId="6B33E614" w14:textId="77777777" w:rsidR="00FE6292" w:rsidRDefault="00FE6292">
      <w:pPr>
        <w:jc w:val="both"/>
        <w:rPr>
          <w:b/>
          <w:szCs w:val="24"/>
        </w:rPr>
      </w:pPr>
    </w:p>
    <w:p w14:paraId="410E738B" w14:textId="77777777" w:rsidR="00FE6292" w:rsidRDefault="00155CE9">
      <w:pPr>
        <w:jc w:val="center"/>
        <w:rPr>
          <w:b/>
          <w:szCs w:val="24"/>
        </w:rPr>
      </w:pPr>
      <w:r>
        <w:rPr>
          <w:b/>
          <w:szCs w:val="24"/>
        </w:rPr>
        <w:t>II SKYRIUS</w:t>
      </w:r>
    </w:p>
    <w:p w14:paraId="62737316" w14:textId="77777777" w:rsidR="00FE6292" w:rsidRDefault="00D00261">
      <w:pPr>
        <w:jc w:val="center"/>
        <w:rPr>
          <w:b/>
          <w:szCs w:val="24"/>
        </w:rPr>
      </w:pPr>
      <w:r w:rsidRPr="00213E24">
        <w:rPr>
          <w:b/>
          <w:szCs w:val="24"/>
        </w:rPr>
        <w:t>VIETINĖS ĮMOKOS</w:t>
      </w:r>
      <w:r w:rsidR="00155CE9" w:rsidRPr="00213E24">
        <w:rPr>
          <w:b/>
          <w:szCs w:val="24"/>
        </w:rPr>
        <w:t xml:space="preserve"> MO</w:t>
      </w:r>
      <w:r w:rsidR="00155CE9">
        <w:rPr>
          <w:b/>
          <w:szCs w:val="24"/>
        </w:rPr>
        <w:t>KĖTOJAI, JŲ REGISTRAVIMAS IR INFORMACIJOS, BŪTINOS REGISTRUI SUDARYTI IR VALDYTI, TEIKIMAS</w:t>
      </w:r>
    </w:p>
    <w:p w14:paraId="0212F9CC" w14:textId="77777777" w:rsidR="00FE6292" w:rsidRDefault="00FE6292">
      <w:pPr>
        <w:jc w:val="center"/>
        <w:rPr>
          <w:szCs w:val="24"/>
        </w:rPr>
      </w:pPr>
    </w:p>
    <w:p w14:paraId="2D05C2AE" w14:textId="7CF9930B" w:rsidR="00FE6292" w:rsidRDefault="002644A8">
      <w:pPr>
        <w:ind w:firstLine="851"/>
        <w:jc w:val="both"/>
        <w:rPr>
          <w:szCs w:val="24"/>
        </w:rPr>
      </w:pPr>
      <w:r>
        <w:rPr>
          <w:szCs w:val="24"/>
        </w:rPr>
        <w:t>5</w:t>
      </w:r>
      <w:r w:rsidR="00155CE9">
        <w:rPr>
          <w:szCs w:val="24"/>
        </w:rPr>
        <w:t>.</w:t>
      </w:r>
      <w:r w:rsidR="00155CE9">
        <w:rPr>
          <w:szCs w:val="24"/>
        </w:rPr>
        <w:tab/>
        <w:t>Nekilnojamojo turto objekt</w:t>
      </w:r>
      <w:r w:rsidR="00BF5ACD">
        <w:rPr>
          <w:szCs w:val="24"/>
        </w:rPr>
        <w:t>ai</w:t>
      </w:r>
      <w:r w:rsidR="00155CE9">
        <w:rPr>
          <w:szCs w:val="24"/>
        </w:rPr>
        <w:t xml:space="preserve">, kurių savininkai arba įgalioti asmenys privalo sudaryti komunalinių atliekų tvarkymo paslaugos teikimo sutartį ir mokėti </w:t>
      </w:r>
      <w:r w:rsidR="00155CE9" w:rsidRPr="00213E24">
        <w:rPr>
          <w:szCs w:val="24"/>
        </w:rPr>
        <w:t>nustatytą</w:t>
      </w:r>
      <w:r w:rsidR="00762BF2" w:rsidRPr="00213E24">
        <w:rPr>
          <w:szCs w:val="24"/>
        </w:rPr>
        <w:t xml:space="preserve"> </w:t>
      </w:r>
      <w:r w:rsidR="00C9131E" w:rsidRPr="00213E24">
        <w:rPr>
          <w:szCs w:val="24"/>
        </w:rPr>
        <w:t>Vietin</w:t>
      </w:r>
      <w:r w:rsidR="007D1EFF">
        <w:rPr>
          <w:szCs w:val="24"/>
        </w:rPr>
        <w:t>ę</w:t>
      </w:r>
      <w:r w:rsidR="00C9131E" w:rsidRPr="00213E24">
        <w:rPr>
          <w:szCs w:val="24"/>
        </w:rPr>
        <w:t xml:space="preserve"> įmoką</w:t>
      </w:r>
      <w:r w:rsidR="00155CE9" w:rsidRPr="00213E24">
        <w:rPr>
          <w:szCs w:val="24"/>
        </w:rPr>
        <w:t xml:space="preserve">, </w:t>
      </w:r>
      <w:r w:rsidR="00BF5ACD">
        <w:rPr>
          <w:szCs w:val="24"/>
        </w:rPr>
        <w:t xml:space="preserve">suskirstyti į </w:t>
      </w:r>
      <w:r w:rsidR="00155CE9">
        <w:rPr>
          <w:szCs w:val="24"/>
        </w:rPr>
        <w:t>kategorij</w:t>
      </w:r>
      <w:r w:rsidR="00BF5ACD">
        <w:rPr>
          <w:szCs w:val="24"/>
        </w:rPr>
        <w:t>as</w:t>
      </w:r>
      <w:r w:rsidR="00155CE9">
        <w:rPr>
          <w:szCs w:val="24"/>
        </w:rPr>
        <w:t xml:space="preserve"> </w:t>
      </w:r>
      <w:r w:rsidR="00BF5ACD">
        <w:rPr>
          <w:szCs w:val="24"/>
        </w:rPr>
        <w:t xml:space="preserve">Nekilnojamojo turto objektų, kurių savininkas arba įgalioti asmenys privalo mokėti nustatytą rinkliavą arba sudaryti komunalinių atliekų tvarkymo paslaugos teikimo sutartį, rūšių </w:t>
      </w:r>
      <w:r w:rsidR="00155CE9">
        <w:rPr>
          <w:szCs w:val="24"/>
        </w:rPr>
        <w:t>sąraš</w:t>
      </w:r>
      <w:r w:rsidR="00BF5ACD">
        <w:rPr>
          <w:szCs w:val="24"/>
        </w:rPr>
        <w:t>e,</w:t>
      </w:r>
      <w:r w:rsidR="00155CE9">
        <w:rPr>
          <w:szCs w:val="24"/>
        </w:rPr>
        <w:t xml:space="preserve"> </w:t>
      </w:r>
      <w:r w:rsidR="00F83613">
        <w:rPr>
          <w:szCs w:val="24"/>
        </w:rPr>
        <w:t>patvirtinta</w:t>
      </w:r>
      <w:r w:rsidR="00BF5ACD">
        <w:rPr>
          <w:szCs w:val="24"/>
        </w:rPr>
        <w:t>me</w:t>
      </w:r>
      <w:r w:rsidR="00155CE9">
        <w:rPr>
          <w:szCs w:val="24"/>
        </w:rPr>
        <w:t xml:space="preserve"> Lietuvos Respublikos aplinkos ministro 2013 m. vasario 20 d. įsakym</w:t>
      </w:r>
      <w:r w:rsidR="00F83613">
        <w:rPr>
          <w:szCs w:val="24"/>
        </w:rPr>
        <w:t>u</w:t>
      </w:r>
      <w:r w:rsidR="00155CE9">
        <w:rPr>
          <w:szCs w:val="24"/>
        </w:rPr>
        <w:t xml:space="preserve"> Nr. D1-150 „Dėl </w:t>
      </w:r>
      <w:r w:rsidR="00F83613">
        <w:rPr>
          <w:szCs w:val="24"/>
        </w:rPr>
        <w:t xml:space="preserve">Nekilnojamojo </w:t>
      </w:r>
      <w:r w:rsidR="00155CE9">
        <w:rPr>
          <w:szCs w:val="24"/>
        </w:rPr>
        <w:t>turto objektų, kurių savininkas arba įgalioti asmenys privalo mokėti nustatytą rinkliavą arba sudaryti komunalinių atliekų tvarkymo paslaugos teikimo sutartį, rūšių sąrašo patvirtinimo“.</w:t>
      </w:r>
    </w:p>
    <w:p w14:paraId="510A5033" w14:textId="76327C7D" w:rsidR="00FE6292" w:rsidRDefault="002644A8">
      <w:pPr>
        <w:ind w:firstLine="851"/>
        <w:jc w:val="both"/>
        <w:rPr>
          <w:szCs w:val="24"/>
        </w:rPr>
      </w:pPr>
      <w:r>
        <w:rPr>
          <w:szCs w:val="24"/>
        </w:rPr>
        <w:t>6</w:t>
      </w:r>
      <w:r w:rsidR="00155CE9">
        <w:rPr>
          <w:szCs w:val="24"/>
        </w:rPr>
        <w:t>.</w:t>
      </w:r>
      <w:r w:rsidR="00155CE9">
        <w:rPr>
          <w:szCs w:val="24"/>
        </w:rPr>
        <w:tab/>
      </w:r>
      <w:r w:rsidR="00C9131E" w:rsidRPr="00213E24">
        <w:rPr>
          <w:szCs w:val="24"/>
        </w:rPr>
        <w:t>Vietinė</w:t>
      </w:r>
      <w:r w:rsidR="00A74323" w:rsidRPr="00213E24">
        <w:rPr>
          <w:szCs w:val="24"/>
        </w:rPr>
        <w:t>s</w:t>
      </w:r>
      <w:r w:rsidR="00C9131E" w:rsidRPr="00213E24">
        <w:rPr>
          <w:szCs w:val="24"/>
        </w:rPr>
        <w:t xml:space="preserve"> įmokos </w:t>
      </w:r>
      <w:r w:rsidR="00155CE9" w:rsidRPr="00213E24">
        <w:rPr>
          <w:szCs w:val="24"/>
        </w:rPr>
        <w:t xml:space="preserve">mokėtojų registravimą organizuoja ir tvarko Administratorius, vadovaudamasis Aprašu ir kitais teisės aktais. Administratorius privalo sukurti ir administruoti Panevėžio miesto savivaldybės </w:t>
      </w:r>
      <w:r w:rsidR="00F83613">
        <w:rPr>
          <w:szCs w:val="24"/>
        </w:rPr>
        <w:t>v</w:t>
      </w:r>
      <w:r w:rsidR="00C9131E" w:rsidRPr="00213E24">
        <w:rPr>
          <w:szCs w:val="24"/>
        </w:rPr>
        <w:t>ietinė</w:t>
      </w:r>
      <w:r w:rsidR="00A74323" w:rsidRPr="00213E24">
        <w:rPr>
          <w:szCs w:val="24"/>
        </w:rPr>
        <w:t>s</w:t>
      </w:r>
      <w:r w:rsidR="00C9131E" w:rsidRPr="00213E24">
        <w:rPr>
          <w:szCs w:val="24"/>
        </w:rPr>
        <w:t xml:space="preserve"> įmokos </w:t>
      </w:r>
      <w:r w:rsidR="00155CE9" w:rsidRPr="00213E24">
        <w:rPr>
          <w:szCs w:val="24"/>
        </w:rPr>
        <w:t>mokėtojų duomenų bazę (toliau –</w:t>
      </w:r>
      <w:r w:rsidR="00213E24" w:rsidRPr="00213E24">
        <w:rPr>
          <w:szCs w:val="24"/>
        </w:rPr>
        <w:t xml:space="preserve"> </w:t>
      </w:r>
      <w:r w:rsidR="00762BF2" w:rsidRPr="00702046">
        <w:rPr>
          <w:szCs w:val="24"/>
        </w:rPr>
        <w:t xml:space="preserve">Atliekų turėtojų </w:t>
      </w:r>
      <w:r w:rsidR="00155CE9" w:rsidRPr="00702046">
        <w:rPr>
          <w:szCs w:val="24"/>
        </w:rPr>
        <w:t>registras</w:t>
      </w:r>
      <w:r w:rsidR="00155CE9" w:rsidRPr="00213E24">
        <w:rPr>
          <w:szCs w:val="24"/>
        </w:rPr>
        <w:t>)</w:t>
      </w:r>
      <w:r w:rsidR="00F83613">
        <w:rPr>
          <w:szCs w:val="24"/>
        </w:rPr>
        <w:t>, joje</w:t>
      </w:r>
      <w:r w:rsidR="00C85328" w:rsidRPr="00213E24">
        <w:rPr>
          <w:szCs w:val="24"/>
        </w:rPr>
        <w:t xml:space="preserve"> registruo</w:t>
      </w:r>
      <w:r w:rsidR="00F83613">
        <w:rPr>
          <w:szCs w:val="24"/>
        </w:rPr>
        <w:t>ti</w:t>
      </w:r>
      <w:r w:rsidR="00C85328" w:rsidRPr="00213E24">
        <w:rPr>
          <w:szCs w:val="24"/>
        </w:rPr>
        <w:t xml:space="preserve"> ir tvark</w:t>
      </w:r>
      <w:r w:rsidR="00F83613">
        <w:rPr>
          <w:szCs w:val="24"/>
        </w:rPr>
        <w:t xml:space="preserve">yti </w:t>
      </w:r>
      <w:r w:rsidR="00C85328" w:rsidRPr="00213E24">
        <w:rPr>
          <w:szCs w:val="24"/>
        </w:rPr>
        <w:t xml:space="preserve">šiuos duomenis apie </w:t>
      </w:r>
      <w:r w:rsidR="00C85328">
        <w:rPr>
          <w:szCs w:val="24"/>
        </w:rPr>
        <w:t>mokėtojus</w:t>
      </w:r>
      <w:r w:rsidR="00572A41">
        <w:rPr>
          <w:szCs w:val="24"/>
        </w:rPr>
        <w:t>:</w:t>
      </w:r>
    </w:p>
    <w:p w14:paraId="13B38DD8" w14:textId="52366B62" w:rsidR="00572A41" w:rsidRPr="00213E24" w:rsidRDefault="002644A8" w:rsidP="00572A41">
      <w:pPr>
        <w:ind w:firstLine="851"/>
        <w:jc w:val="both"/>
        <w:rPr>
          <w:szCs w:val="24"/>
        </w:rPr>
      </w:pPr>
      <w:r>
        <w:rPr>
          <w:szCs w:val="24"/>
        </w:rPr>
        <w:t>6</w:t>
      </w:r>
      <w:r w:rsidR="00572A41" w:rsidRPr="00213E24">
        <w:rPr>
          <w:szCs w:val="24"/>
        </w:rPr>
        <w:t>.1. Fizinio asmens, kuriam savivaldybės teritorijoje nuosavybės teise priklauso nekilnojamojo turto objektai, ar kuris kitu pagrindu teisėtai valdo ar naudoja šiuos objektus, vardas, pavardė, tel</w:t>
      </w:r>
      <w:r w:rsidR="00EF776F">
        <w:rPr>
          <w:szCs w:val="24"/>
        </w:rPr>
        <w:t>.</w:t>
      </w:r>
      <w:r w:rsidR="00572A41" w:rsidRPr="00213E24">
        <w:rPr>
          <w:szCs w:val="24"/>
        </w:rPr>
        <w:t>, elektroninio pašto adresas, gimimo data ir</w:t>
      </w:r>
      <w:r w:rsidR="00EF776F">
        <w:rPr>
          <w:szCs w:val="24"/>
        </w:rPr>
        <w:t xml:space="preserve"> (</w:t>
      </w:r>
      <w:r w:rsidR="00572A41" w:rsidRPr="00213E24">
        <w:rPr>
          <w:szCs w:val="24"/>
        </w:rPr>
        <w:t>ar</w:t>
      </w:r>
      <w:r w:rsidR="00EF776F">
        <w:rPr>
          <w:szCs w:val="24"/>
        </w:rPr>
        <w:t>)</w:t>
      </w:r>
      <w:r w:rsidR="00572A41" w:rsidRPr="00213E24">
        <w:rPr>
          <w:szCs w:val="24"/>
        </w:rPr>
        <w:t xml:space="preserve"> asmens kodas arba juridinio asmens pavadinimas, juridinio asmens kodas</w:t>
      </w:r>
      <w:r w:rsidR="00F83613">
        <w:rPr>
          <w:szCs w:val="24"/>
        </w:rPr>
        <w:t>.</w:t>
      </w:r>
    </w:p>
    <w:p w14:paraId="6A555EB9" w14:textId="77777777" w:rsidR="00293229" w:rsidRPr="00213E24" w:rsidRDefault="002644A8">
      <w:pPr>
        <w:ind w:firstLine="851"/>
        <w:jc w:val="both"/>
        <w:rPr>
          <w:szCs w:val="24"/>
        </w:rPr>
      </w:pPr>
      <w:r>
        <w:rPr>
          <w:szCs w:val="24"/>
        </w:rPr>
        <w:t>6</w:t>
      </w:r>
      <w:r w:rsidR="00572A41" w:rsidRPr="00213E24">
        <w:rPr>
          <w:szCs w:val="24"/>
        </w:rPr>
        <w:t>.2. Gyventojų registro ir Nekilnojamo turto registro duomenų sąsajo</w:t>
      </w:r>
      <w:r w:rsidR="00213E24" w:rsidRPr="00213E24">
        <w:rPr>
          <w:szCs w:val="24"/>
        </w:rPr>
        <w:t>s</w:t>
      </w:r>
      <w:r w:rsidR="00572A41" w:rsidRPr="00213E24">
        <w:rPr>
          <w:szCs w:val="24"/>
        </w:rPr>
        <w:t xml:space="preserve"> tikslais </w:t>
      </w:r>
      <w:r w:rsidR="007354CA" w:rsidRPr="00213E24">
        <w:rPr>
          <w:szCs w:val="24"/>
        </w:rPr>
        <w:t>Atliekų turėtojų r</w:t>
      </w:r>
      <w:r w:rsidR="00572A41" w:rsidRPr="00213E24">
        <w:rPr>
          <w:szCs w:val="24"/>
        </w:rPr>
        <w:t>egistre naudojamas asmens kodas.</w:t>
      </w:r>
    </w:p>
    <w:p w14:paraId="681FD571" w14:textId="77777777" w:rsidR="00FE6292" w:rsidRPr="00213E24" w:rsidRDefault="002644A8">
      <w:pPr>
        <w:ind w:firstLine="851"/>
        <w:jc w:val="both"/>
        <w:rPr>
          <w:szCs w:val="24"/>
        </w:rPr>
      </w:pPr>
      <w:r>
        <w:rPr>
          <w:szCs w:val="24"/>
        </w:rPr>
        <w:t>7</w:t>
      </w:r>
      <w:r w:rsidR="00155CE9">
        <w:rPr>
          <w:szCs w:val="24"/>
        </w:rPr>
        <w:t>.</w:t>
      </w:r>
      <w:r w:rsidR="00155CE9">
        <w:rPr>
          <w:szCs w:val="24"/>
        </w:rPr>
        <w:tab/>
      </w:r>
      <w:r w:rsidR="007354CA" w:rsidRPr="00213E24">
        <w:rPr>
          <w:szCs w:val="24"/>
        </w:rPr>
        <w:t xml:space="preserve">Atliekų turėtojų </w:t>
      </w:r>
      <w:r w:rsidR="00155CE9" w:rsidRPr="00213E24">
        <w:rPr>
          <w:szCs w:val="24"/>
        </w:rPr>
        <w:t xml:space="preserve">registrui būtini duomenys renkami, tvarkomi, saugomi ir naudojami laikantis Lietuvos Respublikos asmens duomenų teisinės apsaugos įstatymo, Lietuvos </w:t>
      </w:r>
      <w:r w:rsidR="00155CE9" w:rsidRPr="00213E24">
        <w:rPr>
          <w:szCs w:val="24"/>
        </w:rPr>
        <w:lastRenderedPageBreak/>
        <w:t>Respublikos aplinkos ministro 2012 m. lapkričio 20 d. įsakymo Nr. D1-950 „Dėl Komunalinių atliekų turėtojų registravimo tvarkos aprašo patvirtinimo“ reikalavimų.</w:t>
      </w:r>
    </w:p>
    <w:p w14:paraId="284C4205" w14:textId="77777777" w:rsidR="00FE6292" w:rsidRDefault="002644A8">
      <w:pPr>
        <w:ind w:firstLine="851"/>
        <w:jc w:val="both"/>
        <w:rPr>
          <w:szCs w:val="24"/>
        </w:rPr>
      </w:pPr>
      <w:r>
        <w:rPr>
          <w:szCs w:val="24"/>
        </w:rPr>
        <w:t>8</w:t>
      </w:r>
      <w:r w:rsidR="00155CE9" w:rsidRPr="00213E24">
        <w:rPr>
          <w:szCs w:val="24"/>
        </w:rPr>
        <w:t>.</w:t>
      </w:r>
      <w:r w:rsidR="00155CE9" w:rsidRPr="00213E24">
        <w:rPr>
          <w:szCs w:val="24"/>
        </w:rPr>
        <w:tab/>
      </w:r>
      <w:r w:rsidR="00A74323" w:rsidRPr="00213E24">
        <w:rPr>
          <w:szCs w:val="24"/>
        </w:rPr>
        <w:t xml:space="preserve">Vietinės įmokos </w:t>
      </w:r>
      <w:r w:rsidR="00155CE9" w:rsidRPr="00213E24">
        <w:rPr>
          <w:szCs w:val="24"/>
        </w:rPr>
        <w:t xml:space="preserve">mokėtojų </w:t>
      </w:r>
      <w:r w:rsidR="00155CE9">
        <w:rPr>
          <w:szCs w:val="24"/>
        </w:rPr>
        <w:t xml:space="preserve">registravimo tikslais Administratorius nustatyta tvarka naudojasi VĮ „Registrų centras“ ir kitų institucijų suteiktais duomenimis, duomenų bazėmis. </w:t>
      </w:r>
    </w:p>
    <w:p w14:paraId="108D77DC" w14:textId="77777777" w:rsidR="00FE6292" w:rsidRPr="00213E24" w:rsidRDefault="002644A8">
      <w:pPr>
        <w:ind w:firstLine="851"/>
        <w:jc w:val="both"/>
        <w:rPr>
          <w:szCs w:val="24"/>
        </w:rPr>
      </w:pPr>
      <w:r>
        <w:rPr>
          <w:szCs w:val="24"/>
        </w:rPr>
        <w:t>9</w:t>
      </w:r>
      <w:r w:rsidR="00155CE9" w:rsidRPr="00213E24">
        <w:rPr>
          <w:szCs w:val="24"/>
        </w:rPr>
        <w:t>.</w:t>
      </w:r>
      <w:r w:rsidR="00155CE9" w:rsidRPr="00213E24">
        <w:rPr>
          <w:szCs w:val="24"/>
        </w:rPr>
        <w:tab/>
      </w:r>
      <w:r w:rsidR="00A74323" w:rsidRPr="00213E24">
        <w:rPr>
          <w:szCs w:val="24"/>
        </w:rPr>
        <w:t xml:space="preserve">Vietinės įmokos </w:t>
      </w:r>
      <w:r w:rsidR="00155CE9" w:rsidRPr="00213E24">
        <w:rPr>
          <w:szCs w:val="24"/>
        </w:rPr>
        <w:t xml:space="preserve">mokėtojai Administratoriaus prašymu privalo teikti visus duomenis, reikalingus </w:t>
      </w:r>
      <w:r w:rsidR="00A74323" w:rsidRPr="00213E24">
        <w:rPr>
          <w:szCs w:val="24"/>
        </w:rPr>
        <w:t xml:space="preserve">Vietinei įmokai </w:t>
      </w:r>
      <w:r w:rsidR="00155CE9" w:rsidRPr="00213E24">
        <w:rPr>
          <w:szCs w:val="24"/>
        </w:rPr>
        <w:t xml:space="preserve">apskaičiuoti ir </w:t>
      </w:r>
      <w:r w:rsidR="001F4382" w:rsidRPr="00213E24">
        <w:rPr>
          <w:szCs w:val="24"/>
        </w:rPr>
        <w:t xml:space="preserve">Atliekų turėtojų </w:t>
      </w:r>
      <w:r w:rsidR="00155CE9" w:rsidRPr="00213E24">
        <w:rPr>
          <w:szCs w:val="24"/>
        </w:rPr>
        <w:t>registrui valdyti.</w:t>
      </w:r>
    </w:p>
    <w:p w14:paraId="1E3BF5AF" w14:textId="77777777" w:rsidR="00FE6292" w:rsidRPr="00213E24" w:rsidRDefault="00155CE9">
      <w:pPr>
        <w:ind w:firstLine="851"/>
        <w:jc w:val="both"/>
        <w:rPr>
          <w:szCs w:val="24"/>
        </w:rPr>
      </w:pPr>
      <w:r w:rsidRPr="00213E24">
        <w:rPr>
          <w:szCs w:val="24"/>
        </w:rPr>
        <w:t>1</w:t>
      </w:r>
      <w:r w:rsidR="002644A8">
        <w:rPr>
          <w:szCs w:val="24"/>
        </w:rPr>
        <w:t>0</w:t>
      </w:r>
      <w:r w:rsidRPr="00213E24">
        <w:rPr>
          <w:szCs w:val="24"/>
        </w:rPr>
        <w:t>.</w:t>
      </w:r>
      <w:r w:rsidRPr="00213E24">
        <w:rPr>
          <w:szCs w:val="24"/>
        </w:rPr>
        <w:tab/>
      </w:r>
      <w:r w:rsidR="00A74323" w:rsidRPr="00213E24">
        <w:rPr>
          <w:szCs w:val="24"/>
        </w:rPr>
        <w:t xml:space="preserve">Vietinės įmokos </w:t>
      </w:r>
      <w:r w:rsidRPr="00213E24">
        <w:rPr>
          <w:szCs w:val="24"/>
        </w:rPr>
        <w:t xml:space="preserve">mokėtojai turi teisę susipažinti su duomenimis apie juos, įregistruotais </w:t>
      </w:r>
      <w:r w:rsidR="00A74323" w:rsidRPr="00213E24">
        <w:rPr>
          <w:szCs w:val="24"/>
        </w:rPr>
        <w:t>A</w:t>
      </w:r>
      <w:r w:rsidR="00096D97" w:rsidRPr="00213E24">
        <w:rPr>
          <w:szCs w:val="24"/>
        </w:rPr>
        <w:t xml:space="preserve">tliekų turėtojų </w:t>
      </w:r>
      <w:r w:rsidRPr="00213E24">
        <w:rPr>
          <w:szCs w:val="24"/>
        </w:rPr>
        <w:t xml:space="preserve">registre, ir su visa informacija, susijusia su </w:t>
      </w:r>
      <w:r w:rsidR="00A74323" w:rsidRPr="00213E24">
        <w:rPr>
          <w:szCs w:val="24"/>
        </w:rPr>
        <w:t xml:space="preserve">Vietinės įmokos </w:t>
      </w:r>
      <w:r w:rsidRPr="00213E24">
        <w:rPr>
          <w:szCs w:val="24"/>
        </w:rPr>
        <w:t>dydžiais.</w:t>
      </w:r>
    </w:p>
    <w:p w14:paraId="7D4D0E57" w14:textId="77777777" w:rsidR="00FE6292" w:rsidRDefault="00155CE9">
      <w:pPr>
        <w:ind w:firstLine="851"/>
        <w:jc w:val="both"/>
        <w:rPr>
          <w:szCs w:val="24"/>
        </w:rPr>
      </w:pPr>
      <w:r w:rsidRPr="00213E24">
        <w:rPr>
          <w:szCs w:val="24"/>
        </w:rPr>
        <w:t>1</w:t>
      </w:r>
      <w:r w:rsidR="00CC2306">
        <w:rPr>
          <w:szCs w:val="24"/>
        </w:rPr>
        <w:t>1</w:t>
      </w:r>
      <w:r w:rsidRPr="00213E24">
        <w:rPr>
          <w:szCs w:val="24"/>
        </w:rPr>
        <w:t>.</w:t>
      </w:r>
      <w:r w:rsidRPr="00213E24">
        <w:rPr>
          <w:szCs w:val="24"/>
        </w:rPr>
        <w:tab/>
      </w:r>
      <w:r w:rsidR="00A74323" w:rsidRPr="00213E24">
        <w:rPr>
          <w:szCs w:val="24"/>
        </w:rPr>
        <w:t xml:space="preserve">Vietinės įmokos </w:t>
      </w:r>
      <w:r w:rsidRPr="00213E24">
        <w:rPr>
          <w:szCs w:val="24"/>
        </w:rPr>
        <w:t xml:space="preserve">mokėtojai turi teisę prašyti Administratoriaus </w:t>
      </w:r>
      <w:r>
        <w:rPr>
          <w:szCs w:val="24"/>
        </w:rPr>
        <w:t>pakeisti ar patikslinti apie juos įregistruotus duomenis, jei tokie duomenys yra neteisingi, netikslūs ar neišsamūs.</w:t>
      </w:r>
    </w:p>
    <w:p w14:paraId="102C22A9" w14:textId="77777777" w:rsidR="00FE6292" w:rsidRDefault="00FE6292">
      <w:pPr>
        <w:jc w:val="both"/>
        <w:rPr>
          <w:szCs w:val="24"/>
        </w:rPr>
      </w:pPr>
    </w:p>
    <w:p w14:paraId="083A5509" w14:textId="77777777" w:rsidR="00FE6292" w:rsidRDefault="00155CE9">
      <w:pPr>
        <w:jc w:val="center"/>
        <w:rPr>
          <w:b/>
          <w:caps/>
          <w:lang w:eastAsia="lt-LT"/>
        </w:rPr>
      </w:pPr>
      <w:r>
        <w:rPr>
          <w:b/>
          <w:caps/>
          <w:lang w:eastAsia="lt-LT"/>
        </w:rPr>
        <w:t>iii SKYRIUS</w:t>
      </w:r>
    </w:p>
    <w:p w14:paraId="40DCF11E" w14:textId="77777777" w:rsidR="00FE6292" w:rsidRPr="00213E24" w:rsidRDefault="00D00261">
      <w:pPr>
        <w:jc w:val="center"/>
        <w:rPr>
          <w:b/>
          <w:caps/>
          <w:lang w:eastAsia="lt-LT"/>
        </w:rPr>
      </w:pPr>
      <w:r w:rsidRPr="00213E24">
        <w:rPr>
          <w:b/>
          <w:caps/>
          <w:lang w:eastAsia="lt-LT"/>
        </w:rPr>
        <w:t>vietinės</w:t>
      </w:r>
      <w:r w:rsidR="00155CE9" w:rsidRPr="00213E24">
        <w:rPr>
          <w:b/>
          <w:caps/>
          <w:lang w:eastAsia="lt-LT"/>
        </w:rPr>
        <w:t xml:space="preserve"> </w:t>
      </w:r>
      <w:r w:rsidR="00096D97" w:rsidRPr="00213E24">
        <w:rPr>
          <w:b/>
          <w:caps/>
          <w:lang w:eastAsia="lt-LT"/>
        </w:rPr>
        <w:t>ĮMOK</w:t>
      </w:r>
      <w:r w:rsidRPr="00213E24">
        <w:rPr>
          <w:b/>
          <w:caps/>
          <w:lang w:eastAsia="lt-LT"/>
        </w:rPr>
        <w:t>os</w:t>
      </w:r>
      <w:r w:rsidR="00096D97" w:rsidRPr="00213E24">
        <w:rPr>
          <w:b/>
          <w:caps/>
          <w:lang w:eastAsia="lt-LT"/>
        </w:rPr>
        <w:t xml:space="preserve"> </w:t>
      </w:r>
      <w:r w:rsidR="00155CE9" w:rsidRPr="00213E24">
        <w:rPr>
          <w:b/>
          <w:caps/>
          <w:lang w:eastAsia="lt-LT"/>
        </w:rPr>
        <w:t>DYD</w:t>
      </w:r>
      <w:r w:rsidRPr="00213E24">
        <w:rPr>
          <w:b/>
          <w:caps/>
          <w:lang w:eastAsia="lt-LT"/>
        </w:rPr>
        <w:t>is</w:t>
      </w:r>
    </w:p>
    <w:p w14:paraId="771AE43C" w14:textId="77777777" w:rsidR="00FE6292" w:rsidRDefault="00FE6292">
      <w:pPr>
        <w:jc w:val="center"/>
        <w:rPr>
          <w:szCs w:val="24"/>
        </w:rPr>
      </w:pPr>
    </w:p>
    <w:p w14:paraId="5DB2D7EB" w14:textId="17FE2D23" w:rsidR="00FE6292" w:rsidRPr="00DD4911" w:rsidRDefault="00155CE9">
      <w:pPr>
        <w:ind w:firstLine="851"/>
        <w:jc w:val="both"/>
        <w:rPr>
          <w:strike/>
          <w:szCs w:val="24"/>
        </w:rPr>
      </w:pPr>
      <w:r>
        <w:rPr>
          <w:szCs w:val="24"/>
        </w:rPr>
        <w:t>1</w:t>
      </w:r>
      <w:r w:rsidR="00CC2306">
        <w:rPr>
          <w:szCs w:val="24"/>
        </w:rPr>
        <w:t>2</w:t>
      </w:r>
      <w:r>
        <w:rPr>
          <w:szCs w:val="24"/>
        </w:rPr>
        <w:t>.</w:t>
      </w:r>
      <w:r>
        <w:rPr>
          <w:szCs w:val="24"/>
        </w:rPr>
        <w:tab/>
      </w:r>
      <w:r w:rsidRPr="00DD4911">
        <w:rPr>
          <w:szCs w:val="24"/>
        </w:rPr>
        <w:t xml:space="preserve">Administratorius atsako už </w:t>
      </w:r>
      <w:r w:rsidR="00FF0139" w:rsidRPr="00DD4911">
        <w:rPr>
          <w:szCs w:val="24"/>
        </w:rPr>
        <w:t xml:space="preserve">Vietinės </w:t>
      </w:r>
      <w:r w:rsidR="00FD04DA" w:rsidRPr="00DD4911">
        <w:rPr>
          <w:szCs w:val="24"/>
        </w:rPr>
        <w:t xml:space="preserve">įmokos </w:t>
      </w:r>
      <w:r w:rsidRPr="00DD4911">
        <w:rPr>
          <w:szCs w:val="24"/>
        </w:rPr>
        <w:t>dydži</w:t>
      </w:r>
      <w:r w:rsidR="00FF0139" w:rsidRPr="00DD4911">
        <w:rPr>
          <w:szCs w:val="24"/>
        </w:rPr>
        <w:t>o</w:t>
      </w:r>
      <w:r w:rsidRPr="00DD4911">
        <w:rPr>
          <w:szCs w:val="24"/>
        </w:rPr>
        <w:t xml:space="preserve"> apskaičiavimą</w:t>
      </w:r>
      <w:r w:rsidR="00FD04DA" w:rsidRPr="00DD4911">
        <w:rPr>
          <w:szCs w:val="24"/>
        </w:rPr>
        <w:t xml:space="preserve"> ir pateikimą </w:t>
      </w:r>
      <w:r w:rsidR="00FE691F">
        <w:rPr>
          <w:szCs w:val="24"/>
        </w:rPr>
        <w:t>Savivaldybės t</w:t>
      </w:r>
      <w:r w:rsidR="00FD04DA" w:rsidRPr="00DD4911">
        <w:rPr>
          <w:szCs w:val="24"/>
        </w:rPr>
        <w:t>arybai tvirtinti</w:t>
      </w:r>
      <w:r w:rsidR="00FE691F">
        <w:rPr>
          <w:szCs w:val="24"/>
        </w:rPr>
        <w:t xml:space="preserve"> laiku</w:t>
      </w:r>
      <w:r w:rsidRPr="00DD4911">
        <w:rPr>
          <w:szCs w:val="24"/>
        </w:rPr>
        <w:t xml:space="preserve">. </w:t>
      </w:r>
      <w:r w:rsidR="00FF0139" w:rsidRPr="00DD4911">
        <w:rPr>
          <w:szCs w:val="24"/>
        </w:rPr>
        <w:t xml:space="preserve">Vietinės įmokos </w:t>
      </w:r>
      <w:r w:rsidR="00FD04DA" w:rsidRPr="00DD4911">
        <w:rPr>
          <w:szCs w:val="24"/>
        </w:rPr>
        <w:t>dyd</w:t>
      </w:r>
      <w:r w:rsidR="00FF0139" w:rsidRPr="00DD4911">
        <w:rPr>
          <w:szCs w:val="24"/>
        </w:rPr>
        <w:t>is</w:t>
      </w:r>
      <w:r w:rsidR="00FD04DA" w:rsidRPr="00DD4911">
        <w:rPr>
          <w:szCs w:val="24"/>
        </w:rPr>
        <w:t xml:space="preserve"> gali būti skaičiuojam</w:t>
      </w:r>
      <w:r w:rsidR="00FE691F">
        <w:rPr>
          <w:szCs w:val="24"/>
        </w:rPr>
        <w:t>as</w:t>
      </w:r>
      <w:r w:rsidR="00FD04DA" w:rsidRPr="00DD4911">
        <w:rPr>
          <w:szCs w:val="24"/>
        </w:rPr>
        <w:t xml:space="preserve"> paties </w:t>
      </w:r>
      <w:r w:rsidR="009136E1" w:rsidRPr="00DD4911">
        <w:rPr>
          <w:szCs w:val="24"/>
        </w:rPr>
        <w:t>A</w:t>
      </w:r>
      <w:r w:rsidR="00FD04DA" w:rsidRPr="00DD4911">
        <w:rPr>
          <w:szCs w:val="24"/>
        </w:rPr>
        <w:t xml:space="preserve">dministratoriaus </w:t>
      </w:r>
      <w:r w:rsidR="00EC307E" w:rsidRPr="00DD4911">
        <w:rPr>
          <w:szCs w:val="24"/>
        </w:rPr>
        <w:t xml:space="preserve">arba </w:t>
      </w:r>
      <w:r w:rsidR="00FD04DA" w:rsidRPr="00DD4911">
        <w:rPr>
          <w:szCs w:val="24"/>
        </w:rPr>
        <w:t>pasitelkiant ekspertus iš išorės ir v</w:t>
      </w:r>
      <w:r w:rsidRPr="00DD4911">
        <w:rPr>
          <w:szCs w:val="24"/>
        </w:rPr>
        <w:t xml:space="preserve">adovaujantis </w:t>
      </w:r>
      <w:r w:rsidR="00FF0139" w:rsidRPr="00DD4911">
        <w:rPr>
          <w:szCs w:val="24"/>
        </w:rPr>
        <w:t xml:space="preserve">Panevėžio miesto savivaldybės </w:t>
      </w:r>
      <w:r w:rsidR="0016684E">
        <w:rPr>
          <w:szCs w:val="24"/>
        </w:rPr>
        <w:t xml:space="preserve">vietinės </w:t>
      </w:r>
      <w:r w:rsidR="00FF0139" w:rsidRPr="00DD4911">
        <w:rPr>
          <w:szCs w:val="24"/>
        </w:rPr>
        <w:t xml:space="preserve">įmokos už komunalinių atliekų ir komunalinėms atliekoms nepriskiriamų buityje susidarančių atliekų tvarkymą dydžio nustatymo metodikos (toliau – </w:t>
      </w:r>
      <w:r w:rsidRPr="00702046">
        <w:rPr>
          <w:szCs w:val="24"/>
        </w:rPr>
        <w:t>Metodik</w:t>
      </w:r>
      <w:r w:rsidR="00FF0139" w:rsidRPr="00702046">
        <w:rPr>
          <w:szCs w:val="24"/>
        </w:rPr>
        <w:t>a</w:t>
      </w:r>
      <w:r w:rsidR="00FF0139" w:rsidRPr="00DD4911">
        <w:rPr>
          <w:szCs w:val="24"/>
        </w:rPr>
        <w:t>)</w:t>
      </w:r>
      <w:r w:rsidRPr="00DD4911">
        <w:rPr>
          <w:szCs w:val="24"/>
        </w:rPr>
        <w:t xml:space="preserve"> nuostatomis</w:t>
      </w:r>
      <w:r w:rsidR="00FD04DA" w:rsidRPr="00DD4911">
        <w:rPr>
          <w:szCs w:val="24"/>
        </w:rPr>
        <w:t>.</w:t>
      </w:r>
      <w:r w:rsidRPr="00DD4911">
        <w:rPr>
          <w:strike/>
          <w:szCs w:val="24"/>
        </w:rPr>
        <w:t xml:space="preserve"> </w:t>
      </w:r>
    </w:p>
    <w:p w14:paraId="3112319B" w14:textId="77777777" w:rsidR="00FE6292" w:rsidRDefault="00155CE9">
      <w:pPr>
        <w:ind w:firstLine="851"/>
        <w:jc w:val="both"/>
        <w:rPr>
          <w:szCs w:val="24"/>
        </w:rPr>
      </w:pPr>
      <w:r>
        <w:rPr>
          <w:szCs w:val="24"/>
        </w:rPr>
        <w:t>1</w:t>
      </w:r>
      <w:r w:rsidR="00CC2306">
        <w:rPr>
          <w:szCs w:val="24"/>
        </w:rPr>
        <w:t>3</w:t>
      </w:r>
      <w:r>
        <w:rPr>
          <w:szCs w:val="24"/>
        </w:rPr>
        <w:t>.</w:t>
      </w:r>
      <w:r>
        <w:rPr>
          <w:szCs w:val="24"/>
        </w:rPr>
        <w:tab/>
      </w:r>
      <w:r w:rsidRPr="00DD4911">
        <w:rPr>
          <w:szCs w:val="24"/>
        </w:rPr>
        <w:t xml:space="preserve">Administratorius, </w:t>
      </w:r>
      <w:r w:rsidR="006A22B8" w:rsidRPr="00DD4911">
        <w:rPr>
          <w:szCs w:val="24"/>
        </w:rPr>
        <w:t xml:space="preserve">Vietinės įmokos </w:t>
      </w:r>
      <w:r w:rsidRPr="00DD4911">
        <w:rPr>
          <w:szCs w:val="24"/>
        </w:rPr>
        <w:t xml:space="preserve">dydžio apskaičiavimo tikslais, naudojasi </w:t>
      </w:r>
      <w:r w:rsidR="00096D97" w:rsidRPr="00DD4911">
        <w:rPr>
          <w:szCs w:val="24"/>
        </w:rPr>
        <w:t xml:space="preserve">Atliekų turėtojų </w:t>
      </w:r>
      <w:r w:rsidRPr="00DD4911">
        <w:rPr>
          <w:szCs w:val="24"/>
        </w:rPr>
        <w:t xml:space="preserve">registro duomenų baze, Panevėžio miesto savivaldybės atliekų tvarkymo plano ir jį įgyvendinant parengtų dokumentų (galimybių studijų, techninių projektų, sąmatų ir kt.) duomenimis ir kita informacija, reikalinga </w:t>
      </w:r>
      <w:r w:rsidR="006A22B8" w:rsidRPr="00DD4911">
        <w:rPr>
          <w:szCs w:val="24"/>
        </w:rPr>
        <w:t xml:space="preserve">Vietinės įmokos dydžiui </w:t>
      </w:r>
      <w:r w:rsidRPr="00DD4911">
        <w:rPr>
          <w:szCs w:val="24"/>
        </w:rPr>
        <w:t>apskaičiuoti</w:t>
      </w:r>
      <w:r>
        <w:rPr>
          <w:szCs w:val="24"/>
        </w:rPr>
        <w:t>.</w:t>
      </w:r>
    </w:p>
    <w:p w14:paraId="2205DBFB" w14:textId="649874AB" w:rsidR="00FE6292" w:rsidRPr="00DD4911" w:rsidRDefault="00155CE9">
      <w:pPr>
        <w:ind w:firstLine="851"/>
        <w:jc w:val="both"/>
        <w:rPr>
          <w:szCs w:val="24"/>
        </w:rPr>
      </w:pPr>
      <w:r>
        <w:rPr>
          <w:szCs w:val="24"/>
        </w:rPr>
        <w:t>1</w:t>
      </w:r>
      <w:r w:rsidR="00CC2306">
        <w:rPr>
          <w:szCs w:val="24"/>
        </w:rPr>
        <w:t>4</w:t>
      </w:r>
      <w:r>
        <w:rPr>
          <w:szCs w:val="24"/>
        </w:rPr>
        <w:t>.</w:t>
      </w:r>
      <w:r w:rsidRPr="00DD4911">
        <w:rPr>
          <w:szCs w:val="24"/>
        </w:rPr>
        <w:tab/>
      </w:r>
      <w:r w:rsidR="006A22B8" w:rsidRPr="00DD4911">
        <w:rPr>
          <w:szCs w:val="24"/>
        </w:rPr>
        <w:t xml:space="preserve">Vietinės įmokos </w:t>
      </w:r>
      <w:r w:rsidRPr="00DD4911">
        <w:rPr>
          <w:szCs w:val="24"/>
        </w:rPr>
        <w:t>dyd</w:t>
      </w:r>
      <w:r w:rsidR="006A22B8" w:rsidRPr="00DD4911">
        <w:rPr>
          <w:szCs w:val="24"/>
        </w:rPr>
        <w:t>į</w:t>
      </w:r>
      <w:r w:rsidRPr="00DD4911">
        <w:rPr>
          <w:szCs w:val="24"/>
        </w:rPr>
        <w:t xml:space="preserve"> </w:t>
      </w:r>
      <w:r w:rsidR="00EC307E" w:rsidRPr="00DD4911">
        <w:rPr>
          <w:szCs w:val="24"/>
        </w:rPr>
        <w:t>tvirtina</w:t>
      </w:r>
      <w:r w:rsidRPr="00DD4911">
        <w:rPr>
          <w:szCs w:val="24"/>
        </w:rPr>
        <w:t xml:space="preserve"> Savivaldybės taryba, vadovaudamasi </w:t>
      </w:r>
      <w:r w:rsidR="00EC307E" w:rsidRPr="00DD4911">
        <w:rPr>
          <w:szCs w:val="24"/>
        </w:rPr>
        <w:t xml:space="preserve">Administracijos parengtu </w:t>
      </w:r>
      <w:r w:rsidR="00FE691F" w:rsidRPr="00DD4911">
        <w:rPr>
          <w:szCs w:val="24"/>
        </w:rPr>
        <w:t xml:space="preserve">Savivaldybės </w:t>
      </w:r>
      <w:r w:rsidR="00EC307E" w:rsidRPr="00DD4911">
        <w:rPr>
          <w:szCs w:val="24"/>
        </w:rPr>
        <w:t xml:space="preserve">tarybos sprendimu, kuriam pagrindą sudaro </w:t>
      </w:r>
      <w:r w:rsidRPr="00DD4911">
        <w:rPr>
          <w:szCs w:val="24"/>
        </w:rPr>
        <w:t>Administratoriaus pateikt</w:t>
      </w:r>
      <w:r w:rsidR="00EC307E" w:rsidRPr="00DD4911">
        <w:rPr>
          <w:szCs w:val="24"/>
        </w:rPr>
        <w:t>i</w:t>
      </w:r>
      <w:r w:rsidRPr="00DD4911">
        <w:rPr>
          <w:szCs w:val="24"/>
        </w:rPr>
        <w:t xml:space="preserve"> </w:t>
      </w:r>
      <w:r w:rsidR="00EC307E" w:rsidRPr="00DD4911">
        <w:rPr>
          <w:szCs w:val="24"/>
        </w:rPr>
        <w:t>skaičiavimai</w:t>
      </w:r>
      <w:r w:rsidR="00DD4911">
        <w:rPr>
          <w:szCs w:val="24"/>
        </w:rPr>
        <w:t>,</w:t>
      </w:r>
      <w:r w:rsidRPr="00DD4911">
        <w:rPr>
          <w:szCs w:val="24"/>
        </w:rPr>
        <w:t xml:space="preserve"> </w:t>
      </w:r>
      <w:r w:rsidR="00EC307E" w:rsidRPr="00DD4911">
        <w:rPr>
          <w:szCs w:val="24"/>
        </w:rPr>
        <w:t xml:space="preserve">atitinkantys </w:t>
      </w:r>
      <w:r w:rsidR="006A22B8" w:rsidRPr="00DD4911">
        <w:rPr>
          <w:szCs w:val="24"/>
        </w:rPr>
        <w:t>M</w:t>
      </w:r>
      <w:r w:rsidR="00EC307E" w:rsidRPr="00DD4911">
        <w:rPr>
          <w:szCs w:val="24"/>
        </w:rPr>
        <w:t xml:space="preserve">etodikos nuostatas. </w:t>
      </w:r>
      <w:r w:rsidR="00531899" w:rsidRPr="00DD4911">
        <w:rPr>
          <w:szCs w:val="24"/>
        </w:rPr>
        <w:t xml:space="preserve">Vietinė įmoka </w:t>
      </w:r>
      <w:r w:rsidRPr="00DD4911">
        <w:rPr>
          <w:szCs w:val="24"/>
        </w:rPr>
        <w:t>turi padengti</w:t>
      </w:r>
      <w:r w:rsidR="00531899" w:rsidRPr="00DD4911">
        <w:rPr>
          <w:szCs w:val="24"/>
        </w:rPr>
        <w:t xml:space="preserve"> visas su komunalinių atliekų ir komunalinėms atliekoms nepriskiriamų buityje susidarančių atliekų tvarkymu susijusias sąnaudas</w:t>
      </w:r>
      <w:r w:rsidRPr="00DD4911">
        <w:rPr>
          <w:szCs w:val="24"/>
        </w:rPr>
        <w:t>.</w:t>
      </w:r>
      <w:r w:rsidR="00EC307E" w:rsidRPr="00DD4911">
        <w:rPr>
          <w:szCs w:val="24"/>
        </w:rPr>
        <w:t xml:space="preserve"> Į ši</w:t>
      </w:r>
      <w:r w:rsidR="00531899" w:rsidRPr="00DD4911">
        <w:rPr>
          <w:szCs w:val="24"/>
        </w:rPr>
        <w:t>a</w:t>
      </w:r>
      <w:r w:rsidR="00EC307E" w:rsidRPr="00DD4911">
        <w:rPr>
          <w:szCs w:val="24"/>
        </w:rPr>
        <w:t xml:space="preserve">s </w:t>
      </w:r>
      <w:r w:rsidR="00531899" w:rsidRPr="00DD4911">
        <w:rPr>
          <w:szCs w:val="24"/>
        </w:rPr>
        <w:t>sąnaudas</w:t>
      </w:r>
      <w:r w:rsidR="00EC307E" w:rsidRPr="00DD4911">
        <w:rPr>
          <w:szCs w:val="24"/>
        </w:rPr>
        <w:t xml:space="preserve"> neįtraukiamos mokėjimo pranešimų </w:t>
      </w:r>
      <w:r w:rsidR="00096D97" w:rsidRPr="00DD4911">
        <w:rPr>
          <w:szCs w:val="24"/>
        </w:rPr>
        <w:t>įteikimo</w:t>
      </w:r>
      <w:r w:rsidR="00EC307E" w:rsidRPr="00DD4911">
        <w:rPr>
          <w:szCs w:val="24"/>
        </w:rPr>
        <w:t xml:space="preserve"> sąnaudos.</w:t>
      </w:r>
    </w:p>
    <w:p w14:paraId="55D4E966" w14:textId="77777777" w:rsidR="00FE6292" w:rsidRPr="00DD4911" w:rsidRDefault="00531899">
      <w:pPr>
        <w:ind w:firstLine="851"/>
        <w:jc w:val="both"/>
        <w:rPr>
          <w:szCs w:val="24"/>
        </w:rPr>
      </w:pPr>
      <w:r w:rsidRPr="00DD4911">
        <w:rPr>
          <w:szCs w:val="24"/>
        </w:rPr>
        <w:t>1</w:t>
      </w:r>
      <w:r w:rsidR="00CC2306">
        <w:rPr>
          <w:szCs w:val="24"/>
        </w:rPr>
        <w:t>5</w:t>
      </w:r>
      <w:r w:rsidRPr="00DD4911">
        <w:rPr>
          <w:szCs w:val="24"/>
        </w:rPr>
        <w:t>.</w:t>
      </w:r>
      <w:r w:rsidRPr="00DD4911">
        <w:rPr>
          <w:szCs w:val="24"/>
        </w:rPr>
        <w:tab/>
        <w:t xml:space="preserve">Vietinės įmokos </w:t>
      </w:r>
      <w:r w:rsidR="00155CE9" w:rsidRPr="00DD4911">
        <w:rPr>
          <w:szCs w:val="24"/>
        </w:rPr>
        <w:t>dydi</w:t>
      </w:r>
      <w:r w:rsidRPr="00DD4911">
        <w:rPr>
          <w:szCs w:val="24"/>
        </w:rPr>
        <w:t>s</w:t>
      </w:r>
      <w:r w:rsidR="0093290A" w:rsidRPr="00DD4911">
        <w:rPr>
          <w:szCs w:val="24"/>
        </w:rPr>
        <w:t>,</w:t>
      </w:r>
      <w:r w:rsidR="00155CE9" w:rsidRPr="00DD4911">
        <w:rPr>
          <w:szCs w:val="24"/>
        </w:rPr>
        <w:t xml:space="preserve"> dėl besikeičianči</w:t>
      </w:r>
      <w:r w:rsidR="001A3EBB" w:rsidRPr="00DD4911">
        <w:rPr>
          <w:szCs w:val="24"/>
        </w:rPr>
        <w:t>ų</w:t>
      </w:r>
      <w:r w:rsidR="00155CE9" w:rsidRPr="00DD4911">
        <w:rPr>
          <w:szCs w:val="24"/>
        </w:rPr>
        <w:t xml:space="preserve"> komunalinių atliekų </w:t>
      </w:r>
      <w:r w:rsidR="001A3EBB" w:rsidRPr="00DD4911">
        <w:rPr>
          <w:szCs w:val="24"/>
        </w:rPr>
        <w:t xml:space="preserve">ir komunalinėms atliekoms nepriskiriamų buityje susidarančių atliekų </w:t>
      </w:r>
      <w:r w:rsidR="00155CE9" w:rsidRPr="00DD4911">
        <w:rPr>
          <w:szCs w:val="24"/>
        </w:rPr>
        <w:t xml:space="preserve">tvarkymo </w:t>
      </w:r>
      <w:r w:rsidR="001A3EBB" w:rsidRPr="00DD4911">
        <w:rPr>
          <w:szCs w:val="24"/>
        </w:rPr>
        <w:t>sąnaudų,</w:t>
      </w:r>
      <w:r w:rsidR="00EC307E" w:rsidRPr="00DD4911">
        <w:rPr>
          <w:szCs w:val="24"/>
        </w:rPr>
        <w:t xml:space="preserve"> </w:t>
      </w:r>
      <w:r w:rsidR="001A3EBB" w:rsidRPr="00DD4911">
        <w:rPr>
          <w:szCs w:val="24"/>
        </w:rPr>
        <w:t>pakoreguotos regioninės</w:t>
      </w:r>
      <w:r w:rsidR="00EC307E" w:rsidRPr="00DD4911">
        <w:rPr>
          <w:szCs w:val="24"/>
        </w:rPr>
        <w:t xml:space="preserve"> kainos</w:t>
      </w:r>
      <w:r w:rsidR="001A3EBB" w:rsidRPr="00DD4911">
        <w:rPr>
          <w:szCs w:val="24"/>
        </w:rPr>
        <w:t xml:space="preserve">, vartotojų kainų </w:t>
      </w:r>
      <w:r w:rsidR="0093290A" w:rsidRPr="00DD4911">
        <w:rPr>
          <w:szCs w:val="24"/>
        </w:rPr>
        <w:t>pokyčio,</w:t>
      </w:r>
      <w:r w:rsidR="00EC307E" w:rsidRPr="00DD4911">
        <w:rPr>
          <w:szCs w:val="24"/>
        </w:rPr>
        <w:t xml:space="preserve"> </w:t>
      </w:r>
      <w:r w:rsidR="0093290A" w:rsidRPr="00DD4911">
        <w:rPr>
          <w:szCs w:val="24"/>
        </w:rPr>
        <w:t>kartą per metus</w:t>
      </w:r>
      <w:r w:rsidR="00155CE9" w:rsidRPr="00DD4911">
        <w:rPr>
          <w:szCs w:val="24"/>
        </w:rPr>
        <w:t xml:space="preserve"> </w:t>
      </w:r>
      <w:r w:rsidR="0093290A" w:rsidRPr="00DD4911">
        <w:rPr>
          <w:szCs w:val="24"/>
        </w:rPr>
        <w:t>gali būti perskaičiuojamas ir taikomas</w:t>
      </w:r>
      <w:r w:rsidR="00155CE9" w:rsidRPr="00DD4911">
        <w:rPr>
          <w:szCs w:val="24"/>
        </w:rPr>
        <w:t xml:space="preserve"> vadovaujantis Metodikos 6</w:t>
      </w:r>
      <w:r w:rsidR="000A4954">
        <w:rPr>
          <w:szCs w:val="24"/>
        </w:rPr>
        <w:t>4</w:t>
      </w:r>
      <w:r w:rsidR="00155CE9" w:rsidRPr="00DD4911">
        <w:rPr>
          <w:szCs w:val="24"/>
        </w:rPr>
        <w:t>–6</w:t>
      </w:r>
      <w:r w:rsidR="000A4954">
        <w:rPr>
          <w:szCs w:val="24"/>
        </w:rPr>
        <w:t>8</w:t>
      </w:r>
      <w:r w:rsidR="00155CE9" w:rsidRPr="00DD4911">
        <w:rPr>
          <w:szCs w:val="24"/>
        </w:rPr>
        <w:t xml:space="preserve"> punktais.</w:t>
      </w:r>
    </w:p>
    <w:p w14:paraId="640AD741" w14:textId="77777777" w:rsidR="00FE6292" w:rsidRDefault="00FE6292">
      <w:pPr>
        <w:jc w:val="both"/>
        <w:rPr>
          <w:szCs w:val="24"/>
        </w:rPr>
      </w:pPr>
    </w:p>
    <w:p w14:paraId="0EF0B35B" w14:textId="77777777" w:rsidR="00FE6292" w:rsidRDefault="00155CE9" w:rsidP="00096D97">
      <w:pPr>
        <w:jc w:val="center"/>
        <w:rPr>
          <w:b/>
          <w:caps/>
          <w:lang w:eastAsia="lt-LT"/>
        </w:rPr>
      </w:pPr>
      <w:r>
        <w:rPr>
          <w:b/>
          <w:caps/>
          <w:lang w:eastAsia="lt-LT"/>
        </w:rPr>
        <w:t>iv SKYRIUS</w:t>
      </w:r>
    </w:p>
    <w:p w14:paraId="431D5C43" w14:textId="77777777" w:rsidR="00FE6292" w:rsidRDefault="008567B1" w:rsidP="00096D97">
      <w:pPr>
        <w:jc w:val="center"/>
        <w:rPr>
          <w:b/>
          <w:caps/>
          <w:lang w:eastAsia="lt-LT"/>
        </w:rPr>
      </w:pPr>
      <w:r w:rsidRPr="00DD4911">
        <w:rPr>
          <w:b/>
          <w:caps/>
          <w:lang w:eastAsia="lt-LT"/>
        </w:rPr>
        <w:t xml:space="preserve">vietinės ĮMOKos </w:t>
      </w:r>
      <w:r w:rsidR="00096D97" w:rsidRPr="00DD4911">
        <w:rPr>
          <w:b/>
          <w:caps/>
          <w:lang w:eastAsia="lt-LT"/>
        </w:rPr>
        <w:t xml:space="preserve">MOKĖJIMO </w:t>
      </w:r>
      <w:r w:rsidR="00096D97">
        <w:rPr>
          <w:b/>
          <w:caps/>
          <w:lang w:eastAsia="lt-LT"/>
        </w:rPr>
        <w:t>TVARKA</w:t>
      </w:r>
    </w:p>
    <w:p w14:paraId="586944A4" w14:textId="77777777" w:rsidR="00FE6292" w:rsidRDefault="00FE6292">
      <w:pPr>
        <w:jc w:val="both"/>
        <w:rPr>
          <w:szCs w:val="24"/>
        </w:rPr>
      </w:pPr>
    </w:p>
    <w:p w14:paraId="597B1A4C" w14:textId="77777777" w:rsidR="00FE6292" w:rsidRDefault="00155CE9">
      <w:pPr>
        <w:ind w:firstLine="851"/>
        <w:jc w:val="both"/>
        <w:rPr>
          <w:szCs w:val="24"/>
        </w:rPr>
      </w:pPr>
      <w:r>
        <w:rPr>
          <w:szCs w:val="24"/>
        </w:rPr>
        <w:t>1</w:t>
      </w:r>
      <w:r w:rsidR="00CC2306">
        <w:rPr>
          <w:szCs w:val="24"/>
        </w:rPr>
        <w:t>6</w:t>
      </w:r>
      <w:r>
        <w:rPr>
          <w:szCs w:val="24"/>
        </w:rPr>
        <w:t>.</w:t>
      </w:r>
      <w:r>
        <w:rPr>
          <w:szCs w:val="24"/>
        </w:rPr>
        <w:tab/>
        <w:t xml:space="preserve">Atliekų turėtojai – savivaldybės teritorijoje esantys fiziniai ir juridiniai asmenys, turintys atliekų (individualių namų savininkai, butų savininkai, daugiabučių namų savininkų bendrijos, sodų ar garažų valdų savininkai ar jų (anksčiau nurodytų) įgalioti atstovai, įmonės ir organizacijos, ūkininkai ir kt.) – už komunalinių </w:t>
      </w:r>
      <w:r w:rsidRPr="00DD4911">
        <w:rPr>
          <w:szCs w:val="24"/>
        </w:rPr>
        <w:t xml:space="preserve">atliekų </w:t>
      </w:r>
      <w:r w:rsidR="008567B1" w:rsidRPr="00DD4911">
        <w:rPr>
          <w:szCs w:val="24"/>
        </w:rPr>
        <w:t xml:space="preserve">ir komunalinėms atliekoms nepriskiriamų buityje susidarančių atliekų </w:t>
      </w:r>
      <w:r w:rsidRPr="00DD4911">
        <w:rPr>
          <w:szCs w:val="24"/>
        </w:rPr>
        <w:t>tvarkymą privalo mokėti pagal Savivaldybės tarybos nustatyt</w:t>
      </w:r>
      <w:r w:rsidR="008567B1" w:rsidRPr="00DD4911">
        <w:rPr>
          <w:szCs w:val="24"/>
        </w:rPr>
        <w:t>ą</w:t>
      </w:r>
      <w:r w:rsidRPr="00DD4911">
        <w:rPr>
          <w:szCs w:val="24"/>
        </w:rPr>
        <w:t xml:space="preserve"> (patvirtint</w:t>
      </w:r>
      <w:r w:rsidR="008567B1" w:rsidRPr="00DD4911">
        <w:rPr>
          <w:szCs w:val="24"/>
        </w:rPr>
        <w:t>ą</w:t>
      </w:r>
      <w:r w:rsidRPr="00DD4911">
        <w:rPr>
          <w:szCs w:val="24"/>
        </w:rPr>
        <w:t xml:space="preserve">) </w:t>
      </w:r>
      <w:r w:rsidR="008567B1" w:rsidRPr="00DD4911">
        <w:rPr>
          <w:szCs w:val="24"/>
        </w:rPr>
        <w:t>Vietinės įmokos dydį</w:t>
      </w:r>
      <w:r w:rsidRPr="00DD4911">
        <w:rPr>
          <w:szCs w:val="24"/>
        </w:rPr>
        <w:t xml:space="preserve">. </w:t>
      </w:r>
      <w:r w:rsidR="008567B1" w:rsidRPr="00DD4911">
        <w:rPr>
          <w:szCs w:val="24"/>
        </w:rPr>
        <w:t xml:space="preserve">Vietinės įmokos </w:t>
      </w:r>
      <w:r w:rsidRPr="00DD4911">
        <w:rPr>
          <w:szCs w:val="24"/>
        </w:rPr>
        <w:t xml:space="preserve">mokėtojai privalo sumokėti </w:t>
      </w:r>
      <w:r w:rsidR="008567B1" w:rsidRPr="00DD4911">
        <w:rPr>
          <w:szCs w:val="24"/>
        </w:rPr>
        <w:t>Vietin</w:t>
      </w:r>
      <w:r w:rsidR="00EB60DB" w:rsidRPr="00DD4911">
        <w:rPr>
          <w:szCs w:val="24"/>
        </w:rPr>
        <w:t>ę</w:t>
      </w:r>
      <w:r w:rsidR="008567B1" w:rsidRPr="00DD4911">
        <w:rPr>
          <w:szCs w:val="24"/>
        </w:rPr>
        <w:t xml:space="preserve"> įmoką </w:t>
      </w:r>
      <w:r w:rsidRPr="00DD4911">
        <w:rPr>
          <w:szCs w:val="24"/>
        </w:rPr>
        <w:t>pagal gautas PVM sąskaitas faktūras ar kitus mokėjimo dokumentus iki ateinančio mėnesio paskutinės dienos. Laiku nesumokėjus, skaičiuojami delspinigiai</w:t>
      </w:r>
      <w:r w:rsidR="003D68A0" w:rsidRPr="00DD4911">
        <w:rPr>
          <w:szCs w:val="24"/>
        </w:rPr>
        <w:t>,</w:t>
      </w:r>
      <w:r w:rsidRPr="00DD4911">
        <w:rPr>
          <w:szCs w:val="24"/>
        </w:rPr>
        <w:t xml:space="preserve"> su</w:t>
      </w:r>
      <w:r w:rsidR="003D68A0" w:rsidRPr="00DD4911">
        <w:rPr>
          <w:szCs w:val="24"/>
        </w:rPr>
        <w:t>tartyje su</w:t>
      </w:r>
      <w:r w:rsidRPr="00DD4911">
        <w:rPr>
          <w:szCs w:val="24"/>
        </w:rPr>
        <w:t xml:space="preserve"> Administratoriumi </w:t>
      </w:r>
      <w:r>
        <w:rPr>
          <w:szCs w:val="24"/>
        </w:rPr>
        <w:t xml:space="preserve">nustatytomis sąlygomis. </w:t>
      </w:r>
    </w:p>
    <w:p w14:paraId="62ACC3D4" w14:textId="4F2163D8" w:rsidR="00FE6292" w:rsidRDefault="00155CE9">
      <w:pPr>
        <w:ind w:firstLine="851"/>
        <w:jc w:val="both"/>
        <w:rPr>
          <w:szCs w:val="24"/>
        </w:rPr>
      </w:pPr>
      <w:r>
        <w:rPr>
          <w:szCs w:val="24"/>
        </w:rPr>
        <w:t>1</w:t>
      </w:r>
      <w:r w:rsidR="00CC2306">
        <w:rPr>
          <w:szCs w:val="24"/>
        </w:rPr>
        <w:t>7</w:t>
      </w:r>
      <w:r>
        <w:rPr>
          <w:szCs w:val="24"/>
        </w:rPr>
        <w:t>.</w:t>
      </w:r>
      <w:r>
        <w:rPr>
          <w:szCs w:val="24"/>
        </w:rPr>
        <w:tab/>
      </w:r>
      <w:r w:rsidRPr="00DD4911">
        <w:rPr>
          <w:szCs w:val="24"/>
        </w:rPr>
        <w:t xml:space="preserve">Administratorius privalo sudaryti komunalinių atliekų </w:t>
      </w:r>
      <w:r w:rsidR="00510CA9" w:rsidRPr="00DD4911">
        <w:rPr>
          <w:szCs w:val="24"/>
        </w:rPr>
        <w:t xml:space="preserve">ir komunalinėms atliekoms nepriskiriamų buityje susidarančių atliekų </w:t>
      </w:r>
      <w:r w:rsidRPr="00DD4911">
        <w:rPr>
          <w:szCs w:val="24"/>
        </w:rPr>
        <w:t xml:space="preserve">tvarkymo paslaugos teikimo sutartis (pagal </w:t>
      </w:r>
      <w:r w:rsidR="00BF5ACD">
        <w:rPr>
          <w:szCs w:val="24"/>
        </w:rPr>
        <w:t>k</w:t>
      </w:r>
      <w:r w:rsidRPr="00DD4911">
        <w:rPr>
          <w:szCs w:val="24"/>
        </w:rPr>
        <w:t xml:space="preserve">omunalinių atliekų tvarkymo paslaugos teikimo sutarties </w:t>
      </w:r>
      <w:r>
        <w:rPr>
          <w:szCs w:val="24"/>
        </w:rPr>
        <w:t xml:space="preserve">standartines sąlygas, patvirtintas Lietuvos Respublikos aplinkos ministro 2013 m. balandžio 12 d. įsakymu Nr. D1-254 „Dėl </w:t>
      </w:r>
      <w:r>
        <w:rPr>
          <w:szCs w:val="24"/>
        </w:rPr>
        <w:lastRenderedPageBreak/>
        <w:t xml:space="preserve">komunalinių atliekų tvarkymo paslaugos teikimo sutarties standartinių sąlygų patvirtinimo“) su </w:t>
      </w:r>
      <w:r w:rsidRPr="00DD4911">
        <w:rPr>
          <w:szCs w:val="24"/>
        </w:rPr>
        <w:t>atliekų turėtojais dėl komunalinių atliekų</w:t>
      </w:r>
      <w:r w:rsidR="00510CA9" w:rsidRPr="00DD4911">
        <w:rPr>
          <w:szCs w:val="24"/>
        </w:rPr>
        <w:t xml:space="preserve"> ir komunalinėms atliekoms nepriskiriamų buityje susidarančių atliekų</w:t>
      </w:r>
      <w:r w:rsidRPr="00DD4911">
        <w:rPr>
          <w:szCs w:val="24"/>
        </w:rPr>
        <w:t xml:space="preserve"> tvarkymo </w:t>
      </w:r>
      <w:r>
        <w:rPr>
          <w:szCs w:val="24"/>
        </w:rPr>
        <w:t xml:space="preserve">paslaugos teikimo pagal individualiai aptartas </w:t>
      </w:r>
      <w:r w:rsidRPr="00DD4911">
        <w:rPr>
          <w:szCs w:val="24"/>
        </w:rPr>
        <w:t xml:space="preserve">sąlygas. Atliekų turėtojai, nesudarę komunalinių atliekų </w:t>
      </w:r>
      <w:r w:rsidR="003A1F17" w:rsidRPr="00DD4911">
        <w:rPr>
          <w:szCs w:val="24"/>
        </w:rPr>
        <w:t xml:space="preserve">ir komunalinėms atliekoms nepriskiriamų buityje susidarančių atliekų </w:t>
      </w:r>
      <w:r w:rsidRPr="00DD4911">
        <w:rPr>
          <w:szCs w:val="24"/>
        </w:rPr>
        <w:t xml:space="preserve">tvarkymo paslaugos teikimo sutarties per 45 kalendorines dienas nuo pasiūlymo išsiuntimo dienos, laikomi sudarę sutartį pagal komunalinių atliekų </w:t>
      </w:r>
      <w:r w:rsidR="003A1F17" w:rsidRPr="00DD4911">
        <w:rPr>
          <w:szCs w:val="24"/>
        </w:rPr>
        <w:t xml:space="preserve">ir komunalinėms atliekoms nepriskiriamų buityje susidarančių atliekų </w:t>
      </w:r>
      <w:r w:rsidRPr="00DD4911">
        <w:rPr>
          <w:szCs w:val="24"/>
        </w:rPr>
        <w:t xml:space="preserve">tvarkymo paslaugos teikimo sutarties standartines sąlygas. Jei atliekų turėtojas yra kelių </w:t>
      </w:r>
      <w:r w:rsidR="003D68A0" w:rsidRPr="00DD4911">
        <w:rPr>
          <w:szCs w:val="24"/>
        </w:rPr>
        <w:t>nekilnojamojo turto (toliau</w:t>
      </w:r>
      <w:r w:rsidR="000A1B5A">
        <w:rPr>
          <w:szCs w:val="24"/>
        </w:rPr>
        <w:t xml:space="preserve"> </w:t>
      </w:r>
      <w:r w:rsidR="00BF5ACD">
        <w:rPr>
          <w:szCs w:val="24"/>
        </w:rPr>
        <w:t>–</w:t>
      </w:r>
      <w:r w:rsidR="003D68A0" w:rsidRPr="00DD4911">
        <w:rPr>
          <w:szCs w:val="24"/>
        </w:rPr>
        <w:t xml:space="preserve"> </w:t>
      </w:r>
      <w:r w:rsidR="003D68A0" w:rsidRPr="00702046">
        <w:rPr>
          <w:szCs w:val="24"/>
        </w:rPr>
        <w:t>NT</w:t>
      </w:r>
      <w:r w:rsidR="003D68A0" w:rsidRPr="00DD4911">
        <w:rPr>
          <w:szCs w:val="24"/>
        </w:rPr>
        <w:t>)</w:t>
      </w:r>
      <w:r w:rsidRPr="00DD4911">
        <w:rPr>
          <w:szCs w:val="24"/>
        </w:rPr>
        <w:t xml:space="preserve"> objektų savininkas, jis turi sudaryti komunalinių atliekų </w:t>
      </w:r>
      <w:r w:rsidR="003A1F17" w:rsidRPr="00DD4911">
        <w:rPr>
          <w:szCs w:val="24"/>
        </w:rPr>
        <w:t xml:space="preserve">ir komunalinėms atliekoms nepriskiriamų buityje susidarančių atliekų </w:t>
      </w:r>
      <w:r w:rsidRPr="00DD4911">
        <w:rPr>
          <w:szCs w:val="24"/>
        </w:rPr>
        <w:t xml:space="preserve">tvarkymo </w:t>
      </w:r>
      <w:r>
        <w:rPr>
          <w:szCs w:val="24"/>
        </w:rPr>
        <w:t xml:space="preserve">paslaugos teikimo sutartį kiekvienam NT. Šią sutartį gali sudaryti ir NT objekto savininko įgaliotas </w:t>
      </w:r>
      <w:r w:rsidRPr="00DD4911">
        <w:rPr>
          <w:szCs w:val="24"/>
        </w:rPr>
        <w:t xml:space="preserve">asmuo teisės aktų nustatyta tvarka. Jeigu NT objektas priklauso keliems savininkams, komunalinių atliekų </w:t>
      </w:r>
      <w:r w:rsidR="003A1F17" w:rsidRPr="00DD4911">
        <w:rPr>
          <w:szCs w:val="24"/>
        </w:rPr>
        <w:t xml:space="preserve">ir komunalinėms atliekoms nepriskiriamų buityje susidarančių atliekų </w:t>
      </w:r>
      <w:r w:rsidRPr="00DD4911">
        <w:rPr>
          <w:szCs w:val="24"/>
        </w:rPr>
        <w:t xml:space="preserve">tvarkymo paslaugos teikimo sutartis sudaroma su NT objekto savininku ar jo įgaliotu asmeniu, kuriam priklauso </w:t>
      </w:r>
      <w:r w:rsidRPr="004231C7">
        <w:rPr>
          <w:szCs w:val="24"/>
        </w:rPr>
        <w:t xml:space="preserve">didesnė NT objekto dalis, arba su visais NT objekto savininkais ar jų įgaliotais asmenimis, jeigu NT objektas savininkams priklauso vienodomis dalimis. </w:t>
      </w:r>
    </w:p>
    <w:p w14:paraId="18E17D46" w14:textId="57909F70" w:rsidR="008C4AFE" w:rsidRPr="00DD4911" w:rsidRDefault="00CC2306">
      <w:pPr>
        <w:ind w:firstLine="851"/>
        <w:jc w:val="both"/>
        <w:rPr>
          <w:szCs w:val="24"/>
        </w:rPr>
      </w:pPr>
      <w:r>
        <w:rPr>
          <w:szCs w:val="24"/>
        </w:rPr>
        <w:t>18</w:t>
      </w:r>
      <w:r w:rsidR="008C4AFE" w:rsidRPr="00DD4911">
        <w:rPr>
          <w:szCs w:val="24"/>
        </w:rPr>
        <w:t>. Pasikeitus NT objekto savininkui iki kalendorinio mėnesio 15 dienos</w:t>
      </w:r>
      <w:r w:rsidR="00BF5ACD">
        <w:rPr>
          <w:szCs w:val="24"/>
        </w:rPr>
        <w:t>,</w:t>
      </w:r>
      <w:r w:rsidR="008C4AFE" w:rsidRPr="00DD4911">
        <w:rPr>
          <w:szCs w:val="24"/>
        </w:rPr>
        <w:t xml:space="preserve"> </w:t>
      </w:r>
      <w:r w:rsidR="00CA081F" w:rsidRPr="00DD4911">
        <w:rPr>
          <w:szCs w:val="24"/>
        </w:rPr>
        <w:t>Vietinė įmoka</w:t>
      </w:r>
      <w:r w:rsidR="008C4AFE" w:rsidRPr="00DD4911">
        <w:rPr>
          <w:szCs w:val="24"/>
        </w:rPr>
        <w:t xml:space="preserve"> už tą kalendorinį mėnesį pradedama skaičiuoti naujam</w:t>
      </w:r>
      <w:r w:rsidR="00797F55" w:rsidRPr="00DD4911">
        <w:rPr>
          <w:szCs w:val="24"/>
        </w:rPr>
        <w:t xml:space="preserve"> NT savininkui, o pasikeitus po kalendorinio mėnesio 15 dienos, </w:t>
      </w:r>
      <w:r w:rsidR="00CA081F" w:rsidRPr="00DD4911">
        <w:rPr>
          <w:szCs w:val="24"/>
        </w:rPr>
        <w:t xml:space="preserve">Vietinė įmoka </w:t>
      </w:r>
      <w:r w:rsidR="00797F55" w:rsidRPr="00DD4911">
        <w:rPr>
          <w:szCs w:val="24"/>
        </w:rPr>
        <w:t>už tą kalendorinį mėnesį skaičiuojama buvusiam NT savininkui.</w:t>
      </w:r>
    </w:p>
    <w:p w14:paraId="1D8FB76E" w14:textId="77777777" w:rsidR="00FE6292" w:rsidRDefault="00CC2306">
      <w:pPr>
        <w:ind w:firstLine="851"/>
        <w:jc w:val="both"/>
        <w:rPr>
          <w:szCs w:val="24"/>
        </w:rPr>
      </w:pPr>
      <w:r>
        <w:rPr>
          <w:szCs w:val="24"/>
        </w:rPr>
        <w:t>19</w:t>
      </w:r>
      <w:r w:rsidR="00155CE9">
        <w:rPr>
          <w:szCs w:val="24"/>
        </w:rPr>
        <w:t>.</w:t>
      </w:r>
      <w:r w:rsidR="00155CE9">
        <w:rPr>
          <w:szCs w:val="24"/>
        </w:rPr>
        <w:tab/>
        <w:t>Jeigu privatus namas arba daugiabučio namo butas naudojamas kaip gyvenamosios paskirties pastatas ir jame vykdoma ūkinė veikla (namas arba butas yra juridinio asmens buveinė), šis turto vienetas apmokestinamas tik kaip gyvenamosios paskirties pastatas.</w:t>
      </w:r>
    </w:p>
    <w:p w14:paraId="2D7CB800" w14:textId="77777777" w:rsidR="00FE6292" w:rsidRDefault="00155CE9">
      <w:pPr>
        <w:ind w:firstLine="851"/>
        <w:jc w:val="both"/>
        <w:rPr>
          <w:szCs w:val="24"/>
        </w:rPr>
      </w:pPr>
      <w:r>
        <w:rPr>
          <w:szCs w:val="24"/>
        </w:rPr>
        <w:t>2</w:t>
      </w:r>
      <w:r w:rsidR="00CC2306">
        <w:rPr>
          <w:szCs w:val="24"/>
        </w:rPr>
        <w:t>0</w:t>
      </w:r>
      <w:r>
        <w:rPr>
          <w:szCs w:val="24"/>
        </w:rPr>
        <w:t>.</w:t>
      </w:r>
      <w:r>
        <w:rPr>
          <w:szCs w:val="24"/>
        </w:rPr>
        <w:tab/>
        <w:t xml:space="preserve">Jeigu garažas </w:t>
      </w:r>
      <w:r>
        <w:rPr>
          <w:color w:val="000000"/>
          <w:szCs w:val="24"/>
        </w:rPr>
        <w:t xml:space="preserve">priklauso garažų bendrijai, šiame garaže susidarančių komunalinių atliekų </w:t>
      </w:r>
      <w:r w:rsidRPr="00DD4911">
        <w:rPr>
          <w:szCs w:val="24"/>
        </w:rPr>
        <w:t xml:space="preserve">tvarkymo paslaugų teikimo sutartis sudaroma su garažų bendrija, kuriai priklauso minėtas garažas. Garažų bendrija už komunalinių atliekų surinkimą ir tvarkymą apmokestinama kaip juridinis asmuo, o </w:t>
      </w:r>
      <w:r w:rsidR="00CA081F" w:rsidRPr="00DD4911">
        <w:rPr>
          <w:szCs w:val="24"/>
        </w:rPr>
        <w:t>Vietinė</w:t>
      </w:r>
      <w:r w:rsidR="00D87AC8" w:rsidRPr="00DD4911">
        <w:rPr>
          <w:szCs w:val="24"/>
        </w:rPr>
        <w:t>s</w:t>
      </w:r>
      <w:r w:rsidR="00CA081F" w:rsidRPr="00DD4911">
        <w:rPr>
          <w:szCs w:val="24"/>
        </w:rPr>
        <w:t xml:space="preserve"> įmokos </w:t>
      </w:r>
      <w:r w:rsidRPr="00DD4911">
        <w:rPr>
          <w:szCs w:val="24"/>
        </w:rPr>
        <w:t xml:space="preserve">dydis </w:t>
      </w:r>
      <w:r>
        <w:rPr>
          <w:color w:val="000000"/>
          <w:szCs w:val="24"/>
        </w:rPr>
        <w:t>priklauso nuo bendrijai priklausančių garažų skaičiaus.</w:t>
      </w:r>
    </w:p>
    <w:p w14:paraId="24ABA4F4" w14:textId="77777777" w:rsidR="00FE6292" w:rsidRPr="00DD4911" w:rsidRDefault="00155CE9">
      <w:pPr>
        <w:ind w:firstLine="851"/>
        <w:jc w:val="both"/>
        <w:rPr>
          <w:szCs w:val="24"/>
        </w:rPr>
      </w:pPr>
      <w:r w:rsidRPr="00DD4911">
        <w:rPr>
          <w:szCs w:val="24"/>
        </w:rPr>
        <w:t>2</w:t>
      </w:r>
      <w:r w:rsidR="00CC2306">
        <w:rPr>
          <w:szCs w:val="24"/>
        </w:rPr>
        <w:t>1</w:t>
      </w:r>
      <w:r w:rsidRPr="00DD4911">
        <w:rPr>
          <w:szCs w:val="24"/>
        </w:rPr>
        <w:t>.</w:t>
      </w:r>
      <w:r w:rsidRPr="00DD4911">
        <w:rPr>
          <w:szCs w:val="24"/>
        </w:rPr>
        <w:tab/>
        <w:t xml:space="preserve"> Jeigu juridinis asmuo ūkinę veiklą vykdo daugiabučio namo bute (ūkinė veikla vykdoma visose buto patalpose ir butas nėra naudojamas kaip gyvenamosios paskirties objektas) ir naudojasi kolektyviniais konteineriais, šiam turto vienetui </w:t>
      </w:r>
      <w:r w:rsidR="00CA081F" w:rsidRPr="00DD4911">
        <w:rPr>
          <w:szCs w:val="24"/>
        </w:rPr>
        <w:t>Vietinė</w:t>
      </w:r>
      <w:r w:rsidR="00D87AC8" w:rsidRPr="00DD4911">
        <w:rPr>
          <w:szCs w:val="24"/>
        </w:rPr>
        <w:t>s</w:t>
      </w:r>
      <w:r w:rsidR="00CA081F" w:rsidRPr="00DD4911">
        <w:rPr>
          <w:szCs w:val="24"/>
        </w:rPr>
        <w:t xml:space="preserve"> įmokos </w:t>
      </w:r>
      <w:r w:rsidRPr="00DD4911">
        <w:rPr>
          <w:szCs w:val="24"/>
        </w:rPr>
        <w:t xml:space="preserve">pastovioji dedamoji nustatoma tokia pati kaip daugiabučio namo butams. </w:t>
      </w:r>
    </w:p>
    <w:p w14:paraId="67E3ED05" w14:textId="77777777" w:rsidR="003E445E" w:rsidRPr="00DD4911" w:rsidRDefault="003E445E">
      <w:pPr>
        <w:ind w:firstLine="851"/>
        <w:jc w:val="both"/>
        <w:rPr>
          <w:szCs w:val="24"/>
        </w:rPr>
      </w:pPr>
      <w:r w:rsidRPr="00DD4911">
        <w:rPr>
          <w:szCs w:val="24"/>
        </w:rPr>
        <w:t>2</w:t>
      </w:r>
      <w:r w:rsidR="00CC2306">
        <w:rPr>
          <w:szCs w:val="24"/>
        </w:rPr>
        <w:t>2</w:t>
      </w:r>
      <w:r w:rsidRPr="00DD4911">
        <w:rPr>
          <w:szCs w:val="24"/>
        </w:rPr>
        <w:t>.</w:t>
      </w:r>
      <w:r w:rsidRPr="00DD4911">
        <w:rPr>
          <w:szCs w:val="24"/>
        </w:rPr>
        <w:tab/>
        <w:t>Gyvenamosios paskirties individualūs namai</w:t>
      </w:r>
      <w:r w:rsidR="00476F12" w:rsidRPr="00DD4911">
        <w:rPr>
          <w:szCs w:val="24"/>
        </w:rPr>
        <w:t>, kurie naudojasi individualiais konteineriais,</w:t>
      </w:r>
      <w:r w:rsidRPr="00DD4911">
        <w:rPr>
          <w:szCs w:val="24"/>
        </w:rPr>
        <w:t xml:space="preserve"> skirstomi į 2 grupes, priklausomai kaip rūšiuojamos susidarančios komunalinės atliekos:</w:t>
      </w:r>
    </w:p>
    <w:p w14:paraId="2E08C47D" w14:textId="6F5F0D89" w:rsidR="003E445E" w:rsidRPr="00DD4911" w:rsidRDefault="003E445E">
      <w:pPr>
        <w:ind w:firstLine="851"/>
        <w:jc w:val="both"/>
        <w:rPr>
          <w:rFonts w:eastAsia="Calibri" w:cs="Arial"/>
          <w:szCs w:val="24"/>
        </w:rPr>
      </w:pPr>
      <w:r w:rsidRPr="00DD4911">
        <w:rPr>
          <w:rFonts w:eastAsia="Calibri" w:cs="Arial"/>
          <w:szCs w:val="24"/>
        </w:rPr>
        <w:t>2</w:t>
      </w:r>
      <w:r w:rsidR="00CC2306">
        <w:rPr>
          <w:rFonts w:eastAsia="Calibri" w:cs="Arial"/>
          <w:szCs w:val="24"/>
        </w:rPr>
        <w:t>2</w:t>
      </w:r>
      <w:r w:rsidRPr="00DD4911">
        <w:rPr>
          <w:rFonts w:eastAsia="Calibri" w:cs="Arial"/>
          <w:szCs w:val="24"/>
        </w:rPr>
        <w:t>.1</w:t>
      </w:r>
      <w:bookmarkStart w:id="3" w:name="_Hlk178763064"/>
      <w:r w:rsidRPr="00DD4911">
        <w:rPr>
          <w:rFonts w:eastAsia="Calibri" w:cs="Arial"/>
          <w:szCs w:val="24"/>
        </w:rPr>
        <w:t xml:space="preserve">. Rūšiuojančio namų ūkio </w:t>
      </w:r>
      <w:r w:rsidR="00BF5ACD" w:rsidRPr="00DD4911">
        <w:rPr>
          <w:szCs w:val="24"/>
        </w:rPr>
        <w:t xml:space="preserve">(toliau </w:t>
      </w:r>
      <w:r w:rsidR="00BF5ACD">
        <w:rPr>
          <w:szCs w:val="24"/>
        </w:rPr>
        <w:t>–</w:t>
      </w:r>
      <w:r w:rsidR="00BF5ACD" w:rsidRPr="00DD4911">
        <w:rPr>
          <w:szCs w:val="24"/>
        </w:rPr>
        <w:t xml:space="preserve"> </w:t>
      </w:r>
      <w:r w:rsidR="00BF5ACD" w:rsidRPr="00702046">
        <w:rPr>
          <w:szCs w:val="24"/>
        </w:rPr>
        <w:t>RNŪ</w:t>
      </w:r>
      <w:r w:rsidR="00BF5ACD" w:rsidRPr="00DD4911">
        <w:rPr>
          <w:szCs w:val="24"/>
        </w:rPr>
        <w:t xml:space="preserve">) </w:t>
      </w:r>
      <w:r w:rsidRPr="00DD4911">
        <w:rPr>
          <w:rFonts w:eastAsia="Calibri" w:cs="Arial"/>
          <w:szCs w:val="24"/>
        </w:rPr>
        <w:t>statusą turintys individualūs namai</w:t>
      </w:r>
      <w:bookmarkEnd w:id="3"/>
      <w:r w:rsidRPr="00DD4911">
        <w:rPr>
          <w:rFonts w:eastAsia="Calibri" w:cs="Arial"/>
          <w:szCs w:val="24"/>
        </w:rPr>
        <w:t xml:space="preserve">. </w:t>
      </w:r>
    </w:p>
    <w:p w14:paraId="2166C9ED" w14:textId="77777777" w:rsidR="003E445E" w:rsidRPr="00DD4911" w:rsidRDefault="003E445E">
      <w:pPr>
        <w:ind w:firstLine="851"/>
        <w:jc w:val="both"/>
        <w:rPr>
          <w:szCs w:val="24"/>
        </w:rPr>
      </w:pPr>
      <w:r w:rsidRPr="00DD4911">
        <w:rPr>
          <w:rFonts w:eastAsia="Calibri" w:cs="Arial"/>
          <w:szCs w:val="24"/>
        </w:rPr>
        <w:t>2</w:t>
      </w:r>
      <w:r w:rsidR="00CC2306">
        <w:rPr>
          <w:rFonts w:eastAsia="Calibri" w:cs="Arial"/>
          <w:szCs w:val="24"/>
        </w:rPr>
        <w:t>2</w:t>
      </w:r>
      <w:r w:rsidRPr="00DD4911">
        <w:rPr>
          <w:rFonts w:eastAsia="Calibri" w:cs="Arial"/>
          <w:szCs w:val="24"/>
        </w:rPr>
        <w:t xml:space="preserve">.2. Rūšiuojančio namų ūkio statuso neturintys individualūs namai. </w:t>
      </w:r>
    </w:p>
    <w:p w14:paraId="7F5D4CC1" w14:textId="59653133" w:rsidR="003E445E" w:rsidRPr="00DD4911" w:rsidRDefault="003E445E">
      <w:pPr>
        <w:ind w:firstLine="851"/>
        <w:jc w:val="both"/>
        <w:rPr>
          <w:szCs w:val="24"/>
        </w:rPr>
      </w:pPr>
      <w:r w:rsidRPr="00DD4911">
        <w:rPr>
          <w:szCs w:val="24"/>
        </w:rPr>
        <w:t>2</w:t>
      </w:r>
      <w:r w:rsidR="00CC2306">
        <w:rPr>
          <w:szCs w:val="24"/>
        </w:rPr>
        <w:t>3</w:t>
      </w:r>
      <w:r w:rsidRPr="00DD4911">
        <w:rPr>
          <w:szCs w:val="24"/>
        </w:rPr>
        <w:t>.</w:t>
      </w:r>
      <w:r w:rsidRPr="00DD4911">
        <w:rPr>
          <w:szCs w:val="24"/>
        </w:rPr>
        <w:tab/>
      </w:r>
      <w:r w:rsidR="00BF5ACD">
        <w:rPr>
          <w:szCs w:val="24"/>
        </w:rPr>
        <w:t>RNŪ</w:t>
      </w:r>
      <w:r w:rsidR="00EE08BE" w:rsidRPr="00DD4911">
        <w:rPr>
          <w:szCs w:val="24"/>
        </w:rPr>
        <w:t xml:space="preserve"> statusą įgauna tie individualūs namai, kurie turi visus komunalin</w:t>
      </w:r>
      <w:r w:rsidR="00BF5ACD">
        <w:rPr>
          <w:szCs w:val="24"/>
        </w:rPr>
        <w:t>ėms</w:t>
      </w:r>
      <w:r w:rsidR="00EE08BE" w:rsidRPr="00DD4911">
        <w:rPr>
          <w:szCs w:val="24"/>
        </w:rPr>
        <w:t xml:space="preserve"> atliek</w:t>
      </w:r>
      <w:r w:rsidR="00BF5ACD">
        <w:rPr>
          <w:szCs w:val="24"/>
        </w:rPr>
        <w:t>oms</w:t>
      </w:r>
      <w:r w:rsidR="00EE08BE" w:rsidRPr="00DD4911">
        <w:rPr>
          <w:szCs w:val="24"/>
        </w:rPr>
        <w:t xml:space="preserve"> rūši</w:t>
      </w:r>
      <w:r w:rsidR="00BF5ACD">
        <w:rPr>
          <w:szCs w:val="24"/>
        </w:rPr>
        <w:t>uoti</w:t>
      </w:r>
      <w:r w:rsidR="00EE08BE" w:rsidRPr="00DD4911">
        <w:rPr>
          <w:szCs w:val="24"/>
        </w:rPr>
        <w:t xml:space="preserve"> ir atskira</w:t>
      </w:r>
      <w:r w:rsidR="00BF5ACD">
        <w:rPr>
          <w:szCs w:val="24"/>
        </w:rPr>
        <w:t>i</w:t>
      </w:r>
      <w:r w:rsidR="00EE08BE" w:rsidRPr="00DD4911">
        <w:rPr>
          <w:szCs w:val="24"/>
        </w:rPr>
        <w:t xml:space="preserve"> surink</w:t>
      </w:r>
      <w:r w:rsidR="00BF5ACD">
        <w:rPr>
          <w:szCs w:val="24"/>
        </w:rPr>
        <w:t>t</w:t>
      </w:r>
      <w:r w:rsidR="00EE08BE" w:rsidRPr="00DD4911">
        <w:rPr>
          <w:szCs w:val="24"/>
        </w:rPr>
        <w:t>i (popierius</w:t>
      </w:r>
      <w:r w:rsidR="00BF5ACD">
        <w:rPr>
          <w:szCs w:val="24"/>
        </w:rPr>
        <w:t xml:space="preserve"> </w:t>
      </w:r>
      <w:r w:rsidR="00EE08BE" w:rsidRPr="00DD4911">
        <w:rPr>
          <w:szCs w:val="24"/>
        </w:rPr>
        <w:t>/</w:t>
      </w:r>
      <w:r w:rsidR="00BF5ACD">
        <w:rPr>
          <w:szCs w:val="24"/>
        </w:rPr>
        <w:t xml:space="preserve"> </w:t>
      </w:r>
      <w:r w:rsidR="00EE08BE" w:rsidRPr="00DD4911">
        <w:rPr>
          <w:szCs w:val="24"/>
        </w:rPr>
        <w:t xml:space="preserve">plastikas, stiklas, maisto atliekos) skirtus individualius konteinerius </w:t>
      </w:r>
      <w:r w:rsidR="00BF5ACD">
        <w:rPr>
          <w:szCs w:val="24"/>
        </w:rPr>
        <w:t>ir</w:t>
      </w:r>
      <w:r w:rsidR="00EE08BE" w:rsidRPr="00DD4911">
        <w:rPr>
          <w:szCs w:val="24"/>
        </w:rPr>
        <w:t xml:space="preserve"> rūši</w:t>
      </w:r>
      <w:r w:rsidR="00BF5ACD">
        <w:rPr>
          <w:szCs w:val="24"/>
        </w:rPr>
        <w:t>uoja</w:t>
      </w:r>
      <w:r w:rsidR="00EE08BE" w:rsidRPr="00DD4911">
        <w:rPr>
          <w:szCs w:val="24"/>
        </w:rPr>
        <w:t>, t.</w:t>
      </w:r>
      <w:r w:rsidR="00F2685E" w:rsidRPr="00DD4911">
        <w:rPr>
          <w:szCs w:val="24"/>
        </w:rPr>
        <w:t xml:space="preserve"> </w:t>
      </w:r>
      <w:r w:rsidR="00EE08BE" w:rsidRPr="00DD4911">
        <w:rPr>
          <w:szCs w:val="24"/>
        </w:rPr>
        <w:t>y. nustatytu laiku ir periodiškumu išstumia turimus konteinerius ištuštin</w:t>
      </w:r>
      <w:r w:rsidR="00BF5ACD">
        <w:rPr>
          <w:szCs w:val="24"/>
        </w:rPr>
        <w:t>t</w:t>
      </w:r>
      <w:r w:rsidR="00EE08BE" w:rsidRPr="00DD4911">
        <w:rPr>
          <w:szCs w:val="24"/>
        </w:rPr>
        <w:t xml:space="preserve">i. </w:t>
      </w:r>
      <w:r w:rsidR="00784FB4" w:rsidRPr="00DD4911">
        <w:rPr>
          <w:szCs w:val="24"/>
        </w:rPr>
        <w:t>Administratorius savo internet</w:t>
      </w:r>
      <w:r w:rsidR="00BF5ACD">
        <w:rPr>
          <w:szCs w:val="24"/>
        </w:rPr>
        <w:t>o</w:t>
      </w:r>
      <w:r w:rsidR="00784FB4" w:rsidRPr="00DD4911">
        <w:rPr>
          <w:szCs w:val="24"/>
        </w:rPr>
        <w:t xml:space="preserve"> svetainėje privalo skelbti visą informaciją </w:t>
      </w:r>
      <w:r w:rsidR="00E42A8E" w:rsidRPr="00DD4911">
        <w:rPr>
          <w:szCs w:val="24"/>
        </w:rPr>
        <w:t xml:space="preserve">apie RNŪ sistemą </w:t>
      </w:r>
      <w:r w:rsidR="00BF5ACD">
        <w:rPr>
          <w:szCs w:val="24"/>
        </w:rPr>
        <w:t>ir</w:t>
      </w:r>
      <w:r w:rsidR="00784FB4" w:rsidRPr="00DD4911">
        <w:rPr>
          <w:szCs w:val="24"/>
        </w:rPr>
        <w:t xml:space="preserve"> </w:t>
      </w:r>
      <w:r w:rsidR="00E42A8E" w:rsidRPr="00DD4911">
        <w:rPr>
          <w:szCs w:val="24"/>
        </w:rPr>
        <w:t xml:space="preserve">individualaus namo savininkui arba jo įgaliotam asmeniui </w:t>
      </w:r>
      <w:r w:rsidR="00784FB4" w:rsidRPr="00DD4911">
        <w:rPr>
          <w:szCs w:val="24"/>
        </w:rPr>
        <w:t xml:space="preserve">suteikti individualią informaciją apie </w:t>
      </w:r>
      <w:r w:rsidR="00E42A8E" w:rsidRPr="00DD4911">
        <w:rPr>
          <w:szCs w:val="24"/>
        </w:rPr>
        <w:t xml:space="preserve">RNŪ statuso suteikimą (nesuteikimą) </w:t>
      </w:r>
      <w:r w:rsidR="00784FB4" w:rsidRPr="00DD4911">
        <w:rPr>
          <w:szCs w:val="24"/>
        </w:rPr>
        <w:t>j</w:t>
      </w:r>
      <w:r w:rsidR="00E42A8E" w:rsidRPr="00DD4911">
        <w:rPr>
          <w:szCs w:val="24"/>
        </w:rPr>
        <w:t>am priklausančiam (naudojamam) individualiam namui</w:t>
      </w:r>
      <w:r w:rsidR="00784FB4" w:rsidRPr="00DD4911">
        <w:rPr>
          <w:szCs w:val="24"/>
        </w:rPr>
        <w:t xml:space="preserve">. </w:t>
      </w:r>
    </w:p>
    <w:p w14:paraId="39568924" w14:textId="40FA189A" w:rsidR="003E445E" w:rsidRPr="00B873C2" w:rsidRDefault="00476F12" w:rsidP="00B219C8">
      <w:pPr>
        <w:ind w:firstLine="851"/>
        <w:jc w:val="both"/>
        <w:rPr>
          <w:szCs w:val="24"/>
        </w:rPr>
      </w:pPr>
      <w:r w:rsidRPr="00DD4911">
        <w:rPr>
          <w:szCs w:val="24"/>
        </w:rPr>
        <w:t>2</w:t>
      </w:r>
      <w:r w:rsidR="00CC2306">
        <w:rPr>
          <w:szCs w:val="24"/>
        </w:rPr>
        <w:t>4</w:t>
      </w:r>
      <w:r w:rsidRPr="00DD4911">
        <w:rPr>
          <w:szCs w:val="24"/>
        </w:rPr>
        <w:t>.</w:t>
      </w:r>
      <w:r w:rsidRPr="00DD4911">
        <w:rPr>
          <w:szCs w:val="24"/>
        </w:rPr>
        <w:tab/>
        <w:t xml:space="preserve">Gyvenamosios paskirties individualiems namams, kurie naudojasi individualiais konteineriais, nustatomas </w:t>
      </w:r>
      <w:r w:rsidR="00784FB4" w:rsidRPr="00DD4911">
        <w:rPr>
          <w:szCs w:val="24"/>
        </w:rPr>
        <w:t>minimalus mišrių komunalinių atliekų konteinerių ištuštinimo dažnis (minimali komunalinių atliekų tvarkymo paslaugos apimtis</w:t>
      </w:r>
      <w:r w:rsidR="00784FB4" w:rsidRPr="00B873C2">
        <w:rPr>
          <w:szCs w:val="24"/>
        </w:rPr>
        <w:t>)</w:t>
      </w:r>
      <w:r w:rsidR="00A13ECF" w:rsidRPr="00B873C2">
        <w:rPr>
          <w:szCs w:val="24"/>
        </w:rPr>
        <w:t>.</w:t>
      </w:r>
      <w:r w:rsidR="00784FB4" w:rsidRPr="00B873C2">
        <w:rPr>
          <w:szCs w:val="24"/>
        </w:rPr>
        <w:t xml:space="preserve"> </w:t>
      </w:r>
      <w:r w:rsidR="00B219C8" w:rsidRPr="00B873C2">
        <w:rPr>
          <w:szCs w:val="24"/>
        </w:rPr>
        <w:t xml:space="preserve">Vadovaujantis Metodikos </w:t>
      </w:r>
      <w:r w:rsidR="000A4954">
        <w:rPr>
          <w:szCs w:val="24"/>
        </w:rPr>
        <w:t>50</w:t>
      </w:r>
      <w:r w:rsidR="00BF5ACD">
        <w:rPr>
          <w:szCs w:val="24"/>
        </w:rPr>
        <w:t xml:space="preserve">, </w:t>
      </w:r>
      <w:r w:rsidR="000A4954">
        <w:rPr>
          <w:szCs w:val="24"/>
        </w:rPr>
        <w:t>51</w:t>
      </w:r>
      <w:r w:rsidR="00B219C8" w:rsidRPr="00B873C2">
        <w:rPr>
          <w:szCs w:val="24"/>
        </w:rPr>
        <w:t xml:space="preserve"> punktais v</w:t>
      </w:r>
      <w:r w:rsidR="009675E4" w:rsidRPr="00B873C2">
        <w:rPr>
          <w:szCs w:val="24"/>
        </w:rPr>
        <w:t xml:space="preserve">isiems individualiems namams minimalus mišrių komunalinių atliekų ištuštinimo dažnis nustatomas </w:t>
      </w:r>
      <w:r w:rsidR="00B219C8" w:rsidRPr="00B873C2">
        <w:rPr>
          <w:szCs w:val="24"/>
        </w:rPr>
        <w:t>vienodai</w:t>
      </w:r>
      <w:r w:rsidR="009675E4" w:rsidRPr="00B873C2">
        <w:rPr>
          <w:szCs w:val="24"/>
        </w:rPr>
        <w:t xml:space="preserve">, tačiau RNŪ statusą turintiems individualiems namams </w:t>
      </w:r>
      <w:r w:rsidR="00B219C8" w:rsidRPr="00B873C2">
        <w:rPr>
          <w:szCs w:val="24"/>
        </w:rPr>
        <w:t>nustatoma</w:t>
      </w:r>
      <w:r w:rsidR="009675E4" w:rsidRPr="00B873C2">
        <w:rPr>
          <w:szCs w:val="24"/>
        </w:rPr>
        <w:t xml:space="preserve"> mažesnė mišrių komunalinių atliekų konteinerių ištuštinimo kaina, kadangi rūšiuojant komunalines atliekas sumažėja </w:t>
      </w:r>
      <w:r w:rsidR="00B219C8" w:rsidRPr="00B873C2">
        <w:rPr>
          <w:szCs w:val="24"/>
        </w:rPr>
        <w:t xml:space="preserve">ištuštinant konteinerius juose esantis </w:t>
      </w:r>
      <w:r w:rsidR="009675E4" w:rsidRPr="00B873C2">
        <w:rPr>
          <w:szCs w:val="24"/>
        </w:rPr>
        <w:t>mišrių komunalinių atliekų kiekis</w:t>
      </w:r>
      <w:r w:rsidR="00B219C8" w:rsidRPr="00B873C2">
        <w:rPr>
          <w:szCs w:val="24"/>
        </w:rPr>
        <w:t xml:space="preserve">. </w:t>
      </w:r>
      <w:r w:rsidR="00C85D3F" w:rsidRPr="00B873C2">
        <w:rPr>
          <w:szCs w:val="24"/>
        </w:rPr>
        <w:t xml:space="preserve">Metinę mišrių komunalinių atliekų susikaupimo normą ir minimalų mišrių komunalinių atliekų konteinerių ištuštinimo dažnį tvirtina Administratorius. </w:t>
      </w:r>
    </w:p>
    <w:p w14:paraId="47D7FBD3" w14:textId="77777777" w:rsidR="00FE6292" w:rsidRDefault="00155CE9">
      <w:pPr>
        <w:ind w:firstLine="851"/>
        <w:jc w:val="both"/>
        <w:rPr>
          <w:szCs w:val="24"/>
        </w:rPr>
      </w:pPr>
      <w:r>
        <w:rPr>
          <w:szCs w:val="24"/>
        </w:rPr>
        <w:t>2</w:t>
      </w:r>
      <w:r w:rsidR="00CC2306">
        <w:rPr>
          <w:szCs w:val="24"/>
        </w:rPr>
        <w:t>5</w:t>
      </w:r>
      <w:r>
        <w:rPr>
          <w:szCs w:val="24"/>
        </w:rPr>
        <w:t>.</w:t>
      </w:r>
      <w:r>
        <w:rPr>
          <w:szCs w:val="24"/>
        </w:rPr>
        <w:tab/>
      </w:r>
      <w:r>
        <w:rPr>
          <w:rFonts w:eastAsia="Calibri" w:cs="Arial"/>
          <w:szCs w:val="24"/>
        </w:rPr>
        <w:t>NT objektams, kurie nuosavybės ar kita teise (panaudos, patikėjimo ir t. t.) priklauso juridiniams asmenims ir atliekoms surinkti naudoja:</w:t>
      </w:r>
    </w:p>
    <w:p w14:paraId="43E4AE03" w14:textId="77777777" w:rsidR="00FE6292" w:rsidRPr="00B873C2" w:rsidRDefault="00155CE9">
      <w:pPr>
        <w:ind w:firstLine="851"/>
        <w:jc w:val="both"/>
        <w:rPr>
          <w:rFonts w:eastAsia="Calibri" w:cs="Arial"/>
          <w:szCs w:val="24"/>
        </w:rPr>
      </w:pPr>
      <w:r>
        <w:rPr>
          <w:rFonts w:eastAsia="Calibri" w:cs="Arial"/>
          <w:szCs w:val="24"/>
        </w:rPr>
        <w:t>2</w:t>
      </w:r>
      <w:r w:rsidR="00CC2306">
        <w:rPr>
          <w:rFonts w:eastAsia="Calibri" w:cs="Arial"/>
          <w:szCs w:val="24"/>
        </w:rPr>
        <w:t>5</w:t>
      </w:r>
      <w:r>
        <w:rPr>
          <w:rFonts w:eastAsia="Calibri" w:cs="Arial"/>
          <w:szCs w:val="24"/>
        </w:rPr>
        <w:t>.1. individualius konteinerius</w:t>
      </w:r>
      <w:r w:rsidRPr="00B873C2">
        <w:rPr>
          <w:rFonts w:eastAsia="Calibri" w:cs="Arial"/>
          <w:szCs w:val="24"/>
        </w:rPr>
        <w:t xml:space="preserve">, </w:t>
      </w:r>
      <w:r w:rsidR="00604227" w:rsidRPr="00B873C2">
        <w:rPr>
          <w:szCs w:val="24"/>
        </w:rPr>
        <w:t>Vietinė</w:t>
      </w:r>
      <w:r w:rsidR="00D87AC8" w:rsidRPr="00B873C2">
        <w:rPr>
          <w:szCs w:val="24"/>
        </w:rPr>
        <w:t>s</w:t>
      </w:r>
      <w:r w:rsidR="00604227" w:rsidRPr="00B873C2">
        <w:rPr>
          <w:szCs w:val="24"/>
        </w:rPr>
        <w:t xml:space="preserve"> įmokos </w:t>
      </w:r>
      <w:r w:rsidRPr="00B873C2">
        <w:rPr>
          <w:rFonts w:eastAsia="Calibri" w:cs="Arial"/>
          <w:szCs w:val="24"/>
        </w:rPr>
        <w:t>kintamoji dedamoji skaičiuojama pagal deklaruojamą atliekų kiekį</w:t>
      </w:r>
      <w:r w:rsidR="004B360C" w:rsidRPr="00B873C2">
        <w:rPr>
          <w:rFonts w:eastAsia="Calibri" w:cs="Arial"/>
          <w:szCs w:val="24"/>
        </w:rPr>
        <w:t xml:space="preserve"> kubiniais metrais</w:t>
      </w:r>
      <w:r w:rsidRPr="00B873C2">
        <w:rPr>
          <w:rFonts w:eastAsia="Calibri" w:cs="Arial"/>
          <w:szCs w:val="24"/>
        </w:rPr>
        <w:t>;</w:t>
      </w:r>
    </w:p>
    <w:p w14:paraId="36F47332" w14:textId="77777777" w:rsidR="00FE6292" w:rsidRDefault="00155CE9">
      <w:pPr>
        <w:ind w:firstLine="851"/>
        <w:jc w:val="both"/>
        <w:rPr>
          <w:rFonts w:eastAsia="Calibri" w:cs="Arial"/>
          <w:szCs w:val="24"/>
        </w:rPr>
      </w:pPr>
      <w:r w:rsidRPr="00B873C2">
        <w:rPr>
          <w:rFonts w:eastAsia="Calibri" w:cs="Arial"/>
          <w:szCs w:val="24"/>
        </w:rPr>
        <w:t>2</w:t>
      </w:r>
      <w:r w:rsidR="00CC2306">
        <w:rPr>
          <w:rFonts w:eastAsia="Calibri" w:cs="Arial"/>
          <w:szCs w:val="24"/>
        </w:rPr>
        <w:t>5</w:t>
      </w:r>
      <w:r w:rsidRPr="00B873C2">
        <w:rPr>
          <w:rFonts w:eastAsia="Calibri" w:cs="Arial"/>
          <w:szCs w:val="24"/>
        </w:rPr>
        <w:t xml:space="preserve">.2. kolektyvinius konteinerius, </w:t>
      </w:r>
      <w:r w:rsidR="003850AC" w:rsidRPr="00B873C2">
        <w:rPr>
          <w:szCs w:val="24"/>
        </w:rPr>
        <w:t xml:space="preserve">Vietinės įmokos </w:t>
      </w:r>
      <w:r w:rsidRPr="00B873C2">
        <w:rPr>
          <w:rFonts w:eastAsia="Calibri" w:cs="Arial"/>
          <w:szCs w:val="24"/>
        </w:rPr>
        <w:t xml:space="preserve">kintamoji </w:t>
      </w:r>
      <w:r>
        <w:rPr>
          <w:rFonts w:eastAsia="Calibri" w:cs="Arial"/>
          <w:szCs w:val="24"/>
        </w:rPr>
        <w:t>dedamoji skaičiuojama pagal nekilnojamojo turto paskirtį ir plotą.</w:t>
      </w:r>
    </w:p>
    <w:p w14:paraId="5AF4114A" w14:textId="0A8E982A" w:rsidR="00FE6292" w:rsidRDefault="003850AC">
      <w:pPr>
        <w:ind w:firstLine="851"/>
        <w:jc w:val="both"/>
        <w:rPr>
          <w:szCs w:val="22"/>
        </w:rPr>
      </w:pPr>
      <w:r>
        <w:rPr>
          <w:rFonts w:eastAsia="Calibri" w:cs="Arial"/>
          <w:szCs w:val="24"/>
        </w:rPr>
        <w:t>2</w:t>
      </w:r>
      <w:r w:rsidR="00CC2306">
        <w:rPr>
          <w:rFonts w:eastAsia="Calibri" w:cs="Arial"/>
          <w:szCs w:val="24"/>
        </w:rPr>
        <w:t>6</w:t>
      </w:r>
      <w:r w:rsidR="00CC6885">
        <w:rPr>
          <w:rFonts w:eastAsia="Calibri" w:cs="Arial"/>
          <w:szCs w:val="24"/>
        </w:rPr>
        <w:t xml:space="preserve">. </w:t>
      </w:r>
      <w:r w:rsidR="00CC6885">
        <w:rPr>
          <w:szCs w:val="22"/>
        </w:rPr>
        <w:t xml:space="preserve">Atliekų turėtojai, kurie nuosavybės ar kita teise (panaudos, patikėjimo ir t. t.) turi aptvertą ar kitaip </w:t>
      </w:r>
      <w:r w:rsidR="00196B45">
        <w:rPr>
          <w:szCs w:val="22"/>
        </w:rPr>
        <w:t>pa</w:t>
      </w:r>
      <w:r w:rsidR="00CC6885">
        <w:rPr>
          <w:szCs w:val="22"/>
        </w:rPr>
        <w:t>žymėtą teritoriją, kurioje yra NT objektas, privalo naudotis individualiais komunalinių atliekų surinkimo konteineriais, o neturintys tokios teritorijos – artimiausia kolektyvinių konteinerių aikštele.</w:t>
      </w:r>
    </w:p>
    <w:p w14:paraId="604832B3" w14:textId="77777777" w:rsidR="00FE6292" w:rsidRDefault="003850AC">
      <w:pPr>
        <w:ind w:firstLine="851"/>
        <w:jc w:val="both"/>
        <w:rPr>
          <w:szCs w:val="24"/>
        </w:rPr>
      </w:pPr>
      <w:r>
        <w:rPr>
          <w:szCs w:val="22"/>
        </w:rPr>
        <w:t>2</w:t>
      </w:r>
      <w:r w:rsidR="00CC2306">
        <w:rPr>
          <w:szCs w:val="22"/>
        </w:rPr>
        <w:t>7</w:t>
      </w:r>
      <w:r w:rsidR="00CC6885">
        <w:rPr>
          <w:szCs w:val="22"/>
        </w:rPr>
        <w:t xml:space="preserve">. Gyvenamosios paskirties pastatai (individualūs namai), esantys ne toliau </w:t>
      </w:r>
      <w:r w:rsidR="00CC6885" w:rsidRPr="00B873C2">
        <w:rPr>
          <w:szCs w:val="22"/>
        </w:rPr>
        <w:t>kaip 200 m</w:t>
      </w:r>
      <w:r w:rsidR="00CC6885">
        <w:rPr>
          <w:szCs w:val="22"/>
        </w:rPr>
        <w:t xml:space="preserve"> nuo kolektyvinių konteinerių aikštelių, gali naudotis jomis tik sudarę sutartis su </w:t>
      </w:r>
      <w:r w:rsidR="00B873C2">
        <w:rPr>
          <w:szCs w:val="22"/>
        </w:rPr>
        <w:t>A</w:t>
      </w:r>
      <w:r w:rsidR="00CC6885">
        <w:rPr>
          <w:szCs w:val="22"/>
        </w:rPr>
        <w:t>dministratoriumi pagal individualiai aptartas sąlygas.</w:t>
      </w:r>
    </w:p>
    <w:p w14:paraId="4CCDEFAB" w14:textId="77777777" w:rsidR="00FE6292" w:rsidRDefault="00CC2306">
      <w:pPr>
        <w:ind w:firstLine="851"/>
        <w:jc w:val="both"/>
        <w:rPr>
          <w:szCs w:val="24"/>
        </w:rPr>
      </w:pPr>
      <w:r>
        <w:rPr>
          <w:szCs w:val="24"/>
        </w:rPr>
        <w:t>28</w:t>
      </w:r>
      <w:r w:rsidR="00CC6885">
        <w:rPr>
          <w:szCs w:val="24"/>
        </w:rPr>
        <w:t xml:space="preserve">. Administratorius </w:t>
      </w:r>
      <w:r w:rsidR="00CC6885" w:rsidRPr="002644A8">
        <w:rPr>
          <w:szCs w:val="24"/>
        </w:rPr>
        <w:t xml:space="preserve">nustato </w:t>
      </w:r>
      <w:r w:rsidR="00604227" w:rsidRPr="002644A8">
        <w:rPr>
          <w:szCs w:val="24"/>
        </w:rPr>
        <w:t>Vietinė</w:t>
      </w:r>
      <w:r w:rsidR="00D87AC8" w:rsidRPr="002644A8">
        <w:rPr>
          <w:szCs w:val="24"/>
        </w:rPr>
        <w:t>s</w:t>
      </w:r>
      <w:r w:rsidR="00604227" w:rsidRPr="002644A8">
        <w:rPr>
          <w:szCs w:val="24"/>
        </w:rPr>
        <w:t xml:space="preserve"> įmokos </w:t>
      </w:r>
      <w:r w:rsidR="00CC6885" w:rsidRPr="002644A8">
        <w:rPr>
          <w:szCs w:val="24"/>
        </w:rPr>
        <w:t xml:space="preserve">nesumokėjusius komunalinių atliekų turėtojus ir sutartyje nustatytu būdu (el. paštu, registruotu laišku ar kt.) išsiunčia jiems raginimus ar pakartotinius raginimus sumokėti </w:t>
      </w:r>
      <w:r w:rsidR="00604227" w:rsidRPr="002644A8">
        <w:rPr>
          <w:szCs w:val="24"/>
        </w:rPr>
        <w:t>Vietin</w:t>
      </w:r>
      <w:r w:rsidR="00D87AC8" w:rsidRPr="002644A8">
        <w:rPr>
          <w:szCs w:val="24"/>
        </w:rPr>
        <w:t>ę</w:t>
      </w:r>
      <w:r w:rsidR="00604227" w:rsidRPr="002644A8">
        <w:rPr>
          <w:szCs w:val="24"/>
        </w:rPr>
        <w:t xml:space="preserve"> įmoką </w:t>
      </w:r>
      <w:r w:rsidR="00CC6885" w:rsidRPr="002644A8">
        <w:rPr>
          <w:szCs w:val="24"/>
        </w:rPr>
        <w:t xml:space="preserve">arba atitinkamas </w:t>
      </w:r>
      <w:r w:rsidR="00CC6885">
        <w:rPr>
          <w:szCs w:val="24"/>
        </w:rPr>
        <w:t>jos dalis.</w:t>
      </w:r>
    </w:p>
    <w:p w14:paraId="13704984" w14:textId="77777777" w:rsidR="00FE6292" w:rsidRPr="002644A8" w:rsidRDefault="00CC2306">
      <w:pPr>
        <w:ind w:firstLine="851"/>
        <w:jc w:val="both"/>
        <w:rPr>
          <w:szCs w:val="24"/>
        </w:rPr>
      </w:pPr>
      <w:r>
        <w:rPr>
          <w:szCs w:val="24"/>
        </w:rPr>
        <w:t>29</w:t>
      </w:r>
      <w:r w:rsidR="00CC6885">
        <w:rPr>
          <w:szCs w:val="24"/>
        </w:rPr>
        <w:t xml:space="preserve">. Gavęs raginimą ar pakartotinį </w:t>
      </w:r>
      <w:r w:rsidR="00CC6885" w:rsidRPr="002644A8">
        <w:rPr>
          <w:szCs w:val="24"/>
        </w:rPr>
        <w:t xml:space="preserve">raginimą sumokėti </w:t>
      </w:r>
      <w:r w:rsidR="00604227" w:rsidRPr="002644A8">
        <w:rPr>
          <w:szCs w:val="24"/>
        </w:rPr>
        <w:t>Vietin</w:t>
      </w:r>
      <w:r w:rsidR="00D87AC8" w:rsidRPr="002644A8">
        <w:rPr>
          <w:szCs w:val="24"/>
        </w:rPr>
        <w:t>ę</w:t>
      </w:r>
      <w:r w:rsidR="00604227" w:rsidRPr="002644A8">
        <w:rPr>
          <w:szCs w:val="24"/>
        </w:rPr>
        <w:t xml:space="preserve"> įmoką </w:t>
      </w:r>
      <w:r w:rsidR="00CC6885" w:rsidRPr="002644A8">
        <w:rPr>
          <w:szCs w:val="24"/>
        </w:rPr>
        <w:t xml:space="preserve">arba jos dalį, atliekų turėtojas privalo nurodyto dydžio sumą sumokėti per 30 kalendorinių dienų nuo raginimo gavimo datos. </w:t>
      </w:r>
    </w:p>
    <w:p w14:paraId="55C110FD" w14:textId="77777777" w:rsidR="00FE6292" w:rsidRPr="002644A8" w:rsidRDefault="00155CE9">
      <w:pPr>
        <w:ind w:firstLine="851"/>
        <w:jc w:val="both"/>
        <w:rPr>
          <w:szCs w:val="24"/>
        </w:rPr>
      </w:pPr>
      <w:r w:rsidRPr="002644A8">
        <w:rPr>
          <w:szCs w:val="24"/>
        </w:rPr>
        <w:t>3</w:t>
      </w:r>
      <w:r w:rsidR="00CC2306">
        <w:rPr>
          <w:szCs w:val="24"/>
        </w:rPr>
        <w:t>0</w:t>
      </w:r>
      <w:r w:rsidRPr="002644A8">
        <w:rPr>
          <w:szCs w:val="24"/>
        </w:rPr>
        <w:t xml:space="preserve">. Nesumokėta </w:t>
      </w:r>
      <w:r w:rsidR="00604227" w:rsidRPr="002644A8">
        <w:rPr>
          <w:szCs w:val="24"/>
        </w:rPr>
        <w:t xml:space="preserve">Vietinė įmoka </w:t>
      </w:r>
      <w:r w:rsidRPr="002644A8">
        <w:rPr>
          <w:szCs w:val="24"/>
        </w:rPr>
        <w:t xml:space="preserve">išieškoma Lietuvos Respublikos įstatymų nustatyta tvarka. </w:t>
      </w:r>
    </w:p>
    <w:p w14:paraId="6AB5910D" w14:textId="77777777" w:rsidR="00FE6292" w:rsidRPr="002644A8" w:rsidRDefault="00155CE9">
      <w:pPr>
        <w:ind w:firstLine="851"/>
        <w:jc w:val="both"/>
        <w:rPr>
          <w:szCs w:val="24"/>
        </w:rPr>
      </w:pPr>
      <w:r w:rsidRPr="002644A8">
        <w:rPr>
          <w:szCs w:val="24"/>
        </w:rPr>
        <w:t>3</w:t>
      </w:r>
      <w:r w:rsidR="00CC2306">
        <w:rPr>
          <w:szCs w:val="24"/>
        </w:rPr>
        <w:t>1</w:t>
      </w:r>
      <w:r w:rsidRPr="002644A8">
        <w:rPr>
          <w:szCs w:val="24"/>
        </w:rPr>
        <w:t>.</w:t>
      </w:r>
      <w:r w:rsidR="00604227" w:rsidRPr="002644A8">
        <w:rPr>
          <w:szCs w:val="24"/>
        </w:rPr>
        <w:t xml:space="preserve"> Vietinė</w:t>
      </w:r>
      <w:r w:rsidR="00D87AC8" w:rsidRPr="002644A8">
        <w:rPr>
          <w:szCs w:val="24"/>
        </w:rPr>
        <w:t>s</w:t>
      </w:r>
      <w:r w:rsidR="00604227" w:rsidRPr="002644A8">
        <w:rPr>
          <w:szCs w:val="24"/>
        </w:rPr>
        <w:t xml:space="preserve"> įmokos </w:t>
      </w:r>
      <w:r w:rsidRPr="002644A8">
        <w:rPr>
          <w:szCs w:val="24"/>
        </w:rPr>
        <w:t>mokėtojui sumokėjus didesnio dydžio, nei nurodyta PVM sąskaitoje faktūroje ar kitame mokėjimo dokumente, arba neteisingai apskaičiuotą</w:t>
      </w:r>
      <w:r w:rsidR="007E4A10" w:rsidRPr="002644A8">
        <w:rPr>
          <w:szCs w:val="24"/>
        </w:rPr>
        <w:t xml:space="preserve"> </w:t>
      </w:r>
      <w:r w:rsidR="00604227" w:rsidRPr="002644A8">
        <w:rPr>
          <w:szCs w:val="24"/>
        </w:rPr>
        <w:t>Vietin</w:t>
      </w:r>
      <w:r w:rsidR="00D87AC8" w:rsidRPr="002644A8">
        <w:rPr>
          <w:szCs w:val="24"/>
        </w:rPr>
        <w:t>ę</w:t>
      </w:r>
      <w:r w:rsidR="00604227" w:rsidRPr="002644A8">
        <w:rPr>
          <w:szCs w:val="24"/>
        </w:rPr>
        <w:t xml:space="preserve"> įmoką</w:t>
      </w:r>
      <w:r w:rsidRPr="002644A8">
        <w:rPr>
          <w:szCs w:val="24"/>
        </w:rPr>
        <w:t>, arba nustatyta tvarka nustačius mažesnę</w:t>
      </w:r>
      <w:r w:rsidR="007E4A10" w:rsidRPr="002644A8">
        <w:rPr>
          <w:szCs w:val="24"/>
        </w:rPr>
        <w:t xml:space="preserve"> </w:t>
      </w:r>
      <w:r w:rsidR="00604227" w:rsidRPr="002644A8">
        <w:rPr>
          <w:szCs w:val="24"/>
        </w:rPr>
        <w:t>Vietin</w:t>
      </w:r>
      <w:r w:rsidR="00D87AC8" w:rsidRPr="002644A8">
        <w:rPr>
          <w:szCs w:val="24"/>
        </w:rPr>
        <w:t>ę</w:t>
      </w:r>
      <w:r w:rsidR="00604227" w:rsidRPr="002644A8">
        <w:rPr>
          <w:szCs w:val="24"/>
        </w:rPr>
        <w:t xml:space="preserve"> įmoką</w:t>
      </w:r>
      <w:r w:rsidRPr="002644A8">
        <w:rPr>
          <w:szCs w:val="24"/>
        </w:rPr>
        <w:t>:</w:t>
      </w:r>
    </w:p>
    <w:p w14:paraId="528A8314" w14:textId="77777777" w:rsidR="00FE6292" w:rsidRPr="002644A8" w:rsidRDefault="00155CE9">
      <w:pPr>
        <w:tabs>
          <w:tab w:val="left" w:pos="1560"/>
        </w:tabs>
        <w:ind w:firstLine="851"/>
        <w:jc w:val="both"/>
        <w:rPr>
          <w:szCs w:val="24"/>
        </w:rPr>
      </w:pPr>
      <w:r>
        <w:rPr>
          <w:szCs w:val="24"/>
        </w:rPr>
        <w:t>3</w:t>
      </w:r>
      <w:r w:rsidR="00CC2306">
        <w:rPr>
          <w:szCs w:val="24"/>
        </w:rPr>
        <w:t>1</w:t>
      </w:r>
      <w:r>
        <w:rPr>
          <w:szCs w:val="24"/>
        </w:rPr>
        <w:t xml:space="preserve">.1. </w:t>
      </w:r>
      <w:r w:rsidRPr="002644A8">
        <w:rPr>
          <w:szCs w:val="24"/>
        </w:rPr>
        <w:t>Sumokėta</w:t>
      </w:r>
      <w:r w:rsidR="007E4A10" w:rsidRPr="002644A8">
        <w:rPr>
          <w:szCs w:val="24"/>
        </w:rPr>
        <w:t xml:space="preserve"> </w:t>
      </w:r>
      <w:r w:rsidR="00604227" w:rsidRPr="002644A8">
        <w:rPr>
          <w:szCs w:val="24"/>
        </w:rPr>
        <w:t xml:space="preserve">Vietinė įmoka </w:t>
      </w:r>
      <w:r w:rsidRPr="002644A8">
        <w:rPr>
          <w:szCs w:val="24"/>
        </w:rPr>
        <w:t>įskaitoma kaip įmoka už būsimą atsiskaitymo laikotarpį.</w:t>
      </w:r>
    </w:p>
    <w:p w14:paraId="26D36A90" w14:textId="6A9F01B7" w:rsidR="00FE6292" w:rsidRDefault="00155CE9">
      <w:pPr>
        <w:tabs>
          <w:tab w:val="left" w:pos="1560"/>
        </w:tabs>
        <w:ind w:firstLine="851"/>
        <w:jc w:val="both"/>
        <w:rPr>
          <w:szCs w:val="24"/>
        </w:rPr>
      </w:pPr>
      <w:r w:rsidRPr="002644A8">
        <w:rPr>
          <w:szCs w:val="24"/>
        </w:rPr>
        <w:t>3</w:t>
      </w:r>
      <w:r w:rsidR="00CC2306">
        <w:rPr>
          <w:szCs w:val="24"/>
        </w:rPr>
        <w:t>1</w:t>
      </w:r>
      <w:r w:rsidRPr="002644A8">
        <w:rPr>
          <w:szCs w:val="24"/>
        </w:rPr>
        <w:t>.2</w:t>
      </w:r>
      <w:r w:rsidR="003B0B76">
        <w:rPr>
          <w:szCs w:val="24"/>
        </w:rPr>
        <w:t>.</w:t>
      </w:r>
      <w:r w:rsidRPr="002644A8">
        <w:rPr>
          <w:szCs w:val="24"/>
        </w:rPr>
        <w:t xml:space="preserve"> </w:t>
      </w:r>
      <w:r w:rsidR="00604227" w:rsidRPr="002644A8">
        <w:rPr>
          <w:szCs w:val="24"/>
        </w:rPr>
        <w:t>Vietinė</w:t>
      </w:r>
      <w:r w:rsidR="00D87AC8" w:rsidRPr="002644A8">
        <w:rPr>
          <w:szCs w:val="24"/>
        </w:rPr>
        <w:t>s</w:t>
      </w:r>
      <w:r w:rsidR="00604227" w:rsidRPr="002644A8">
        <w:rPr>
          <w:szCs w:val="24"/>
        </w:rPr>
        <w:t xml:space="preserve"> įmokos </w:t>
      </w:r>
      <w:r w:rsidRPr="002644A8">
        <w:rPr>
          <w:szCs w:val="24"/>
        </w:rPr>
        <w:t xml:space="preserve">mokėtojo raštišku prašymu Administratoriui sumokėta </w:t>
      </w:r>
      <w:r w:rsidR="00604227" w:rsidRPr="002644A8">
        <w:rPr>
          <w:szCs w:val="24"/>
        </w:rPr>
        <w:t xml:space="preserve">Vietinė įmoka </w:t>
      </w:r>
      <w:r w:rsidRPr="002644A8">
        <w:rPr>
          <w:szCs w:val="24"/>
        </w:rPr>
        <w:t xml:space="preserve">grąžinama, jeigu prašymas dėl jo grąžinimo </w:t>
      </w:r>
      <w:r>
        <w:rPr>
          <w:szCs w:val="24"/>
        </w:rPr>
        <w:t>pateiktas per vienus metus nuo grąžinti prašomos sumokėjimo datos ir mokėtojas neturi įsiskolinimo už ankstesnį laikotarpį.</w:t>
      </w:r>
    </w:p>
    <w:p w14:paraId="17ABD70E" w14:textId="77777777" w:rsidR="00FE6292" w:rsidRDefault="00155CE9">
      <w:pPr>
        <w:ind w:firstLine="851"/>
        <w:jc w:val="both"/>
        <w:rPr>
          <w:szCs w:val="24"/>
        </w:rPr>
      </w:pPr>
      <w:r>
        <w:rPr>
          <w:szCs w:val="24"/>
        </w:rPr>
        <w:t>3</w:t>
      </w:r>
      <w:r w:rsidR="00CC2306">
        <w:rPr>
          <w:szCs w:val="24"/>
        </w:rPr>
        <w:t>2</w:t>
      </w:r>
      <w:r>
        <w:rPr>
          <w:szCs w:val="24"/>
        </w:rPr>
        <w:t xml:space="preserve">. Sprendimą </w:t>
      </w:r>
      <w:r w:rsidRPr="002644A8">
        <w:rPr>
          <w:szCs w:val="24"/>
        </w:rPr>
        <w:t xml:space="preserve">dėl </w:t>
      </w:r>
      <w:r w:rsidR="00604227" w:rsidRPr="002644A8">
        <w:rPr>
          <w:szCs w:val="24"/>
        </w:rPr>
        <w:t>Vietinė</w:t>
      </w:r>
      <w:r w:rsidR="00D87AC8" w:rsidRPr="002644A8">
        <w:rPr>
          <w:szCs w:val="24"/>
        </w:rPr>
        <w:t>s</w:t>
      </w:r>
      <w:r w:rsidR="00604227" w:rsidRPr="002644A8">
        <w:rPr>
          <w:szCs w:val="24"/>
        </w:rPr>
        <w:t xml:space="preserve"> įmokos </w:t>
      </w:r>
      <w:r w:rsidRPr="002644A8">
        <w:rPr>
          <w:szCs w:val="24"/>
        </w:rPr>
        <w:t xml:space="preserve">ar </w:t>
      </w:r>
      <w:r>
        <w:rPr>
          <w:szCs w:val="24"/>
        </w:rPr>
        <w:t>jos permokos grąžinimo priima Administratorius.</w:t>
      </w:r>
    </w:p>
    <w:p w14:paraId="3665E52A" w14:textId="77777777" w:rsidR="00C77F8A" w:rsidRPr="00C77F8A" w:rsidRDefault="00C77F8A" w:rsidP="00C77F8A">
      <w:pPr>
        <w:ind w:firstLine="851"/>
        <w:jc w:val="center"/>
        <w:rPr>
          <w:b/>
          <w:bCs/>
          <w:szCs w:val="24"/>
        </w:rPr>
      </w:pPr>
    </w:p>
    <w:p w14:paraId="7E15551F" w14:textId="77777777" w:rsidR="00FE6292" w:rsidRDefault="00155CE9">
      <w:pPr>
        <w:jc w:val="center"/>
        <w:rPr>
          <w:b/>
          <w:caps/>
          <w:lang w:eastAsia="lt-LT"/>
        </w:rPr>
      </w:pPr>
      <w:r>
        <w:rPr>
          <w:b/>
          <w:caps/>
          <w:lang w:eastAsia="lt-LT"/>
        </w:rPr>
        <w:t>V SKYRIUS</w:t>
      </w:r>
    </w:p>
    <w:p w14:paraId="136F7070" w14:textId="77777777" w:rsidR="00FE6292" w:rsidRDefault="00155CE9">
      <w:pPr>
        <w:jc w:val="center"/>
        <w:rPr>
          <w:b/>
          <w:caps/>
          <w:lang w:eastAsia="lt-LT"/>
        </w:rPr>
      </w:pPr>
      <w:r>
        <w:rPr>
          <w:b/>
          <w:caps/>
          <w:lang w:eastAsia="lt-LT"/>
        </w:rPr>
        <w:t xml:space="preserve">ATLEIDIMO NUO </w:t>
      </w:r>
      <w:r w:rsidR="00155D1F">
        <w:rPr>
          <w:b/>
          <w:caps/>
          <w:lang w:eastAsia="lt-LT"/>
        </w:rPr>
        <w:t xml:space="preserve">VIETINĖS </w:t>
      </w:r>
      <w:r>
        <w:rPr>
          <w:b/>
          <w:caps/>
          <w:lang w:eastAsia="lt-LT"/>
        </w:rPr>
        <w:t>Į</w:t>
      </w:r>
      <w:r w:rsidR="00155D1F">
        <w:rPr>
          <w:b/>
          <w:caps/>
          <w:lang w:eastAsia="lt-LT"/>
        </w:rPr>
        <w:t>MOKOS</w:t>
      </w:r>
      <w:r>
        <w:rPr>
          <w:b/>
          <w:caps/>
          <w:lang w:eastAsia="lt-LT"/>
        </w:rPr>
        <w:t xml:space="preserve"> AR </w:t>
      </w:r>
      <w:r w:rsidR="00155D1F">
        <w:rPr>
          <w:b/>
          <w:caps/>
          <w:lang w:eastAsia="lt-LT"/>
        </w:rPr>
        <w:t>JOS</w:t>
      </w:r>
      <w:r>
        <w:rPr>
          <w:b/>
          <w:caps/>
          <w:lang w:eastAsia="lt-LT"/>
        </w:rPr>
        <w:t xml:space="preserve"> DALIES REGLAMENTAVIMAS</w:t>
      </w:r>
    </w:p>
    <w:p w14:paraId="35393B00" w14:textId="77777777" w:rsidR="00FE6292" w:rsidRDefault="00FE6292">
      <w:pPr>
        <w:jc w:val="center"/>
        <w:rPr>
          <w:bCs/>
          <w:caps/>
          <w:lang w:eastAsia="lt-LT"/>
        </w:rPr>
      </w:pPr>
    </w:p>
    <w:p w14:paraId="6F993F52" w14:textId="01ACCC8D" w:rsidR="00FE6292" w:rsidRDefault="00155CE9">
      <w:pPr>
        <w:ind w:firstLine="851"/>
        <w:jc w:val="both"/>
        <w:rPr>
          <w:caps/>
          <w:lang w:eastAsia="lt-LT"/>
        </w:rPr>
      </w:pPr>
      <w:r>
        <w:rPr>
          <w:caps/>
          <w:lang w:eastAsia="lt-LT"/>
        </w:rPr>
        <w:t>3</w:t>
      </w:r>
      <w:r w:rsidR="00CC2306">
        <w:rPr>
          <w:caps/>
          <w:lang w:eastAsia="lt-LT"/>
        </w:rPr>
        <w:t>3</w:t>
      </w:r>
      <w:r>
        <w:rPr>
          <w:caps/>
          <w:lang w:eastAsia="lt-LT"/>
        </w:rPr>
        <w:t xml:space="preserve">. </w:t>
      </w:r>
      <w:r w:rsidRPr="002644A8">
        <w:rPr>
          <w:caps/>
          <w:lang w:eastAsia="lt-LT"/>
        </w:rPr>
        <w:t>P</w:t>
      </w:r>
      <w:r w:rsidRPr="002644A8">
        <w:rPr>
          <w:lang w:eastAsia="lt-LT"/>
        </w:rPr>
        <w:t xml:space="preserve">astoviąją </w:t>
      </w:r>
      <w:r w:rsidR="00604227" w:rsidRPr="002644A8">
        <w:rPr>
          <w:szCs w:val="24"/>
        </w:rPr>
        <w:t>Vietinė</w:t>
      </w:r>
      <w:r w:rsidR="00667788" w:rsidRPr="002644A8">
        <w:rPr>
          <w:szCs w:val="24"/>
        </w:rPr>
        <w:t>s</w:t>
      </w:r>
      <w:r w:rsidR="00604227" w:rsidRPr="002644A8">
        <w:rPr>
          <w:szCs w:val="24"/>
        </w:rPr>
        <w:t xml:space="preserve"> įmoka </w:t>
      </w:r>
      <w:r w:rsidRPr="002644A8">
        <w:rPr>
          <w:lang w:eastAsia="lt-LT"/>
        </w:rPr>
        <w:t xml:space="preserve">dalį moka visi nekilnojamojo turto objektų savininkai arba jų įgalioti asmenys. Pastoviosios </w:t>
      </w:r>
      <w:r w:rsidR="00604227" w:rsidRPr="002644A8">
        <w:rPr>
          <w:szCs w:val="24"/>
        </w:rPr>
        <w:t>Vietinė</w:t>
      </w:r>
      <w:r w:rsidR="00D87AC8" w:rsidRPr="002644A8">
        <w:rPr>
          <w:szCs w:val="24"/>
        </w:rPr>
        <w:t>s</w:t>
      </w:r>
      <w:r w:rsidR="00604227" w:rsidRPr="002644A8">
        <w:rPr>
          <w:szCs w:val="24"/>
        </w:rPr>
        <w:t xml:space="preserve"> įmokos </w:t>
      </w:r>
      <w:r w:rsidRPr="002644A8">
        <w:rPr>
          <w:lang w:eastAsia="lt-LT"/>
        </w:rPr>
        <w:t xml:space="preserve">dedamosios nemoka negyvenamų statinių, </w:t>
      </w:r>
      <w:r w:rsidRPr="002644A8">
        <w:rPr>
          <w:szCs w:val="22"/>
        </w:rPr>
        <w:t xml:space="preserve">registruotų Nekilnojamojo turto registre, savininkai ar jų įgalioti asmenys, kurių statinyje yra įvykusi ir (ar) nepašalinta statinio avarija arba statinių naudojimą sustabdė statinio naudojimo priežiūrą atliekantis viešojo administravimo subjektas vadovaudamasis </w:t>
      </w:r>
      <w:r w:rsidR="003B0B76">
        <w:rPr>
          <w:szCs w:val="22"/>
        </w:rPr>
        <w:t>Lietuvos respublikos s</w:t>
      </w:r>
      <w:r w:rsidRPr="002644A8">
        <w:rPr>
          <w:szCs w:val="22"/>
        </w:rPr>
        <w:t>tatybos įstatymo nuostatomis</w:t>
      </w:r>
      <w:r w:rsidR="00604227" w:rsidRPr="002644A8">
        <w:rPr>
          <w:szCs w:val="22"/>
        </w:rPr>
        <w:t xml:space="preserve"> </w:t>
      </w:r>
      <w:r w:rsidR="00604227" w:rsidRPr="002644A8">
        <w:rPr>
          <w:bCs/>
          <w:color w:val="000000"/>
          <w:szCs w:val="24"/>
        </w:rPr>
        <w:t>arba nekilnojamojo turto objektų, registruotų Nekilnojamojo turto registre, savininkai ar jų įgalioti asmenys, kurie negali naudotis nekilnojamojo turto objektu dėl įstatymų arba teismo sprendimu apribotos nuosavybės teisės į šį nekilnojamojo turto objektą</w:t>
      </w:r>
      <w:r w:rsidRPr="002644A8">
        <w:rPr>
          <w:szCs w:val="22"/>
        </w:rPr>
        <w:t>.</w:t>
      </w:r>
    </w:p>
    <w:p w14:paraId="651F2233" w14:textId="77777777" w:rsidR="00FE6292" w:rsidRPr="002644A8" w:rsidRDefault="00155CE9">
      <w:pPr>
        <w:ind w:firstLine="851"/>
        <w:jc w:val="both"/>
        <w:rPr>
          <w:szCs w:val="24"/>
          <w:lang w:eastAsia="lt-LT"/>
        </w:rPr>
      </w:pPr>
      <w:r>
        <w:rPr>
          <w:szCs w:val="24"/>
          <w:lang w:eastAsia="lt-LT"/>
        </w:rPr>
        <w:t>3</w:t>
      </w:r>
      <w:r w:rsidR="00CC2306">
        <w:rPr>
          <w:szCs w:val="24"/>
          <w:lang w:eastAsia="lt-LT"/>
        </w:rPr>
        <w:t>4</w:t>
      </w:r>
      <w:r>
        <w:rPr>
          <w:szCs w:val="24"/>
          <w:lang w:eastAsia="lt-LT"/>
        </w:rPr>
        <w:t xml:space="preserve">. </w:t>
      </w:r>
      <w:r w:rsidR="00CF5782" w:rsidRPr="002644A8">
        <w:rPr>
          <w:szCs w:val="24"/>
        </w:rPr>
        <w:t xml:space="preserve">Kintamąją </w:t>
      </w:r>
      <w:r w:rsidR="00CF5782" w:rsidRPr="002644A8">
        <w:rPr>
          <w:szCs w:val="24"/>
          <w:lang w:eastAsia="lt-LT"/>
        </w:rPr>
        <w:t xml:space="preserve">Vietinės įmokos </w:t>
      </w:r>
      <w:r w:rsidR="00CF5782" w:rsidRPr="002644A8">
        <w:rPr>
          <w:szCs w:val="24"/>
        </w:rPr>
        <w:t xml:space="preserve">dedamąją moka savivaldybės nekilnojamojo turto objektų savininkai, nekilnojamojo turto objektų savininkų įgalioti asmenys, kuriems teikiama komunalinių atliekų surinkimo ir vežimo iš atliekų turėtojų paslauga. </w:t>
      </w:r>
      <w:r w:rsidR="00CF5782" w:rsidRPr="002644A8">
        <w:t>Kintamosios Vietinės įmokos dalies nemoka nekilnojamojo turto objektų savininkai arba jų įgalioti asmenys, deklaravę Administratoriui, kad tam tikrą laikotarpį per einamuosius metus (ne trumpesnį kaip metų ketvirtis ir ne ilgesnį kaip metai) nebus naudojamasi nekilnojamojo turto objektu ir iš šio objekto komunalinės atliekos nebus surenkamos</w:t>
      </w:r>
      <w:r w:rsidRPr="002644A8">
        <w:rPr>
          <w:szCs w:val="24"/>
          <w:lang w:eastAsia="lt-LT"/>
        </w:rPr>
        <w:t xml:space="preserve">. Praėjus </w:t>
      </w:r>
      <w:r>
        <w:rPr>
          <w:szCs w:val="24"/>
          <w:lang w:eastAsia="lt-LT"/>
        </w:rPr>
        <w:t xml:space="preserve">deklaruotam laikotarpiui, visi NT objekto savininkai ar jo įgalioti asmenys, deklaravę, kad nesinaudos NT objektu, privalo iš naujo pateikti prašymą ir kitą prašomą informaciją </w:t>
      </w:r>
      <w:r w:rsidRPr="002644A8">
        <w:rPr>
          <w:szCs w:val="24"/>
          <w:lang w:eastAsia="lt-LT"/>
        </w:rPr>
        <w:t xml:space="preserve">Administratoriui dėl </w:t>
      </w:r>
      <w:r w:rsidR="00CF5782" w:rsidRPr="002644A8">
        <w:rPr>
          <w:szCs w:val="24"/>
          <w:lang w:eastAsia="lt-LT"/>
        </w:rPr>
        <w:t xml:space="preserve">atleidimo nuo </w:t>
      </w:r>
      <w:r w:rsidRPr="002644A8">
        <w:rPr>
          <w:szCs w:val="24"/>
          <w:lang w:eastAsia="lt-LT"/>
        </w:rPr>
        <w:t xml:space="preserve">kintamosios </w:t>
      </w:r>
      <w:r w:rsidR="00CF5782" w:rsidRPr="002644A8">
        <w:rPr>
          <w:szCs w:val="24"/>
          <w:lang w:eastAsia="lt-LT"/>
        </w:rPr>
        <w:t>Vietinės įmokos dedamosios</w:t>
      </w:r>
      <w:r w:rsidRPr="002644A8">
        <w:rPr>
          <w:szCs w:val="24"/>
          <w:lang w:eastAsia="lt-LT"/>
        </w:rPr>
        <w:t xml:space="preserve"> </w:t>
      </w:r>
      <w:r w:rsidR="00CF5782" w:rsidRPr="002644A8">
        <w:rPr>
          <w:szCs w:val="24"/>
          <w:lang w:eastAsia="lt-LT"/>
        </w:rPr>
        <w:t>mokėjimo</w:t>
      </w:r>
      <w:r w:rsidRPr="002644A8">
        <w:rPr>
          <w:szCs w:val="24"/>
          <w:lang w:eastAsia="lt-LT"/>
        </w:rPr>
        <w:t xml:space="preserve"> naujam laikotarpiui. </w:t>
      </w:r>
      <w:r w:rsidR="00377192">
        <w:rPr>
          <w:szCs w:val="24"/>
          <w:lang w:eastAsia="lt-LT"/>
        </w:rPr>
        <w:t>NT objektų savininkai, deklaruodami, kad nesinaudos NT objektu, taip pat deklaruoja, kad naudojimosi šiuo NT objektu teisės neperleidžiamos tretiesiems asmenims.</w:t>
      </w:r>
    </w:p>
    <w:p w14:paraId="766FF0A4" w14:textId="4673E928" w:rsidR="00FE6292" w:rsidRPr="002644A8" w:rsidRDefault="00155CE9">
      <w:pPr>
        <w:ind w:firstLine="851"/>
        <w:jc w:val="both"/>
        <w:rPr>
          <w:szCs w:val="24"/>
          <w:lang w:eastAsia="lt-LT"/>
        </w:rPr>
      </w:pPr>
      <w:r>
        <w:rPr>
          <w:szCs w:val="24"/>
          <w:lang w:eastAsia="lt-LT"/>
        </w:rPr>
        <w:t>3</w:t>
      </w:r>
      <w:r w:rsidR="00CC2306">
        <w:rPr>
          <w:szCs w:val="24"/>
          <w:lang w:eastAsia="lt-LT"/>
        </w:rPr>
        <w:t>5</w:t>
      </w:r>
      <w:r>
        <w:rPr>
          <w:szCs w:val="24"/>
          <w:lang w:eastAsia="lt-LT"/>
        </w:rPr>
        <w:t xml:space="preserve">. </w:t>
      </w:r>
      <w:r w:rsidRPr="002644A8">
        <w:rPr>
          <w:szCs w:val="24"/>
          <w:lang w:eastAsia="lt-LT"/>
        </w:rPr>
        <w:t>Asmenys, siekiantys, kad jiems Panevėžio miesto savivaldybės teritorijoje nuosavybės teise priklausantys NT objektai būtų tam tikram laikui atleisti nuo kintamos</w:t>
      </w:r>
      <w:r w:rsidR="003B0B76">
        <w:rPr>
          <w:szCs w:val="24"/>
          <w:lang w:eastAsia="lt-LT"/>
        </w:rPr>
        <w:t>ios</w:t>
      </w:r>
      <w:r w:rsidRPr="002644A8">
        <w:rPr>
          <w:szCs w:val="24"/>
          <w:lang w:eastAsia="lt-LT"/>
        </w:rPr>
        <w:t xml:space="preserve"> </w:t>
      </w:r>
      <w:r w:rsidR="009814D2" w:rsidRPr="002644A8">
        <w:rPr>
          <w:szCs w:val="24"/>
          <w:lang w:eastAsia="lt-LT"/>
        </w:rPr>
        <w:t>Vietinės įmokos dedamosios</w:t>
      </w:r>
      <w:r w:rsidRPr="002644A8">
        <w:rPr>
          <w:szCs w:val="24"/>
          <w:lang w:eastAsia="lt-LT"/>
        </w:rPr>
        <w:t xml:space="preserve"> mokėjimo, Administratoriui turi pateikti:</w:t>
      </w:r>
    </w:p>
    <w:p w14:paraId="3F6FB5EB" w14:textId="77777777" w:rsidR="00FE6292" w:rsidRPr="002644A8" w:rsidRDefault="00155CE9">
      <w:pPr>
        <w:ind w:firstLine="851"/>
        <w:jc w:val="both"/>
        <w:rPr>
          <w:szCs w:val="24"/>
        </w:rPr>
      </w:pPr>
      <w:r w:rsidRPr="002644A8">
        <w:rPr>
          <w:szCs w:val="24"/>
        </w:rPr>
        <w:t>3</w:t>
      </w:r>
      <w:r w:rsidR="00CC2306">
        <w:rPr>
          <w:szCs w:val="24"/>
        </w:rPr>
        <w:t>5</w:t>
      </w:r>
      <w:r w:rsidRPr="002644A8">
        <w:rPr>
          <w:szCs w:val="24"/>
        </w:rPr>
        <w:t xml:space="preserve">.1. Prašymą atleisti nuo kintamosios </w:t>
      </w:r>
      <w:r w:rsidR="009814D2" w:rsidRPr="002644A8">
        <w:rPr>
          <w:szCs w:val="24"/>
          <w:lang w:eastAsia="lt-LT"/>
        </w:rPr>
        <w:t xml:space="preserve">Vietinės įmokos </w:t>
      </w:r>
      <w:r w:rsidR="009814D2" w:rsidRPr="002644A8">
        <w:rPr>
          <w:szCs w:val="24"/>
        </w:rPr>
        <w:t>dedamosios</w:t>
      </w:r>
      <w:r w:rsidRPr="002644A8">
        <w:rPr>
          <w:szCs w:val="24"/>
        </w:rPr>
        <w:t>, kurio forma pateikiama Aprašo 1 priede.</w:t>
      </w:r>
    </w:p>
    <w:p w14:paraId="717B26DF" w14:textId="6D22BFD7" w:rsidR="007712DD" w:rsidRPr="00CC2306" w:rsidRDefault="00155CE9" w:rsidP="003B0B76">
      <w:pPr>
        <w:ind w:firstLine="851"/>
        <w:jc w:val="both"/>
        <w:rPr>
          <w:szCs w:val="24"/>
        </w:rPr>
      </w:pPr>
      <w:r>
        <w:rPr>
          <w:szCs w:val="24"/>
        </w:rPr>
        <w:t>3</w:t>
      </w:r>
      <w:r w:rsidR="00CC2306">
        <w:rPr>
          <w:szCs w:val="24"/>
        </w:rPr>
        <w:t>5</w:t>
      </w:r>
      <w:r>
        <w:rPr>
          <w:szCs w:val="24"/>
        </w:rPr>
        <w:t xml:space="preserve">.2. Prašymo formoje prašomą papildomą informaciją apie NT nenaudojimą (skaitiklių rodmenys ir pan.). </w:t>
      </w:r>
      <w:r w:rsidR="007712DD" w:rsidRPr="00CC2306">
        <w:rPr>
          <w:szCs w:val="24"/>
        </w:rPr>
        <w:t>Per deklaruotą NT nesinaudojimo laikotarpį leidžiami</w:t>
      </w:r>
      <w:r w:rsidR="00CB51FC" w:rsidRPr="00CC2306">
        <w:rPr>
          <w:szCs w:val="24"/>
        </w:rPr>
        <w:t xml:space="preserve"> elektros ir vandens su</w:t>
      </w:r>
      <w:r w:rsidR="003B0B76">
        <w:rPr>
          <w:szCs w:val="24"/>
        </w:rPr>
        <w:t>naud</w:t>
      </w:r>
      <w:r w:rsidR="00CB51FC" w:rsidRPr="00CC2306">
        <w:rPr>
          <w:szCs w:val="24"/>
        </w:rPr>
        <w:t>ojimo</w:t>
      </w:r>
      <w:r w:rsidR="00BD3808" w:rsidRPr="00CC2306">
        <w:rPr>
          <w:szCs w:val="24"/>
        </w:rPr>
        <w:t xml:space="preserve"> rodikliai:</w:t>
      </w:r>
    </w:p>
    <w:p w14:paraId="1C8F2CC7" w14:textId="53FD5AF7" w:rsidR="00A213F5" w:rsidRPr="00CC2306" w:rsidRDefault="00BD3808" w:rsidP="00A213F5">
      <w:pPr>
        <w:tabs>
          <w:tab w:val="left" w:pos="7797"/>
        </w:tabs>
        <w:ind w:firstLine="851"/>
        <w:jc w:val="both"/>
        <w:rPr>
          <w:szCs w:val="24"/>
        </w:rPr>
      </w:pPr>
      <w:r w:rsidRPr="00CC2306">
        <w:rPr>
          <w:szCs w:val="24"/>
        </w:rPr>
        <w:t>3</w:t>
      </w:r>
      <w:r w:rsidR="00CC2306" w:rsidRPr="00CC2306">
        <w:rPr>
          <w:szCs w:val="24"/>
        </w:rPr>
        <w:t>5</w:t>
      </w:r>
      <w:r w:rsidRPr="00CC2306">
        <w:rPr>
          <w:szCs w:val="24"/>
        </w:rPr>
        <w:t xml:space="preserve">.2.1. </w:t>
      </w:r>
      <w:r w:rsidR="00A213F5" w:rsidRPr="00CC2306">
        <w:rPr>
          <w:szCs w:val="24"/>
        </w:rPr>
        <w:t>sunaudotas vandens kiekis per visą nesinaudojimo NT laikotarpį neturi viršyti 1</w:t>
      </w:r>
      <w:r w:rsidR="003B0B76">
        <w:rPr>
          <w:szCs w:val="24"/>
        </w:rPr>
        <w:t> </w:t>
      </w:r>
      <w:r w:rsidR="00A213F5" w:rsidRPr="00CC2306">
        <w:rPr>
          <w:szCs w:val="24"/>
        </w:rPr>
        <w:t>kub.</w:t>
      </w:r>
      <w:r w:rsidR="003B0B76">
        <w:t> </w:t>
      </w:r>
      <w:r w:rsidR="00A213F5" w:rsidRPr="00CC2306">
        <w:rPr>
          <w:szCs w:val="24"/>
        </w:rPr>
        <w:t>m, jeigu vykdomas viešasis geriamojo vandens tiekimas;</w:t>
      </w:r>
    </w:p>
    <w:p w14:paraId="3BB59A32" w14:textId="0A6537EF" w:rsidR="00BD3808" w:rsidRPr="00CC2306" w:rsidRDefault="00A213F5" w:rsidP="00A213F5">
      <w:pPr>
        <w:tabs>
          <w:tab w:val="left" w:pos="7797"/>
        </w:tabs>
        <w:ind w:firstLine="851"/>
        <w:jc w:val="both"/>
        <w:rPr>
          <w:szCs w:val="24"/>
        </w:rPr>
      </w:pPr>
      <w:r w:rsidRPr="00CC2306">
        <w:rPr>
          <w:szCs w:val="24"/>
        </w:rPr>
        <w:t>3</w:t>
      </w:r>
      <w:r w:rsidR="00CC2306" w:rsidRPr="00CC2306">
        <w:rPr>
          <w:szCs w:val="24"/>
        </w:rPr>
        <w:t>5</w:t>
      </w:r>
      <w:r w:rsidRPr="00CC2306">
        <w:rPr>
          <w:szCs w:val="24"/>
        </w:rPr>
        <w:t>.2.2. leidžiamas maksimalus elektros energijos sunaudojimo dydis per 1 mėn. neturi viršyti 10 kWh</w:t>
      </w:r>
      <w:r w:rsidR="003B0B76">
        <w:rPr>
          <w:szCs w:val="24"/>
        </w:rPr>
        <w:t>.</w:t>
      </w:r>
    </w:p>
    <w:p w14:paraId="40E94A14" w14:textId="77777777" w:rsidR="00FE6292" w:rsidRDefault="00155CE9">
      <w:pPr>
        <w:ind w:firstLine="851"/>
        <w:jc w:val="both"/>
        <w:rPr>
          <w:szCs w:val="24"/>
          <w:lang w:eastAsia="lt-LT"/>
        </w:rPr>
      </w:pPr>
      <w:r>
        <w:rPr>
          <w:szCs w:val="24"/>
          <w:lang w:eastAsia="lt-LT"/>
        </w:rPr>
        <w:t>3</w:t>
      </w:r>
      <w:r w:rsidR="00CC2306">
        <w:rPr>
          <w:szCs w:val="24"/>
          <w:lang w:eastAsia="lt-LT"/>
        </w:rPr>
        <w:t>6</w:t>
      </w:r>
      <w:r>
        <w:rPr>
          <w:szCs w:val="24"/>
          <w:lang w:eastAsia="lt-LT"/>
        </w:rPr>
        <w:t xml:space="preserve">. </w:t>
      </w:r>
      <w:r w:rsidRPr="00CC2306">
        <w:rPr>
          <w:szCs w:val="24"/>
          <w:lang w:eastAsia="lt-LT"/>
        </w:rPr>
        <w:t xml:space="preserve">NT objektas Administratoriaus sprendimu preliminariai įtraukiamas į atleidžiamų nuo kintamosios </w:t>
      </w:r>
      <w:r w:rsidR="009814D2" w:rsidRPr="00CC2306">
        <w:rPr>
          <w:szCs w:val="24"/>
          <w:lang w:eastAsia="lt-LT"/>
        </w:rPr>
        <w:t xml:space="preserve">Vietinės įmokos </w:t>
      </w:r>
      <w:r w:rsidRPr="00CC2306">
        <w:rPr>
          <w:szCs w:val="24"/>
          <w:lang w:eastAsia="lt-LT"/>
        </w:rPr>
        <w:t xml:space="preserve">dedamosios mokėjimo NT objektų sąrašą, </w:t>
      </w:r>
      <w:r w:rsidR="009814D2" w:rsidRPr="00CC2306">
        <w:rPr>
          <w:szCs w:val="24"/>
          <w:lang w:eastAsia="lt-LT"/>
        </w:rPr>
        <w:t xml:space="preserve">Vietinės įmokos </w:t>
      </w:r>
      <w:r w:rsidRPr="00CC2306">
        <w:rPr>
          <w:szCs w:val="24"/>
          <w:lang w:eastAsia="lt-LT"/>
        </w:rPr>
        <w:t>mokėtojui pateikus Aprašo 3</w:t>
      </w:r>
      <w:r w:rsidR="00CC2306" w:rsidRPr="00CC2306">
        <w:rPr>
          <w:szCs w:val="24"/>
          <w:lang w:eastAsia="lt-LT"/>
        </w:rPr>
        <w:t>5</w:t>
      </w:r>
      <w:r w:rsidRPr="00CC2306">
        <w:rPr>
          <w:szCs w:val="24"/>
          <w:lang w:eastAsia="lt-LT"/>
        </w:rPr>
        <w:t xml:space="preserve"> punkte reikalaujamą informaciją ir ją patikrinus, nustatomas reikalingas sumokėti </w:t>
      </w:r>
      <w:r w:rsidR="009814D2" w:rsidRPr="00CC2306">
        <w:rPr>
          <w:szCs w:val="24"/>
          <w:lang w:eastAsia="lt-LT"/>
        </w:rPr>
        <w:t xml:space="preserve">Vietinės įmokos </w:t>
      </w:r>
      <w:r w:rsidRPr="00CC2306">
        <w:rPr>
          <w:szCs w:val="24"/>
          <w:lang w:eastAsia="lt-LT"/>
        </w:rPr>
        <w:t xml:space="preserve">dydis </w:t>
      </w:r>
      <w:r>
        <w:rPr>
          <w:szCs w:val="24"/>
          <w:lang w:eastAsia="lt-LT"/>
        </w:rPr>
        <w:t xml:space="preserve">(apskaičiuojamas pagal deklaruojamą nesinaudojimo terminą). NT objekto savininkui ar jo įgaliotam asmeniui sumokėjus </w:t>
      </w:r>
      <w:r w:rsidRPr="00CC2306">
        <w:rPr>
          <w:szCs w:val="24"/>
          <w:lang w:eastAsia="lt-LT"/>
        </w:rPr>
        <w:t xml:space="preserve">nustatytą </w:t>
      </w:r>
      <w:r w:rsidR="009814D2" w:rsidRPr="00CC2306">
        <w:rPr>
          <w:szCs w:val="24"/>
          <w:lang w:eastAsia="lt-LT"/>
        </w:rPr>
        <w:t xml:space="preserve">Vietinės įmokos </w:t>
      </w:r>
      <w:r w:rsidRPr="00CC2306">
        <w:rPr>
          <w:szCs w:val="24"/>
          <w:lang w:eastAsia="lt-LT"/>
        </w:rPr>
        <w:t xml:space="preserve">dydį, jam priklausantis NT objektas galutinai atleidžiamas nuo kintamosios </w:t>
      </w:r>
      <w:r w:rsidR="009814D2" w:rsidRPr="00CC2306">
        <w:rPr>
          <w:szCs w:val="24"/>
          <w:lang w:eastAsia="lt-LT"/>
        </w:rPr>
        <w:t xml:space="preserve">Vietinės įmokos </w:t>
      </w:r>
      <w:r w:rsidRPr="00CC2306">
        <w:rPr>
          <w:szCs w:val="24"/>
          <w:lang w:eastAsia="lt-LT"/>
        </w:rPr>
        <w:t xml:space="preserve">dedamosios mokėjimo. NT objektų savininkui ar jo įgaliotam asmeniui nesumokėjus nustatyto </w:t>
      </w:r>
      <w:r w:rsidR="009814D2" w:rsidRPr="00CC2306">
        <w:rPr>
          <w:szCs w:val="24"/>
          <w:lang w:eastAsia="lt-LT"/>
        </w:rPr>
        <w:t xml:space="preserve">Vietinės įmokos </w:t>
      </w:r>
      <w:r w:rsidRPr="00CC2306">
        <w:rPr>
          <w:szCs w:val="24"/>
          <w:lang w:eastAsia="lt-LT"/>
        </w:rPr>
        <w:t xml:space="preserve">dydžio per 30 kalendorinių dienų, jam priklausantis NT objektas išbraukiamas iš preliminaraus atleidžiamų nuo kintamosios </w:t>
      </w:r>
      <w:r w:rsidR="009814D2" w:rsidRPr="00CC2306">
        <w:rPr>
          <w:szCs w:val="24"/>
          <w:lang w:eastAsia="lt-LT"/>
        </w:rPr>
        <w:t xml:space="preserve">Vietinės įmokos </w:t>
      </w:r>
      <w:r w:rsidRPr="00CC2306">
        <w:rPr>
          <w:szCs w:val="24"/>
          <w:lang w:eastAsia="lt-LT"/>
        </w:rPr>
        <w:t xml:space="preserve">dedamosios mokėjimo NT objektų sąrašo. Jeigu NT objekto savininkas ar jo įgaliotas asmuo Administratoriui neįrodo, kad deklaruotu laikotarpiu nesinaudojo NT objektu, Administratorius už deklaruotą laikotarpį apskaičiuoja kintamosios </w:t>
      </w:r>
      <w:r w:rsidR="009814D2" w:rsidRPr="00CC2306">
        <w:rPr>
          <w:szCs w:val="24"/>
          <w:lang w:eastAsia="lt-LT"/>
        </w:rPr>
        <w:t xml:space="preserve">Vietinės įmokos dedamosios </w:t>
      </w:r>
      <w:r w:rsidRPr="00CC2306">
        <w:rPr>
          <w:szCs w:val="24"/>
          <w:lang w:eastAsia="lt-LT"/>
        </w:rPr>
        <w:t>dydį</w:t>
      </w:r>
      <w:r>
        <w:rPr>
          <w:szCs w:val="24"/>
          <w:lang w:eastAsia="lt-LT"/>
        </w:rPr>
        <w:t>.</w:t>
      </w:r>
    </w:p>
    <w:p w14:paraId="50CBB9E8" w14:textId="77777777" w:rsidR="00FE6292" w:rsidRPr="00CC2306" w:rsidRDefault="00155CE9">
      <w:pPr>
        <w:ind w:firstLine="851"/>
        <w:jc w:val="both"/>
        <w:rPr>
          <w:szCs w:val="24"/>
          <w:lang w:eastAsia="lt-LT"/>
        </w:rPr>
      </w:pPr>
      <w:r w:rsidRPr="00CC2306">
        <w:rPr>
          <w:szCs w:val="24"/>
          <w:lang w:eastAsia="lt-LT"/>
        </w:rPr>
        <w:t>3</w:t>
      </w:r>
      <w:r w:rsidR="00CC2306" w:rsidRPr="00CC2306">
        <w:rPr>
          <w:szCs w:val="24"/>
          <w:lang w:eastAsia="lt-LT"/>
        </w:rPr>
        <w:t>7</w:t>
      </w:r>
      <w:r w:rsidRPr="00CC2306">
        <w:rPr>
          <w:szCs w:val="24"/>
          <w:lang w:eastAsia="lt-LT"/>
        </w:rPr>
        <w:t xml:space="preserve">. Tuo atveju, kai sukuriamos komunalinės atliekos </w:t>
      </w:r>
      <w:r w:rsidR="00452BFE" w:rsidRPr="00CC2306">
        <w:rPr>
          <w:szCs w:val="24"/>
        </w:rPr>
        <w:t>ir komunalinėms atliekoms nepriskiriamos buityje susidarančios atliekos</w:t>
      </w:r>
      <w:r w:rsidR="00452BFE" w:rsidRPr="00CC2306">
        <w:rPr>
          <w:szCs w:val="24"/>
          <w:lang w:eastAsia="lt-LT"/>
        </w:rPr>
        <w:t xml:space="preserve"> </w:t>
      </w:r>
      <w:r w:rsidRPr="00CC2306">
        <w:rPr>
          <w:szCs w:val="24"/>
          <w:lang w:eastAsia="lt-LT"/>
        </w:rPr>
        <w:t xml:space="preserve">nėra siejamos su konkrečiu NT objektu, t. y. kai statinys yra laikinas </w:t>
      </w:r>
      <w:r w:rsidRPr="00CC2306">
        <w:rPr>
          <w:szCs w:val="24"/>
        </w:rPr>
        <w:t xml:space="preserve">(kioskai, paviljonai, lauko terasos ir pan.) </w:t>
      </w:r>
      <w:r w:rsidRPr="00CC2306">
        <w:rPr>
          <w:szCs w:val="24"/>
          <w:lang w:eastAsia="lt-LT"/>
        </w:rPr>
        <w:t xml:space="preserve">arba atliekos yra laikino pobūdžio (renginiai, sporto varžybos, statybos ar rekonstrukcijos projektų įgyvendinimas ir pan.), laikino statinio naudotojas arba renginio ar projekto įgyvendintojas apmokestinamas pagal naudojamų komunalinių atliekų konteinerių skaičių, tūrį ir ištuštinimo dažnį arba pagal mišrių komunalinių atliekų susikaupimo normas (Metodikos priedo 19.1 eilutė). </w:t>
      </w:r>
      <w:r w:rsidR="00452BFE" w:rsidRPr="00CC2306">
        <w:rPr>
          <w:szCs w:val="24"/>
          <w:lang w:eastAsia="lt-LT"/>
        </w:rPr>
        <w:t xml:space="preserve">Vietinės įmokos </w:t>
      </w:r>
      <w:r w:rsidRPr="00CC2306">
        <w:rPr>
          <w:szCs w:val="24"/>
          <w:lang w:eastAsia="lt-LT"/>
        </w:rPr>
        <w:t>dydis nustatomas vadovaujantis Metodikos 5</w:t>
      </w:r>
      <w:r w:rsidR="000A4954">
        <w:rPr>
          <w:szCs w:val="24"/>
          <w:lang w:eastAsia="lt-LT"/>
        </w:rPr>
        <w:t>9</w:t>
      </w:r>
      <w:r w:rsidRPr="00CC2306">
        <w:rPr>
          <w:szCs w:val="24"/>
          <w:lang w:eastAsia="lt-LT"/>
        </w:rPr>
        <w:t>–6</w:t>
      </w:r>
      <w:r w:rsidR="000A4954">
        <w:rPr>
          <w:szCs w:val="24"/>
          <w:lang w:eastAsia="lt-LT"/>
        </w:rPr>
        <w:t>1</w:t>
      </w:r>
      <w:r w:rsidRPr="00CC2306">
        <w:rPr>
          <w:szCs w:val="24"/>
          <w:lang w:eastAsia="lt-LT"/>
        </w:rPr>
        <w:t xml:space="preserve"> punktais. Kiekvienu konkrečiu atveju renginio ar projekto įgyvendintojas pasirašo su Administratoriumi</w:t>
      </w:r>
      <w:r w:rsidRPr="00CC2306">
        <w:rPr>
          <w:szCs w:val="24"/>
        </w:rPr>
        <w:t xml:space="preserve"> komunalinių atliekų tvarkymo </w:t>
      </w:r>
      <w:r w:rsidRPr="00CC2306">
        <w:rPr>
          <w:szCs w:val="24"/>
          <w:lang w:eastAsia="lt-LT"/>
        </w:rPr>
        <w:t>paslaugos teikimo sutartį, kurioje nustatomas atliekų turėtojui suteikiamas konteinerių skaičius, tūris ir jų ištuštinimo dažnis.</w:t>
      </w:r>
      <w:r w:rsidR="00115D52" w:rsidRPr="00CC2306">
        <w:rPr>
          <w:szCs w:val="24"/>
          <w:lang w:eastAsia="lt-LT"/>
        </w:rPr>
        <w:t xml:space="preserve"> </w:t>
      </w:r>
      <w:r w:rsidR="00016510" w:rsidRPr="00CC2306">
        <w:rPr>
          <w:szCs w:val="24"/>
          <w:lang w:eastAsia="lt-LT"/>
        </w:rPr>
        <w:t xml:space="preserve">Išskirtinais atvejais, kai kioskai, paviljonai, lauko terasos ar pan. neturi galimybės naudotis individualiu konteineriu, laikino statinio naudotojui taikoma </w:t>
      </w:r>
      <w:r w:rsidR="0083132D" w:rsidRPr="00CC2306">
        <w:rPr>
          <w:szCs w:val="24"/>
          <w:lang w:eastAsia="lt-LT"/>
        </w:rPr>
        <w:t xml:space="preserve">Vietinė įmoka </w:t>
      </w:r>
      <w:r w:rsidR="00703E53" w:rsidRPr="00CC2306">
        <w:rPr>
          <w:szCs w:val="24"/>
          <w:lang w:eastAsia="lt-LT"/>
        </w:rPr>
        <w:t xml:space="preserve">naudojantiems </w:t>
      </w:r>
      <w:r w:rsidR="00016510" w:rsidRPr="00CC2306">
        <w:rPr>
          <w:szCs w:val="24"/>
          <w:lang w:eastAsia="lt-LT"/>
        </w:rPr>
        <w:t>kolektyvini</w:t>
      </w:r>
      <w:r w:rsidR="00703E53" w:rsidRPr="00CC2306">
        <w:rPr>
          <w:szCs w:val="24"/>
          <w:lang w:eastAsia="lt-LT"/>
        </w:rPr>
        <w:t>u</w:t>
      </w:r>
      <w:r w:rsidR="00016510" w:rsidRPr="00CC2306">
        <w:rPr>
          <w:szCs w:val="24"/>
          <w:lang w:eastAsia="lt-LT"/>
        </w:rPr>
        <w:t>s konteineri</w:t>
      </w:r>
      <w:r w:rsidR="00703E53" w:rsidRPr="00CC2306">
        <w:rPr>
          <w:szCs w:val="24"/>
          <w:lang w:eastAsia="lt-LT"/>
        </w:rPr>
        <w:t>us</w:t>
      </w:r>
      <w:r w:rsidR="00016510" w:rsidRPr="00CC2306">
        <w:rPr>
          <w:szCs w:val="24"/>
          <w:lang w:eastAsia="lt-LT"/>
        </w:rPr>
        <w:t>.</w:t>
      </w:r>
    </w:p>
    <w:p w14:paraId="32A7CE8D" w14:textId="77777777" w:rsidR="00FE6292" w:rsidRDefault="00155CE9">
      <w:pPr>
        <w:ind w:firstLine="851"/>
        <w:jc w:val="both"/>
        <w:rPr>
          <w:szCs w:val="24"/>
          <w:lang w:eastAsia="lt-LT"/>
        </w:rPr>
      </w:pPr>
      <w:r>
        <w:rPr>
          <w:szCs w:val="24"/>
          <w:lang w:eastAsia="lt-LT"/>
        </w:rPr>
        <w:t>3</w:t>
      </w:r>
      <w:r w:rsidR="00CC2306">
        <w:rPr>
          <w:szCs w:val="24"/>
          <w:lang w:eastAsia="lt-LT"/>
        </w:rPr>
        <w:t>8</w:t>
      </w:r>
      <w:r>
        <w:rPr>
          <w:szCs w:val="24"/>
          <w:lang w:eastAsia="lt-LT"/>
        </w:rPr>
        <w:t xml:space="preserve">. Tuo </w:t>
      </w:r>
      <w:r w:rsidRPr="00CC2306">
        <w:rPr>
          <w:szCs w:val="24"/>
          <w:lang w:eastAsia="lt-LT"/>
        </w:rPr>
        <w:t xml:space="preserve">atveju, jeigu gyvenamajame būste faktinis gyventojų skaičius yra mažesnis nuo apmokestintų kintamąja </w:t>
      </w:r>
      <w:r w:rsidR="0083132D" w:rsidRPr="00CC2306">
        <w:rPr>
          <w:szCs w:val="24"/>
          <w:lang w:eastAsia="lt-LT"/>
        </w:rPr>
        <w:t>Vietinės įmokos dedamąja</w:t>
      </w:r>
      <w:r w:rsidRPr="00CC2306">
        <w:rPr>
          <w:szCs w:val="24"/>
          <w:lang w:eastAsia="lt-LT"/>
        </w:rPr>
        <w:t xml:space="preserve"> gyventojų skaičiaus, NT objekto savininkas ar jo įgaliotas asmuo turi teisę pateikti asmenų skaičiaus gyvenamajame būste ar individualiame gyvenamajame name deklaraciją, kuri suteikia teisę nemokėti kintamosios </w:t>
      </w:r>
      <w:r w:rsidR="0083132D" w:rsidRPr="00CC2306">
        <w:rPr>
          <w:szCs w:val="24"/>
          <w:lang w:eastAsia="lt-LT"/>
        </w:rPr>
        <w:t>Vietinės įmokos dedamosios</w:t>
      </w:r>
      <w:r w:rsidRPr="00CC2306">
        <w:rPr>
          <w:szCs w:val="24"/>
          <w:lang w:eastAsia="lt-LT"/>
        </w:rPr>
        <w:t xml:space="preserve"> už </w:t>
      </w:r>
      <w:r>
        <w:rPr>
          <w:szCs w:val="24"/>
          <w:lang w:eastAsia="lt-LT"/>
        </w:rPr>
        <w:t xml:space="preserve">negyvenančius NT objekte fizinius asmenis. </w:t>
      </w:r>
    </w:p>
    <w:p w14:paraId="6AABC5D2" w14:textId="77777777" w:rsidR="00FE6292" w:rsidRDefault="00CC2306">
      <w:pPr>
        <w:ind w:firstLine="851"/>
        <w:jc w:val="both"/>
        <w:rPr>
          <w:szCs w:val="24"/>
          <w:lang w:eastAsia="lt-LT"/>
        </w:rPr>
      </w:pPr>
      <w:r>
        <w:rPr>
          <w:szCs w:val="24"/>
          <w:lang w:eastAsia="lt-LT"/>
        </w:rPr>
        <w:t>39</w:t>
      </w:r>
      <w:r w:rsidR="00155CE9">
        <w:rPr>
          <w:szCs w:val="24"/>
          <w:lang w:eastAsia="lt-LT"/>
        </w:rPr>
        <w:t>. NT objekto savininkas ar jo įgaliotas asmuo Administratoriui turi pateikti:</w:t>
      </w:r>
    </w:p>
    <w:p w14:paraId="5AD0F7E2" w14:textId="77777777" w:rsidR="00FE6292" w:rsidRPr="00CC2306" w:rsidRDefault="00CC2306">
      <w:pPr>
        <w:tabs>
          <w:tab w:val="left" w:pos="1560"/>
        </w:tabs>
        <w:ind w:firstLine="851"/>
        <w:jc w:val="both"/>
        <w:rPr>
          <w:szCs w:val="24"/>
        </w:rPr>
      </w:pPr>
      <w:r>
        <w:rPr>
          <w:szCs w:val="24"/>
        </w:rPr>
        <w:t>39</w:t>
      </w:r>
      <w:r w:rsidR="00155CE9">
        <w:rPr>
          <w:szCs w:val="24"/>
        </w:rPr>
        <w:t xml:space="preserve">.1. </w:t>
      </w:r>
      <w:r w:rsidR="00155CE9" w:rsidRPr="00CC2306">
        <w:rPr>
          <w:szCs w:val="24"/>
        </w:rPr>
        <w:t>Deklaraciją, kurios forma pateikiama Aprašo 2 priede.</w:t>
      </w:r>
    </w:p>
    <w:p w14:paraId="1DC276D7" w14:textId="77777777" w:rsidR="00FE6292" w:rsidRPr="00CC2306" w:rsidRDefault="00CC2306">
      <w:pPr>
        <w:tabs>
          <w:tab w:val="left" w:pos="1560"/>
        </w:tabs>
        <w:ind w:firstLine="851"/>
        <w:jc w:val="both"/>
        <w:rPr>
          <w:szCs w:val="24"/>
        </w:rPr>
      </w:pPr>
      <w:r w:rsidRPr="00CC2306">
        <w:rPr>
          <w:szCs w:val="24"/>
        </w:rPr>
        <w:t>39</w:t>
      </w:r>
      <w:r w:rsidR="00155CE9" w:rsidRPr="00CC2306">
        <w:rPr>
          <w:szCs w:val="24"/>
        </w:rPr>
        <w:t>.2. Deklaracijos formoje prašomą papildomą informaciją (pažymas apie NT objekte gyvenančius asmenis ir kt.).</w:t>
      </w:r>
    </w:p>
    <w:p w14:paraId="4855D27F" w14:textId="77777777" w:rsidR="007E67DE" w:rsidRPr="00CC2306" w:rsidRDefault="00CC2306">
      <w:pPr>
        <w:tabs>
          <w:tab w:val="left" w:pos="1560"/>
        </w:tabs>
        <w:ind w:firstLine="851"/>
        <w:jc w:val="both"/>
        <w:rPr>
          <w:szCs w:val="24"/>
        </w:rPr>
      </w:pPr>
      <w:r w:rsidRPr="00CC2306">
        <w:rPr>
          <w:szCs w:val="24"/>
        </w:rPr>
        <w:t>39</w:t>
      </w:r>
      <w:r w:rsidR="007E67DE" w:rsidRPr="00CC2306">
        <w:rPr>
          <w:szCs w:val="24"/>
        </w:rPr>
        <w:t xml:space="preserve">.2.1. Pažymų ir kitų </w:t>
      </w:r>
      <w:r w:rsidR="0049741D" w:rsidRPr="00CC2306">
        <w:rPr>
          <w:szCs w:val="24"/>
        </w:rPr>
        <w:t xml:space="preserve">Administratoriui </w:t>
      </w:r>
      <w:r w:rsidR="007E67DE" w:rsidRPr="00CC2306">
        <w:rPr>
          <w:szCs w:val="24"/>
        </w:rPr>
        <w:t xml:space="preserve">pateikiamų dokumentų </w:t>
      </w:r>
      <w:r w:rsidR="0049741D" w:rsidRPr="00CC2306">
        <w:rPr>
          <w:szCs w:val="24"/>
        </w:rPr>
        <w:t>išrašymo data</w:t>
      </w:r>
      <w:r w:rsidR="001E58D8" w:rsidRPr="00CC2306">
        <w:rPr>
          <w:szCs w:val="24"/>
        </w:rPr>
        <w:t xml:space="preserve"> negali </w:t>
      </w:r>
      <w:r w:rsidR="0049741D" w:rsidRPr="00CC2306">
        <w:rPr>
          <w:szCs w:val="24"/>
        </w:rPr>
        <w:t xml:space="preserve">būti senesnė nei 3 mėn. </w:t>
      </w:r>
    </w:p>
    <w:p w14:paraId="1F793B6A" w14:textId="196B34A3" w:rsidR="0001061A" w:rsidRPr="00CC2306" w:rsidRDefault="00CC2306">
      <w:pPr>
        <w:tabs>
          <w:tab w:val="left" w:pos="1560"/>
        </w:tabs>
        <w:ind w:firstLine="851"/>
        <w:jc w:val="both"/>
        <w:rPr>
          <w:szCs w:val="24"/>
        </w:rPr>
      </w:pPr>
      <w:r w:rsidRPr="00CC2306">
        <w:rPr>
          <w:szCs w:val="24"/>
        </w:rPr>
        <w:t>39</w:t>
      </w:r>
      <w:r w:rsidR="0001061A" w:rsidRPr="00CC2306">
        <w:rPr>
          <w:szCs w:val="24"/>
        </w:rPr>
        <w:t xml:space="preserve">.2.2. </w:t>
      </w:r>
      <w:r w:rsidR="00FD2D7C" w:rsidRPr="00CC2306">
        <w:rPr>
          <w:szCs w:val="24"/>
        </w:rPr>
        <w:t>Išvykimą įrodanči</w:t>
      </w:r>
      <w:r w:rsidR="00FD2D7C">
        <w:rPr>
          <w:szCs w:val="24"/>
        </w:rPr>
        <w:t>ų</w:t>
      </w:r>
      <w:r w:rsidR="00FD2D7C" w:rsidRPr="00CC2306">
        <w:rPr>
          <w:szCs w:val="24"/>
        </w:rPr>
        <w:t xml:space="preserve"> dokument</w:t>
      </w:r>
      <w:r w:rsidR="00FD2D7C">
        <w:rPr>
          <w:szCs w:val="24"/>
        </w:rPr>
        <w:t>ų</w:t>
      </w:r>
      <w:r w:rsidR="00FD2D7C" w:rsidRPr="00CC2306">
        <w:rPr>
          <w:szCs w:val="24"/>
        </w:rPr>
        <w:t xml:space="preserve"> nereik</w:t>
      </w:r>
      <w:r w:rsidR="00FD2D7C">
        <w:rPr>
          <w:szCs w:val="24"/>
        </w:rPr>
        <w:t>ia</w:t>
      </w:r>
      <w:r w:rsidR="00FD2D7C" w:rsidRPr="00CC2306">
        <w:rPr>
          <w:szCs w:val="24"/>
        </w:rPr>
        <w:t xml:space="preserve"> pateikti </w:t>
      </w:r>
      <w:r w:rsidR="00FD2D7C">
        <w:rPr>
          <w:szCs w:val="24"/>
        </w:rPr>
        <w:t>dėl v</w:t>
      </w:r>
      <w:r w:rsidR="000D5411" w:rsidRPr="00CC2306">
        <w:rPr>
          <w:szCs w:val="24"/>
        </w:rPr>
        <w:t>aik</w:t>
      </w:r>
      <w:r w:rsidR="00FD2D7C">
        <w:rPr>
          <w:szCs w:val="24"/>
        </w:rPr>
        <w:t>ų</w:t>
      </w:r>
      <w:r w:rsidR="000D5411" w:rsidRPr="00CC2306">
        <w:rPr>
          <w:szCs w:val="24"/>
        </w:rPr>
        <w:t xml:space="preserve"> iki 2 metų amžiaus, </w:t>
      </w:r>
      <w:r w:rsidR="00FD2D7C" w:rsidRPr="00CC2306">
        <w:rPr>
          <w:szCs w:val="24"/>
        </w:rPr>
        <w:t>išvykstan</w:t>
      </w:r>
      <w:r w:rsidR="00FD2D7C">
        <w:rPr>
          <w:szCs w:val="24"/>
        </w:rPr>
        <w:t>čių</w:t>
      </w:r>
      <w:r w:rsidR="000D5411" w:rsidRPr="00CC2306">
        <w:rPr>
          <w:szCs w:val="24"/>
        </w:rPr>
        <w:t xml:space="preserve"> kartu su tėvais.</w:t>
      </w:r>
    </w:p>
    <w:p w14:paraId="08E90CDB" w14:textId="77777777" w:rsidR="00FE6292" w:rsidRDefault="00155CE9">
      <w:pPr>
        <w:ind w:firstLine="851"/>
        <w:jc w:val="both"/>
        <w:rPr>
          <w:szCs w:val="24"/>
        </w:rPr>
      </w:pPr>
      <w:r>
        <w:rPr>
          <w:szCs w:val="24"/>
        </w:rPr>
        <w:t>4</w:t>
      </w:r>
      <w:r w:rsidR="00CC2306">
        <w:rPr>
          <w:szCs w:val="24"/>
        </w:rPr>
        <w:t>0</w:t>
      </w:r>
      <w:r>
        <w:rPr>
          <w:szCs w:val="24"/>
        </w:rPr>
        <w:t xml:space="preserve">. </w:t>
      </w:r>
      <w:r w:rsidR="00E176E3" w:rsidRPr="00CC2306">
        <w:rPr>
          <w:szCs w:val="24"/>
          <w:lang w:eastAsia="lt-LT"/>
        </w:rPr>
        <w:t xml:space="preserve">Vietinė įmoka </w:t>
      </w:r>
      <w:r w:rsidRPr="00CC2306">
        <w:rPr>
          <w:szCs w:val="24"/>
        </w:rPr>
        <w:t xml:space="preserve">pagal </w:t>
      </w:r>
      <w:r>
        <w:rPr>
          <w:szCs w:val="24"/>
        </w:rPr>
        <w:t>patikslintus duomenis skaičiuojama nuo kito mėnesio po dokumentų pateikimo.</w:t>
      </w:r>
    </w:p>
    <w:p w14:paraId="6F9EDBA3" w14:textId="77777777" w:rsidR="00FE6292" w:rsidRDefault="00155CE9">
      <w:pPr>
        <w:ind w:firstLine="851"/>
        <w:jc w:val="both"/>
        <w:rPr>
          <w:szCs w:val="24"/>
        </w:rPr>
      </w:pPr>
      <w:r>
        <w:rPr>
          <w:szCs w:val="24"/>
        </w:rPr>
        <w:t>4</w:t>
      </w:r>
      <w:r w:rsidR="00CC2306">
        <w:rPr>
          <w:szCs w:val="24"/>
        </w:rPr>
        <w:t>1</w:t>
      </w:r>
      <w:r>
        <w:rPr>
          <w:szCs w:val="24"/>
        </w:rPr>
        <w:t xml:space="preserve">. Tuo atveju, jeigu NT objekto arba jo dalies faktiškai naudojama paskirtis skiriasi nuo NT registro </w:t>
      </w:r>
      <w:r w:rsidRPr="00CC2306">
        <w:rPr>
          <w:szCs w:val="24"/>
        </w:rPr>
        <w:t xml:space="preserve">išraše nurodytos paskirties, NT objekto savininkas ar jo įgaliotas asmuo turi teisę kreiptis į Administratorių ir pateikti NT ploto arba jo dalies paskirties tikslinimo deklaraciją, kurios forma pateikiama Aprašo 3 priede. Administratoriaus sprendimu pakeitus NT objekto arba jo dalies naudojimo paskirtį, naujai nustatyta </w:t>
      </w:r>
      <w:r w:rsidR="00E176E3" w:rsidRPr="00CC2306">
        <w:rPr>
          <w:szCs w:val="24"/>
          <w:lang w:eastAsia="lt-LT"/>
        </w:rPr>
        <w:t xml:space="preserve">Vietinė įmoka </w:t>
      </w:r>
      <w:r w:rsidRPr="00CC2306">
        <w:rPr>
          <w:szCs w:val="24"/>
        </w:rPr>
        <w:t xml:space="preserve">mokama nuo kito mėnesio </w:t>
      </w:r>
      <w:r>
        <w:rPr>
          <w:szCs w:val="24"/>
        </w:rPr>
        <w:t>po sprendimo priėmimo.</w:t>
      </w:r>
    </w:p>
    <w:p w14:paraId="3C5CF141" w14:textId="77777777" w:rsidR="00DA67F2" w:rsidRPr="00CC2306" w:rsidRDefault="00DA67F2" w:rsidP="00DA67F2">
      <w:pPr>
        <w:ind w:firstLine="851"/>
        <w:jc w:val="both"/>
        <w:rPr>
          <w:szCs w:val="24"/>
        </w:rPr>
      </w:pPr>
      <w:r w:rsidRPr="00CC2306">
        <w:rPr>
          <w:szCs w:val="24"/>
        </w:rPr>
        <w:t>4</w:t>
      </w:r>
      <w:r w:rsidR="00CC2306" w:rsidRPr="00CC2306">
        <w:rPr>
          <w:szCs w:val="24"/>
        </w:rPr>
        <w:t>2</w:t>
      </w:r>
      <w:r w:rsidRPr="00CC2306">
        <w:rPr>
          <w:szCs w:val="24"/>
        </w:rPr>
        <w:t xml:space="preserve">. Gyvenamąją vietą deklaravus sodų paskirties NT objekte, </w:t>
      </w:r>
      <w:r w:rsidR="00E176E3" w:rsidRPr="00CC2306">
        <w:rPr>
          <w:szCs w:val="24"/>
          <w:lang w:eastAsia="lt-LT"/>
        </w:rPr>
        <w:t xml:space="preserve">Vietinė įmoka </w:t>
      </w:r>
      <w:r w:rsidR="00E176E3" w:rsidRPr="00CC2306">
        <w:rPr>
          <w:szCs w:val="24"/>
        </w:rPr>
        <w:t>nustatoma</w:t>
      </w:r>
      <w:r w:rsidRPr="00CC2306">
        <w:rPr>
          <w:szCs w:val="24"/>
        </w:rPr>
        <w:t xml:space="preserve"> kaip gyvenamosios paskirties NT objektui.</w:t>
      </w:r>
    </w:p>
    <w:p w14:paraId="54A019F6" w14:textId="77777777" w:rsidR="00FE6292" w:rsidRDefault="00FE6292">
      <w:pPr>
        <w:jc w:val="center"/>
        <w:rPr>
          <w:bCs/>
          <w:szCs w:val="24"/>
        </w:rPr>
      </w:pPr>
    </w:p>
    <w:p w14:paraId="1D10D9EC" w14:textId="77777777" w:rsidR="00FE6292" w:rsidRDefault="00155CE9">
      <w:pPr>
        <w:jc w:val="center"/>
        <w:rPr>
          <w:b/>
          <w:szCs w:val="24"/>
        </w:rPr>
      </w:pPr>
      <w:r>
        <w:rPr>
          <w:b/>
          <w:szCs w:val="24"/>
        </w:rPr>
        <w:t>VI SKYRIUS</w:t>
      </w:r>
    </w:p>
    <w:p w14:paraId="2A84E743" w14:textId="77777777" w:rsidR="00FE6292" w:rsidRDefault="00155CE9">
      <w:pPr>
        <w:jc w:val="center"/>
        <w:rPr>
          <w:b/>
          <w:szCs w:val="24"/>
        </w:rPr>
      </w:pPr>
      <w:r>
        <w:rPr>
          <w:b/>
          <w:szCs w:val="24"/>
        </w:rPr>
        <w:t>BAIGIAMOSIOS NUOSTATOS</w:t>
      </w:r>
    </w:p>
    <w:p w14:paraId="47A8B57A" w14:textId="77777777" w:rsidR="00FE6292" w:rsidRDefault="00FE6292">
      <w:pPr>
        <w:jc w:val="center"/>
        <w:rPr>
          <w:szCs w:val="24"/>
        </w:rPr>
      </w:pPr>
    </w:p>
    <w:p w14:paraId="2E46F5BE" w14:textId="77777777" w:rsidR="00FE6292" w:rsidRPr="000163EA" w:rsidRDefault="00155CE9">
      <w:pPr>
        <w:ind w:firstLine="851"/>
        <w:jc w:val="both"/>
        <w:rPr>
          <w:szCs w:val="24"/>
        </w:rPr>
      </w:pPr>
      <w:r>
        <w:rPr>
          <w:szCs w:val="24"/>
        </w:rPr>
        <w:t>4</w:t>
      </w:r>
      <w:r w:rsidR="000163EA">
        <w:rPr>
          <w:szCs w:val="24"/>
        </w:rPr>
        <w:t>3</w:t>
      </w:r>
      <w:r>
        <w:rPr>
          <w:szCs w:val="24"/>
        </w:rPr>
        <w:t xml:space="preserve">. Asmenys, nepateikę </w:t>
      </w:r>
      <w:r w:rsidRPr="000163EA">
        <w:rPr>
          <w:szCs w:val="24"/>
        </w:rPr>
        <w:t xml:space="preserve">duomenų ar pateikę neteisingus duomenis </w:t>
      </w:r>
      <w:r w:rsidR="00BE383E" w:rsidRPr="000163EA">
        <w:rPr>
          <w:szCs w:val="24"/>
          <w:lang w:eastAsia="lt-LT"/>
        </w:rPr>
        <w:t xml:space="preserve">Vietinės įmokos dydžiui </w:t>
      </w:r>
      <w:r w:rsidRPr="000163EA">
        <w:rPr>
          <w:szCs w:val="24"/>
        </w:rPr>
        <w:t>apskaičiuoti, laiku nemokantys</w:t>
      </w:r>
      <w:r w:rsidR="00A33B29" w:rsidRPr="000163EA">
        <w:rPr>
          <w:szCs w:val="24"/>
        </w:rPr>
        <w:t xml:space="preserve"> </w:t>
      </w:r>
      <w:r w:rsidR="00BE383E" w:rsidRPr="000163EA">
        <w:rPr>
          <w:szCs w:val="24"/>
          <w:lang w:eastAsia="lt-LT"/>
        </w:rPr>
        <w:t>Vietinės įmokos</w:t>
      </w:r>
      <w:r w:rsidRPr="000163EA">
        <w:rPr>
          <w:szCs w:val="24"/>
        </w:rPr>
        <w:t>, pažeidžia Aprašą ir kitus atliekų tvarkymą reglamentuojančius teisės aktus ir už tai atsako Lietuvos Respublikos įstatymų nustatyta tvarka.</w:t>
      </w:r>
    </w:p>
    <w:p w14:paraId="734E4D7E" w14:textId="77777777" w:rsidR="00FE6292" w:rsidRPr="000163EA" w:rsidRDefault="00155CE9">
      <w:pPr>
        <w:ind w:firstLine="851"/>
        <w:jc w:val="both"/>
        <w:rPr>
          <w:szCs w:val="24"/>
        </w:rPr>
      </w:pPr>
      <w:r w:rsidRPr="000163EA">
        <w:rPr>
          <w:szCs w:val="24"/>
        </w:rPr>
        <w:t>4</w:t>
      </w:r>
      <w:r w:rsidR="000163EA" w:rsidRPr="000163EA">
        <w:rPr>
          <w:szCs w:val="24"/>
        </w:rPr>
        <w:t>4</w:t>
      </w:r>
      <w:r w:rsidRPr="000163EA">
        <w:rPr>
          <w:szCs w:val="24"/>
        </w:rPr>
        <w:t xml:space="preserve">. Savivaldybės taryba atskiru sprendimu gali nustatyti </w:t>
      </w:r>
      <w:r w:rsidR="009808D7" w:rsidRPr="000163EA">
        <w:rPr>
          <w:szCs w:val="24"/>
          <w:lang w:eastAsia="lt-LT"/>
        </w:rPr>
        <w:t xml:space="preserve">Vietinės įmokos </w:t>
      </w:r>
      <w:r w:rsidRPr="000163EA">
        <w:rPr>
          <w:szCs w:val="24"/>
        </w:rPr>
        <w:t xml:space="preserve">lengvatas. </w:t>
      </w:r>
      <w:r w:rsidR="009808D7" w:rsidRPr="000163EA">
        <w:rPr>
          <w:szCs w:val="24"/>
          <w:lang w:eastAsia="lt-LT"/>
        </w:rPr>
        <w:t xml:space="preserve">Vietinės įmokos </w:t>
      </w:r>
      <w:r w:rsidRPr="000163EA">
        <w:rPr>
          <w:szCs w:val="24"/>
        </w:rPr>
        <w:t xml:space="preserve">lengvatos padengiamos iš Savivaldybės biudžeto lėšų. </w:t>
      </w:r>
    </w:p>
    <w:p w14:paraId="1DFFC1F4" w14:textId="77777777" w:rsidR="00FE6292" w:rsidRPr="000163EA" w:rsidRDefault="00155CE9">
      <w:pPr>
        <w:ind w:firstLine="851"/>
        <w:jc w:val="both"/>
        <w:rPr>
          <w:szCs w:val="24"/>
        </w:rPr>
      </w:pPr>
      <w:r>
        <w:rPr>
          <w:szCs w:val="24"/>
        </w:rPr>
        <w:t>4</w:t>
      </w:r>
      <w:r w:rsidR="000163EA">
        <w:rPr>
          <w:szCs w:val="24"/>
        </w:rPr>
        <w:t>5</w:t>
      </w:r>
      <w:r>
        <w:rPr>
          <w:szCs w:val="24"/>
        </w:rPr>
        <w:t xml:space="preserve">. </w:t>
      </w:r>
      <w:r w:rsidR="009808D7" w:rsidRPr="000163EA">
        <w:rPr>
          <w:szCs w:val="24"/>
          <w:lang w:eastAsia="lt-LT"/>
        </w:rPr>
        <w:t xml:space="preserve">Vietinės įmokos </w:t>
      </w:r>
      <w:r w:rsidRPr="000163EA">
        <w:rPr>
          <w:szCs w:val="24"/>
        </w:rPr>
        <w:t>administravimo veiksmai, nereglamentuoti Apraše, atliekami vadovaujantis Lietuvos Respublikos įstatymais ir kitais teisės aktais.</w:t>
      </w:r>
    </w:p>
    <w:p w14:paraId="77C065C2" w14:textId="77777777" w:rsidR="00FE6292" w:rsidRDefault="00155CE9">
      <w:pPr>
        <w:ind w:firstLine="851"/>
        <w:jc w:val="both"/>
        <w:rPr>
          <w:szCs w:val="24"/>
        </w:rPr>
      </w:pPr>
      <w:r w:rsidRPr="000163EA">
        <w:rPr>
          <w:szCs w:val="24"/>
        </w:rPr>
        <w:t>4</w:t>
      </w:r>
      <w:r w:rsidR="000163EA">
        <w:rPr>
          <w:szCs w:val="24"/>
        </w:rPr>
        <w:t>6</w:t>
      </w:r>
      <w:r w:rsidRPr="000163EA">
        <w:rPr>
          <w:szCs w:val="24"/>
        </w:rPr>
        <w:t xml:space="preserve">. Administratorius yra atsakingas už Aprašo įgyvendinimą, </w:t>
      </w:r>
      <w:r w:rsidR="009808D7" w:rsidRPr="000163EA">
        <w:rPr>
          <w:szCs w:val="24"/>
          <w:lang w:eastAsia="lt-LT"/>
        </w:rPr>
        <w:t xml:space="preserve">Vietinės įmokos </w:t>
      </w:r>
      <w:r w:rsidRPr="000163EA">
        <w:rPr>
          <w:szCs w:val="24"/>
        </w:rPr>
        <w:t xml:space="preserve">dydžių mokėtojams apskaičiavimo teisingumą ir PVM sąskaitų faktūrų ar kitų mokėjimo dokumentų </w:t>
      </w:r>
      <w:r w:rsidR="009808D7" w:rsidRPr="000163EA">
        <w:rPr>
          <w:szCs w:val="24"/>
          <w:lang w:eastAsia="lt-LT"/>
        </w:rPr>
        <w:t xml:space="preserve">Vietinės įmokos </w:t>
      </w:r>
      <w:r w:rsidRPr="000163EA">
        <w:rPr>
          <w:szCs w:val="24"/>
        </w:rPr>
        <w:t xml:space="preserve">mokėtojams pateikimą, </w:t>
      </w:r>
      <w:r w:rsidR="009808D7" w:rsidRPr="000163EA">
        <w:rPr>
          <w:szCs w:val="24"/>
          <w:lang w:eastAsia="lt-LT"/>
        </w:rPr>
        <w:t xml:space="preserve">Vietinės įmokos </w:t>
      </w:r>
      <w:r w:rsidRPr="000163EA">
        <w:rPr>
          <w:szCs w:val="24"/>
        </w:rPr>
        <w:t xml:space="preserve">išieškojimą </w:t>
      </w:r>
      <w:r>
        <w:rPr>
          <w:szCs w:val="24"/>
        </w:rPr>
        <w:t>laiku.</w:t>
      </w:r>
    </w:p>
    <w:p w14:paraId="2B0CC58E" w14:textId="77777777" w:rsidR="00FE6292" w:rsidRDefault="00155CE9">
      <w:pPr>
        <w:ind w:firstLine="851"/>
        <w:jc w:val="both"/>
        <w:rPr>
          <w:szCs w:val="24"/>
        </w:rPr>
      </w:pPr>
      <w:r>
        <w:rPr>
          <w:szCs w:val="24"/>
        </w:rPr>
        <w:t>4</w:t>
      </w:r>
      <w:r w:rsidR="000163EA">
        <w:rPr>
          <w:szCs w:val="24"/>
        </w:rPr>
        <w:t>7</w:t>
      </w:r>
      <w:r>
        <w:rPr>
          <w:szCs w:val="24"/>
        </w:rPr>
        <w:t xml:space="preserve">. Aprašo vykdymą kontroliuoja Savivaldybės administracijos atsakingi asmenys. </w:t>
      </w:r>
    </w:p>
    <w:p w14:paraId="240398A7" w14:textId="77777777" w:rsidR="00FE6292" w:rsidRDefault="00155CE9">
      <w:pPr>
        <w:jc w:val="center"/>
      </w:pPr>
      <w:r>
        <w:t>___________________________________</w:t>
      </w:r>
    </w:p>
    <w:p w14:paraId="3903FDC2" w14:textId="77777777" w:rsidR="00FE6292" w:rsidRDefault="00FE6292">
      <w:pPr>
        <w:widowControl w:val="0"/>
        <w:ind w:left="5528" w:right="8" w:firstLine="3261"/>
        <w:sectPr w:rsidR="00FE6292" w:rsidSect="008C4ED9">
          <w:headerReference w:type="even" r:id="rId9"/>
          <w:headerReference w:type="default" r:id="rId10"/>
          <w:footerReference w:type="even" r:id="rId11"/>
          <w:headerReference w:type="first" r:id="rId12"/>
          <w:footerReference w:type="first" r:id="rId13"/>
          <w:pgSz w:w="11907" w:h="16840" w:code="9"/>
          <w:pgMar w:top="1134" w:right="992" w:bottom="1134" w:left="1701" w:header="567" w:footer="720" w:gutter="0"/>
          <w:pgNumType w:start="1"/>
          <w:cols w:space="720"/>
          <w:titlePg/>
          <w:docGrid w:linePitch="326"/>
        </w:sectPr>
      </w:pPr>
    </w:p>
    <w:p w14:paraId="692AD311" w14:textId="77777777" w:rsidR="00155D1F" w:rsidRDefault="00155CE9" w:rsidP="003E1400">
      <w:pPr>
        <w:widowControl w:val="0"/>
        <w:ind w:left="8789" w:right="8"/>
      </w:pPr>
      <w:r>
        <w:rPr>
          <w:spacing w:val="2"/>
        </w:rPr>
        <w:t>Panevėžio miesto</w:t>
      </w:r>
      <w:r>
        <w:rPr>
          <w:spacing w:val="7"/>
        </w:rPr>
        <w:t xml:space="preserve"> </w:t>
      </w:r>
      <w:r w:rsidRPr="000163EA">
        <w:rPr>
          <w:spacing w:val="-2"/>
        </w:rPr>
        <w:t>s</w:t>
      </w:r>
      <w:r w:rsidRPr="000163EA">
        <w:rPr>
          <w:spacing w:val="4"/>
        </w:rPr>
        <w:t>a</w:t>
      </w:r>
      <w:r w:rsidRPr="000163EA">
        <w:t>v</w:t>
      </w:r>
      <w:r w:rsidRPr="000163EA">
        <w:rPr>
          <w:spacing w:val="-4"/>
        </w:rPr>
        <w:t>i</w:t>
      </w:r>
      <w:r w:rsidRPr="000163EA">
        <w:t>v</w:t>
      </w:r>
      <w:r w:rsidRPr="000163EA">
        <w:rPr>
          <w:spacing w:val="4"/>
        </w:rPr>
        <w:t>a</w:t>
      </w:r>
      <w:r w:rsidRPr="000163EA">
        <w:rPr>
          <w:spacing w:val="-4"/>
        </w:rPr>
        <w:t>l</w:t>
      </w:r>
      <w:r w:rsidRPr="000163EA">
        <w:rPr>
          <w:spacing w:val="5"/>
        </w:rPr>
        <w:t>d</w:t>
      </w:r>
      <w:r w:rsidRPr="000163EA">
        <w:rPr>
          <w:spacing w:val="-5"/>
        </w:rPr>
        <w:t>y</w:t>
      </w:r>
      <w:r w:rsidRPr="000163EA">
        <w:t>b</w:t>
      </w:r>
      <w:r w:rsidRPr="000163EA">
        <w:rPr>
          <w:spacing w:val="-1"/>
        </w:rPr>
        <w:t>ė</w:t>
      </w:r>
      <w:r w:rsidRPr="000163EA">
        <w:t xml:space="preserve">s </w:t>
      </w:r>
      <w:r w:rsidR="009808D7" w:rsidRPr="000163EA">
        <w:t>vietinės</w:t>
      </w:r>
      <w:r w:rsidRPr="000163EA">
        <w:t xml:space="preserve"> įmokos už komunalinių atliekų </w:t>
      </w:r>
      <w:r w:rsidR="009808D7" w:rsidRPr="000163EA">
        <w:t>ir komunalinėms atliekoms nepriskiriamų</w:t>
      </w:r>
      <w:r w:rsidRPr="000163EA">
        <w:t xml:space="preserve"> </w:t>
      </w:r>
      <w:r w:rsidR="009808D7" w:rsidRPr="000163EA">
        <w:t xml:space="preserve">buityje susidarančių atliekų </w:t>
      </w:r>
      <w:r w:rsidRPr="000163EA">
        <w:t>tvarkymą taikymo tvarkos aprašo</w:t>
      </w:r>
    </w:p>
    <w:p w14:paraId="2AF019FB" w14:textId="40CF0EBB" w:rsidR="00FE6292" w:rsidRPr="000163EA" w:rsidRDefault="00155CE9" w:rsidP="003E1400">
      <w:pPr>
        <w:widowControl w:val="0"/>
        <w:ind w:left="8789" w:right="8"/>
      </w:pPr>
      <w:r w:rsidRPr="000163EA">
        <w:t>1 priedas</w:t>
      </w:r>
    </w:p>
    <w:p w14:paraId="58216DC0" w14:textId="77777777" w:rsidR="003E1400" w:rsidRPr="000163EA" w:rsidRDefault="003E1400" w:rsidP="003E1400">
      <w:pPr>
        <w:widowControl w:val="0"/>
        <w:ind w:left="8789" w:right="8"/>
        <w:rPr>
          <w:sz w:val="20"/>
        </w:rPr>
      </w:pPr>
    </w:p>
    <w:p w14:paraId="157C481A" w14:textId="77777777" w:rsidR="00FE6292" w:rsidRPr="000163EA" w:rsidRDefault="00155CE9">
      <w:pPr>
        <w:widowControl w:val="0"/>
        <w:tabs>
          <w:tab w:val="center" w:pos="7399"/>
          <w:tab w:val="left" w:pos="9345"/>
        </w:tabs>
        <w:rPr>
          <w:spacing w:val="5"/>
          <w:sz w:val="16"/>
          <w:szCs w:val="16"/>
        </w:rPr>
      </w:pPr>
      <w:r w:rsidRPr="000163EA">
        <w:rPr>
          <w:noProof/>
          <w:lang w:eastAsia="lt-LT"/>
        </w:rPr>
        <mc:AlternateContent>
          <mc:Choice Requires="wps">
            <w:drawing>
              <wp:anchor distT="4294967293" distB="4294967293" distL="114300" distR="114300" simplePos="0" relativeHeight="251678720" behindDoc="0" locked="0" layoutInCell="1" allowOverlap="1" wp14:anchorId="5F9138CD" wp14:editId="613CF660">
                <wp:simplePos x="0" y="0"/>
                <wp:positionH relativeFrom="column">
                  <wp:posOffset>2637790</wp:posOffset>
                </wp:positionH>
                <wp:positionV relativeFrom="paragraph">
                  <wp:posOffset>93979</wp:posOffset>
                </wp:positionV>
                <wp:extent cx="4057650" cy="0"/>
                <wp:effectExtent l="0" t="0" r="0" b="0"/>
                <wp:wrapNone/>
                <wp:docPr id="24" name="Tiesioji jungtis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2D7C2" id="Tiesioji jungtis 24" o:spid="_x0000_s1026" style="position:absolute;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7.7pt,7.4pt" to="527.2pt,7.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l0a3HgIAADYEAAAOAAAAZHJzL2Uyb0RvYy54bWysU8GO2jAQvVfqP1i+s0loYCEirCoCvWxb pKUfYGwn8daxLdsQUNV/79gQxLaXqmoOztgz8/xm5nnxdOokOnLrhFYlzh5SjLiimgnVlPjbbjOa YeQ8UYxIrXiJz9zhp+X7d4veFHysWy0ZtwhAlCt6U+LWe1MkiaMt74h70IYrcNbadsTD1jYJs6QH 9E4m4zSdJr22zFhNuXNwWl2ceBnx65pT/7WuHfdIlhi4+bjauO7DmiwXpGgsMa2gVxrkH1h0RCi4 9AZVEU/QwYo/oDpBrXa69g9Ud4mua0F5rAGqydLfqnlpieGxFmiOM7c2uf8HS78ctxYJVuJxjpEi HcxoJziM81Wg14NqvHAIXNCn3rgCwldqa0Ol9KRezLOm3x1SetUS1fDId3c2gJGFjORNStg4A7ft +8+aQQw5eB2bdqptFyChHegUZ3O+zYafPKJwmKeTx+kERkgHX0KKIdFY5z9x3aFglFgKFdpGCnJ8 dj4QIcUQEo6V3ggp4+ilQn2J55PxJCY4LQULzhDmbLNfSYuOJIgnfrEq8NyHWX1QLIK1nLD11fZE yIsNl0sV8KAUoHO1Lur4MU/n69l6lo/y8XQ9ytOqGn3crPLRdJM9TqoP1WpVZT8DtSwvWsEYV4Hd oNQs/zslXN/MRWM3rd7akLxFj/0CssM/ko6zDOO7CGGv2XlrhxmDOGPw9SEF9d/vwb5/7stfAAAA //8DAFBLAwQUAAYACAAAACEAiHr4Ad0AAAAKAQAADwAAAGRycy9kb3ducmV2LnhtbEyPwU7DMBBE 70j8g7VIXKrWaUkrFOJUCMiNCwXEdRsvSUS8TmO3DXw9W/UAx515mp3J16Pr1IGG0Ho2MJ8loIgr b1uuDby9ltNbUCEiW+w8k4FvCrAuLi9yzKw/8gsdNrFWEsIhQwNNjH2mdagachhmvicW79MPDqOc Q63tgEcJd51eJMlKO2xZPjTY00ND1ddm7wyE8p125c+kmiQfN7Wnxe7x+QmNub4a7+9ARRrjHwyn +lIdCum09Xu2QXUG0vkyFVSMVCacgGSZirI9K7rI9f8JxS8AAAD//wMAUEsBAi0AFAAGAAgAAAAh ALaDOJL+AAAA4QEAABMAAAAAAAAAAAAAAAAAAAAAAFtDb250ZW50X1R5cGVzXS54bWxQSwECLQAU AAYACAAAACEAOP0h/9YAAACUAQAACwAAAAAAAAAAAAAAAAAvAQAAX3JlbHMvLnJlbHNQSwECLQAU AAYACAAAACEAoJdGtx4CAAA2BAAADgAAAAAAAAAAAAAAAAAuAgAAZHJzL2Uyb0RvYy54bWxQSwEC LQAUAAYACAAAACEAiHr4Ad0AAAAKAQAADwAAAAAAAAAAAAAAAAB4BAAAZHJzL2Rvd25yZXYueG1s UEsFBgAAAAAEAAQA8wAAAIIFAAAAAA== "/>
            </w:pict>
          </mc:Fallback>
        </mc:AlternateContent>
      </w:r>
      <w:r w:rsidRPr="000163EA">
        <w:rPr>
          <w:spacing w:val="5"/>
          <w:sz w:val="16"/>
          <w:szCs w:val="16"/>
        </w:rPr>
        <w:tab/>
      </w:r>
      <w:r w:rsidRPr="000163EA">
        <w:rPr>
          <w:spacing w:val="5"/>
          <w:sz w:val="16"/>
          <w:szCs w:val="16"/>
        </w:rPr>
        <w:tab/>
      </w:r>
    </w:p>
    <w:p w14:paraId="5BE6CFC1" w14:textId="77777777" w:rsidR="00FE6292" w:rsidRPr="000163EA" w:rsidRDefault="00155CE9">
      <w:pPr>
        <w:widowControl w:val="0"/>
        <w:jc w:val="center"/>
        <w:rPr>
          <w:spacing w:val="5"/>
          <w:sz w:val="16"/>
          <w:szCs w:val="16"/>
        </w:rPr>
      </w:pPr>
      <w:r w:rsidRPr="000163EA">
        <w:rPr>
          <w:spacing w:val="5"/>
          <w:sz w:val="16"/>
          <w:szCs w:val="16"/>
        </w:rPr>
        <w:t>(patalpų adresas, patalpų savininko (valdytojo) vardas ir pavardė)</w:t>
      </w:r>
    </w:p>
    <w:p w14:paraId="40BD15CD" w14:textId="77777777" w:rsidR="00FE6292" w:rsidRPr="000163EA" w:rsidRDefault="00FE6292">
      <w:pPr>
        <w:snapToGrid w:val="0"/>
        <w:jc w:val="center"/>
      </w:pPr>
    </w:p>
    <w:p w14:paraId="30FA2886" w14:textId="77777777" w:rsidR="00FE6292" w:rsidRPr="000163EA" w:rsidRDefault="00155CE9">
      <w:pPr>
        <w:widowControl w:val="0"/>
        <w:jc w:val="center"/>
        <w:rPr>
          <w:spacing w:val="5"/>
          <w:sz w:val="16"/>
          <w:szCs w:val="16"/>
        </w:rPr>
      </w:pPr>
      <w:r w:rsidRPr="000163EA">
        <w:rPr>
          <w:noProof/>
          <w:lang w:eastAsia="lt-LT"/>
        </w:rPr>
        <mc:AlternateContent>
          <mc:Choice Requires="wps">
            <w:drawing>
              <wp:anchor distT="4294967293" distB="4294967293" distL="114300" distR="114300" simplePos="0" relativeHeight="251677696" behindDoc="0" locked="0" layoutInCell="1" allowOverlap="1" wp14:anchorId="7AC49BE9" wp14:editId="639E2E15">
                <wp:simplePos x="0" y="0"/>
                <wp:positionH relativeFrom="column">
                  <wp:posOffset>2637790</wp:posOffset>
                </wp:positionH>
                <wp:positionV relativeFrom="paragraph">
                  <wp:posOffset>109219</wp:posOffset>
                </wp:positionV>
                <wp:extent cx="4057650" cy="0"/>
                <wp:effectExtent l="0" t="0" r="0" b="0"/>
                <wp:wrapNone/>
                <wp:docPr id="25" name="Tiesioji jungtis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80C68" id="Tiesioji jungtis 25" o:spid="_x0000_s1026" style="position:absolute;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7.7pt,8.6pt" to="527.2pt,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1yTcHAIAADYEAAAOAAAAZHJzL2Uyb0RvYy54bWysU02P2yAQvVfqf0Dcs7ZTJ5tYcVaVnfSy 7Uba9AcQwDZbDAhInKjqf+9APrS7vVRVfcAzzPB4M29YPBx7iQ7cOqFVibO7FCOuqGZCtSX+vl2P Zhg5TxQjUite4hN3+GH58cNiMAUf605Lxi0CEOWKwZS4894USeJox3vi7rThCoKNtj3x4No2YZYM gN7LZJym02TQlhmrKXcOdutzEC8jftNw6p+axnGPZImBm4+rjesurMlyQYrWEtMJeqFB/oFFT4SC S29QNfEE7a34A6oX1GqnG39HdZ/ophGUxxqgmix9V81zRwyPtUBznLm1yf0/WPrtsLFIsBKPJxgp 0oNGW8FBzheBXvaq9cIhCEGfBuMKSK/UxoZK6VE9m0dNfzikdNUR1fLId3sygJGFE8mbI8FxBm7b DV81gxyy9zo27djYPkBCO9AxanO6acOPHlHYzNPJ/XQCEtJrLCHF9aCxzn/hukfBKLEUKrSNFOTw 6HwgQoprSthWei2kjNJLhYYSzydQYog4LQULwejYdldJiw4kDE/8YlXv0qzeKxbBOk7Y6mJ7IuTZ hsulCnhQCtC5WOfp+DlP56vZapaP8vF0NcrTuh59Xlf5aLrO7if1p7qq6uxXoJblRScY4yqwu05q lv/dJFzezHnGbrN6a0PyFj32C8he/5F01DLIdx6EnWanjb1qDMMZky8PKUz/ax/s1899+RsAAP// AwBQSwMEFAAGAAgAAAAhAFCpm5jdAAAACgEAAA8AAABkcnMvZG93bnJldi54bWxMj8FOwzAQRO9I /IO1SFwqajekgEKcCgG5caGAuG6TJYmI12nstoGvZysOcNyZp9mZfDW5Xu1pDJ1nC4u5AUVc+brj xsLrS3lxAypE5Bp7z2ThiwKsitOTHLPaH/iZ9uvYKAnhkKGFNsYh0zpULTkMcz8Qi/fhR4dRzrHR 9YgHCXe9Toy50g47lg8tDnTfUvW53jkLoXyjbfk9q2bm/bLxlGwfnh7R2vOz6e4WVKQp/sFwrC/V oZBOG7/jOqjeQrpYpoKKcZ2AOgJmmYqy+VV0kev/E4ofAAAA//8DAFBLAQItABQABgAIAAAAIQC2 gziS/gAAAOEBAAATAAAAAAAAAAAAAAAAAAAAAABbQ29udGVudF9UeXBlc10ueG1sUEsBAi0AFAAG AAgAAAAhADj9If/WAAAAlAEAAAsAAAAAAAAAAAAAAAAALwEAAF9yZWxzLy5yZWxzUEsBAi0AFAAG AAgAAAAhAHPXJNwcAgAANgQAAA4AAAAAAAAAAAAAAAAALgIAAGRycy9lMm9Eb2MueG1sUEsBAi0A FAAGAAgAAAAhAFCpm5jdAAAACgEAAA8AAAAAAAAAAAAAAAAAdgQAAGRycy9kb3ducmV2LnhtbFBL BQYAAAAABAAEAPMAAACABQAAAAA= "/>
            </w:pict>
          </mc:Fallback>
        </mc:AlternateContent>
      </w:r>
    </w:p>
    <w:p w14:paraId="07F1685C" w14:textId="77777777" w:rsidR="00FE6292" w:rsidRPr="000163EA" w:rsidRDefault="00155CE9">
      <w:pPr>
        <w:widowControl w:val="0"/>
        <w:jc w:val="center"/>
        <w:rPr>
          <w:spacing w:val="5"/>
          <w:sz w:val="16"/>
          <w:szCs w:val="16"/>
        </w:rPr>
      </w:pPr>
      <w:r w:rsidRPr="000163EA">
        <w:rPr>
          <w:spacing w:val="5"/>
          <w:sz w:val="16"/>
          <w:szCs w:val="16"/>
        </w:rPr>
        <w:t>(adresas korespondencijai, telefono Nr., el. pašto adresas)</w:t>
      </w:r>
    </w:p>
    <w:p w14:paraId="533D566E" w14:textId="77777777" w:rsidR="00FE6292" w:rsidRPr="000163EA" w:rsidRDefault="00FE6292">
      <w:pPr>
        <w:snapToGrid w:val="0"/>
        <w:jc w:val="center"/>
      </w:pPr>
    </w:p>
    <w:p w14:paraId="73299EF6" w14:textId="396FA76C" w:rsidR="00FE6292" w:rsidRPr="000163EA" w:rsidRDefault="00155CE9">
      <w:pPr>
        <w:widowControl w:val="0"/>
        <w:tabs>
          <w:tab w:val="left" w:pos="3845"/>
          <w:tab w:val="center" w:pos="6870"/>
        </w:tabs>
        <w:ind w:right="57"/>
        <w:jc w:val="center"/>
        <w:rPr>
          <w:spacing w:val="2"/>
        </w:rPr>
      </w:pPr>
      <w:r w:rsidRPr="000163EA">
        <w:rPr>
          <w:spacing w:val="2"/>
        </w:rPr>
        <w:t xml:space="preserve">Panevėžio miesto savivaldybės </w:t>
      </w:r>
      <w:r w:rsidR="00FD2D7C">
        <w:rPr>
          <w:spacing w:val="2"/>
        </w:rPr>
        <w:t>v</w:t>
      </w:r>
      <w:r w:rsidR="00F43121" w:rsidRPr="000163EA">
        <w:rPr>
          <w:spacing w:val="2"/>
        </w:rPr>
        <w:t>ietinės įmokos</w:t>
      </w:r>
      <w:r w:rsidRPr="000163EA">
        <w:rPr>
          <w:spacing w:val="2"/>
        </w:rPr>
        <w:t xml:space="preserve"> administratoriui</w:t>
      </w:r>
    </w:p>
    <w:p w14:paraId="1EC43DE1" w14:textId="77777777" w:rsidR="00FE6292" w:rsidRDefault="00FE6292">
      <w:pPr>
        <w:snapToGrid w:val="0"/>
        <w:rPr>
          <w:sz w:val="16"/>
          <w:szCs w:val="16"/>
        </w:rPr>
      </w:pPr>
    </w:p>
    <w:p w14:paraId="6986939D" w14:textId="77777777" w:rsidR="00FE6292" w:rsidRDefault="00155CE9">
      <w:pPr>
        <w:widowControl w:val="0"/>
        <w:tabs>
          <w:tab w:val="left" w:pos="7655"/>
        </w:tabs>
        <w:ind w:right="57"/>
        <w:jc w:val="center"/>
        <w:rPr>
          <w:spacing w:val="2"/>
          <w:szCs w:val="24"/>
        </w:rPr>
      </w:pPr>
      <w:r>
        <w:rPr>
          <w:b/>
          <w:position w:val="-1"/>
          <w:szCs w:val="24"/>
        </w:rPr>
        <w:t>PRAŠYMAS</w:t>
      </w:r>
    </w:p>
    <w:p w14:paraId="6AD9D4AF" w14:textId="77777777" w:rsidR="00FE6292" w:rsidRDefault="00155CE9">
      <w:pPr>
        <w:widowControl w:val="0"/>
        <w:tabs>
          <w:tab w:val="left" w:pos="7655"/>
        </w:tabs>
        <w:ind w:right="57"/>
        <w:jc w:val="center"/>
        <w:rPr>
          <w:b/>
          <w:caps/>
          <w:szCs w:val="24"/>
        </w:rPr>
      </w:pPr>
      <w:r>
        <w:rPr>
          <w:b/>
          <w:caps/>
          <w:spacing w:val="2"/>
          <w:szCs w:val="24"/>
        </w:rPr>
        <w:t xml:space="preserve">Atleisti nuo </w:t>
      </w:r>
      <w:r w:rsidRPr="000163EA">
        <w:rPr>
          <w:b/>
          <w:caps/>
          <w:spacing w:val="2"/>
          <w:szCs w:val="24"/>
        </w:rPr>
        <w:t xml:space="preserve">kintamosIOS </w:t>
      </w:r>
      <w:r w:rsidR="009808D7" w:rsidRPr="000163EA">
        <w:rPr>
          <w:b/>
          <w:caps/>
          <w:spacing w:val="2"/>
          <w:szCs w:val="24"/>
        </w:rPr>
        <w:t>VIETI</w:t>
      </w:r>
      <w:r w:rsidR="0016684E">
        <w:rPr>
          <w:b/>
          <w:caps/>
          <w:spacing w:val="2"/>
          <w:szCs w:val="24"/>
        </w:rPr>
        <w:t>nė</w:t>
      </w:r>
      <w:r w:rsidR="009808D7" w:rsidRPr="000163EA">
        <w:rPr>
          <w:b/>
          <w:caps/>
          <w:spacing w:val="2"/>
          <w:szCs w:val="24"/>
        </w:rPr>
        <w:t>S ĮMOKOS DEDAMOSIOS</w:t>
      </w:r>
      <w:r w:rsidRPr="000163EA">
        <w:rPr>
          <w:b/>
          <w:caps/>
          <w:spacing w:val="2"/>
          <w:szCs w:val="24"/>
        </w:rPr>
        <w:t xml:space="preserve"> </w:t>
      </w:r>
      <w:r>
        <w:rPr>
          <w:b/>
          <w:caps/>
          <w:spacing w:val="2"/>
          <w:szCs w:val="24"/>
        </w:rPr>
        <w:t>mokĖjimo</w:t>
      </w:r>
    </w:p>
    <w:p w14:paraId="41C137EF" w14:textId="77777777" w:rsidR="00FE6292" w:rsidRPr="003977F8" w:rsidRDefault="00FE6292">
      <w:pPr>
        <w:snapToGrid w:val="0"/>
        <w:rPr>
          <w:sz w:val="18"/>
          <w:szCs w:val="18"/>
        </w:rPr>
      </w:pPr>
    </w:p>
    <w:p w14:paraId="2C8B9721" w14:textId="77777777" w:rsidR="00FE6292" w:rsidRDefault="00155CE9">
      <w:pPr>
        <w:widowControl w:val="0"/>
        <w:ind w:right="57"/>
        <w:jc w:val="center"/>
        <w:rPr>
          <w:u w:val="single"/>
        </w:rPr>
      </w:pPr>
      <w:r>
        <w:rPr>
          <w:u w:val="single"/>
        </w:rPr>
        <w:t xml:space="preserve">20     m.                                 d.       </w:t>
      </w:r>
    </w:p>
    <w:p w14:paraId="02319586" w14:textId="77777777" w:rsidR="00FE6292" w:rsidRDefault="00155CE9">
      <w:pPr>
        <w:widowControl w:val="0"/>
        <w:ind w:right="57"/>
        <w:jc w:val="center"/>
        <w:rPr>
          <w:spacing w:val="2"/>
        </w:rPr>
      </w:pPr>
      <w:r>
        <w:rPr>
          <w:spacing w:val="2"/>
        </w:rPr>
        <w:t xml:space="preserve">Panevėžys </w:t>
      </w:r>
    </w:p>
    <w:p w14:paraId="4341E290" w14:textId="77777777" w:rsidR="00FE6292" w:rsidRPr="003977F8" w:rsidRDefault="00FE6292">
      <w:pPr>
        <w:snapToGrid w:val="0"/>
        <w:rPr>
          <w:sz w:val="18"/>
          <w:szCs w:val="18"/>
        </w:rPr>
      </w:pPr>
    </w:p>
    <w:p w14:paraId="519D8096" w14:textId="64B60543" w:rsidR="00FE6292" w:rsidRDefault="00155CE9" w:rsidP="00FD2D7C">
      <w:pPr>
        <w:snapToGrid w:val="0"/>
        <w:ind w:firstLine="851"/>
        <w:jc w:val="both"/>
        <w:rPr>
          <w:bCs/>
          <w:sz w:val="20"/>
        </w:rPr>
      </w:pPr>
      <w:r>
        <w:rPr>
          <w:sz w:val="20"/>
        </w:rPr>
        <w:t xml:space="preserve">Vadovaudamasis Panevėžio miesto </w:t>
      </w:r>
      <w:r w:rsidRPr="000163EA">
        <w:rPr>
          <w:sz w:val="20"/>
        </w:rPr>
        <w:t xml:space="preserve">savivaldybės </w:t>
      </w:r>
      <w:r w:rsidR="009808D7" w:rsidRPr="000163EA">
        <w:rPr>
          <w:sz w:val="20"/>
        </w:rPr>
        <w:t>vietinės</w:t>
      </w:r>
      <w:r w:rsidRPr="000163EA">
        <w:rPr>
          <w:sz w:val="20"/>
        </w:rPr>
        <w:t xml:space="preserve"> įmokos už komunalinių atliekų </w:t>
      </w:r>
      <w:r w:rsidR="009808D7" w:rsidRPr="000163EA">
        <w:rPr>
          <w:sz w:val="20"/>
        </w:rPr>
        <w:t xml:space="preserve">ir komunalinėms atliekoms </w:t>
      </w:r>
      <w:r w:rsidR="003977F8" w:rsidRPr="000163EA">
        <w:rPr>
          <w:sz w:val="20"/>
        </w:rPr>
        <w:t xml:space="preserve">nepriskiriamų buityje susidarančių </w:t>
      </w:r>
      <w:r w:rsidRPr="000163EA">
        <w:rPr>
          <w:sz w:val="20"/>
        </w:rPr>
        <w:t xml:space="preserve">atliekų tvarkymą </w:t>
      </w:r>
      <w:r>
        <w:rPr>
          <w:sz w:val="20"/>
        </w:rPr>
        <w:t>taikymo tvarkos aprašu</w:t>
      </w:r>
      <w:r w:rsidR="007F411D">
        <w:rPr>
          <w:sz w:val="20"/>
        </w:rPr>
        <w:t xml:space="preserve"> i</w:t>
      </w:r>
      <w:r>
        <w:rPr>
          <w:sz w:val="20"/>
        </w:rPr>
        <w:t xml:space="preserve">nformuoju, kad man nuosavybės teise priklausančiu nekilnojamojo turto objektu, esančiu adresu </w:t>
      </w:r>
      <w:r>
        <w:rPr>
          <w:i/>
          <w:sz w:val="20"/>
        </w:rPr>
        <w:t>&lt;įrašyti adresą&gt;</w:t>
      </w:r>
      <w:r>
        <w:rPr>
          <w:sz w:val="20"/>
        </w:rPr>
        <w:t>,</w:t>
      </w:r>
      <w:r>
        <w:rPr>
          <w:i/>
          <w:sz w:val="20"/>
        </w:rPr>
        <w:t xml:space="preserve"> </w:t>
      </w:r>
      <w:r>
        <w:rPr>
          <w:sz w:val="20"/>
        </w:rPr>
        <w:t>bendras plotas</w:t>
      </w:r>
      <w:r>
        <w:rPr>
          <w:i/>
          <w:sz w:val="20"/>
        </w:rPr>
        <w:t xml:space="preserve"> – &lt;įrašyti skaičių&gt; </w:t>
      </w:r>
      <w:r>
        <w:rPr>
          <w:sz w:val="20"/>
        </w:rPr>
        <w:t>m</w:t>
      </w:r>
      <w:r>
        <w:rPr>
          <w:sz w:val="20"/>
          <w:vertAlign w:val="superscript"/>
        </w:rPr>
        <w:t>2</w:t>
      </w:r>
      <w:r>
        <w:rPr>
          <w:sz w:val="20"/>
        </w:rPr>
        <w:t>, N</w:t>
      </w:r>
      <w:r>
        <w:rPr>
          <w:bCs/>
          <w:sz w:val="20"/>
        </w:rPr>
        <w:t xml:space="preserve">ekilnojamojo turto registro išraše pateiktas pastato unikalus Nr. </w:t>
      </w:r>
      <w:r>
        <w:rPr>
          <w:i/>
          <w:sz w:val="20"/>
        </w:rPr>
        <w:t>&lt;įrašyti&gt;</w:t>
      </w:r>
      <w:r>
        <w:rPr>
          <w:bCs/>
          <w:sz w:val="20"/>
        </w:rPr>
        <w:t xml:space="preserve">, </w:t>
      </w:r>
      <w:r>
        <w:rPr>
          <w:sz w:val="20"/>
        </w:rPr>
        <w:t xml:space="preserve">laikotarpiu nuo 20.... m. .........................d. iki 20.... m. .........................d. nebus naudojamasi ir iš šio objekto tuo laikotarpiu komunalinių atliekų išvežimas neturi būti vykdomas. Prašau nurodytą laikotarpį atleisti mane nuo </w:t>
      </w:r>
      <w:r w:rsidRPr="000163EA">
        <w:rPr>
          <w:sz w:val="20"/>
        </w:rPr>
        <w:t xml:space="preserve">kintamosios </w:t>
      </w:r>
      <w:r w:rsidR="003977F8" w:rsidRPr="000163EA">
        <w:rPr>
          <w:sz w:val="20"/>
        </w:rPr>
        <w:t>Vietinės įmokos dedamosios</w:t>
      </w:r>
      <w:r w:rsidRPr="000163EA">
        <w:rPr>
          <w:sz w:val="20"/>
        </w:rPr>
        <w:t xml:space="preserve"> mokėjimo </w:t>
      </w:r>
      <w:r>
        <w:rPr>
          <w:sz w:val="20"/>
        </w:rPr>
        <w:t>už įvardytą nekilnojamojo turto objektą.</w:t>
      </w:r>
    </w:p>
    <w:p w14:paraId="225AD5E8" w14:textId="77777777" w:rsidR="00FE6292" w:rsidRPr="003977F8" w:rsidRDefault="00FE6292" w:rsidP="00FD2D7C">
      <w:pPr>
        <w:snapToGrid w:val="0"/>
        <w:ind w:firstLine="851"/>
        <w:jc w:val="both"/>
        <w:rPr>
          <w:sz w:val="18"/>
          <w:szCs w:val="18"/>
        </w:rPr>
      </w:pPr>
    </w:p>
    <w:p w14:paraId="11CCEFD7" w14:textId="77777777" w:rsidR="00FE6292" w:rsidRDefault="00155CE9" w:rsidP="00FD2D7C">
      <w:pPr>
        <w:snapToGrid w:val="0"/>
        <w:ind w:firstLine="851"/>
        <w:jc w:val="both"/>
        <w:rPr>
          <w:sz w:val="20"/>
        </w:rPr>
      </w:pPr>
      <w:r>
        <w:rPr>
          <w:sz w:val="20"/>
        </w:rPr>
        <w:t>P</w:t>
      </w:r>
      <w:r>
        <w:rPr>
          <w:spacing w:val="-1"/>
          <w:sz w:val="20"/>
        </w:rPr>
        <w:t>a</w:t>
      </w:r>
      <w:r>
        <w:rPr>
          <w:spacing w:val="5"/>
          <w:sz w:val="20"/>
        </w:rPr>
        <w:t>t</w:t>
      </w:r>
      <w:r>
        <w:rPr>
          <w:spacing w:val="4"/>
          <w:sz w:val="20"/>
        </w:rPr>
        <w:t>e</w:t>
      </w:r>
      <w:r>
        <w:rPr>
          <w:spacing w:val="-9"/>
          <w:sz w:val="20"/>
        </w:rPr>
        <w:t>i</w:t>
      </w:r>
      <w:r>
        <w:rPr>
          <w:spacing w:val="5"/>
          <w:sz w:val="20"/>
        </w:rPr>
        <w:t>k</w:t>
      </w:r>
      <w:r>
        <w:rPr>
          <w:spacing w:val="-4"/>
          <w:sz w:val="20"/>
        </w:rPr>
        <w:t>i</w:t>
      </w:r>
      <w:r>
        <w:rPr>
          <w:sz w:val="20"/>
        </w:rPr>
        <w:t xml:space="preserve">u </w:t>
      </w:r>
      <w:r>
        <w:rPr>
          <w:spacing w:val="5"/>
          <w:sz w:val="20"/>
        </w:rPr>
        <w:t>turto nenaudojimą</w:t>
      </w:r>
      <w:r>
        <w:rPr>
          <w:spacing w:val="37"/>
          <w:sz w:val="20"/>
        </w:rPr>
        <w:t xml:space="preserve"> </w:t>
      </w:r>
      <w:r>
        <w:rPr>
          <w:spacing w:val="-9"/>
          <w:sz w:val="20"/>
        </w:rPr>
        <w:t>į</w:t>
      </w:r>
      <w:r>
        <w:rPr>
          <w:spacing w:val="2"/>
          <w:sz w:val="20"/>
        </w:rPr>
        <w:t>r</w:t>
      </w:r>
      <w:r>
        <w:rPr>
          <w:spacing w:val="5"/>
          <w:sz w:val="20"/>
        </w:rPr>
        <w:t>o</w:t>
      </w:r>
      <w:r>
        <w:rPr>
          <w:sz w:val="20"/>
        </w:rPr>
        <w:t>d</w:t>
      </w:r>
      <w:r>
        <w:rPr>
          <w:spacing w:val="4"/>
          <w:sz w:val="20"/>
        </w:rPr>
        <w:t>a</w:t>
      </w:r>
      <w:r>
        <w:rPr>
          <w:spacing w:val="-5"/>
          <w:sz w:val="20"/>
        </w:rPr>
        <w:t>n</w:t>
      </w:r>
      <w:r>
        <w:rPr>
          <w:spacing w:val="4"/>
          <w:sz w:val="20"/>
        </w:rPr>
        <w:t>č</w:t>
      </w:r>
      <w:r>
        <w:rPr>
          <w:spacing w:val="-4"/>
          <w:sz w:val="20"/>
        </w:rPr>
        <w:t>i</w:t>
      </w:r>
      <w:r>
        <w:rPr>
          <w:sz w:val="20"/>
        </w:rPr>
        <w:t>us</w:t>
      </w:r>
      <w:r>
        <w:rPr>
          <w:spacing w:val="36"/>
          <w:sz w:val="20"/>
        </w:rPr>
        <w:t xml:space="preserve"> </w:t>
      </w:r>
      <w:r>
        <w:rPr>
          <w:sz w:val="20"/>
        </w:rPr>
        <w:t>d</w:t>
      </w:r>
      <w:r>
        <w:rPr>
          <w:spacing w:val="5"/>
          <w:sz w:val="20"/>
        </w:rPr>
        <w:t>o</w:t>
      </w:r>
      <w:r>
        <w:rPr>
          <w:sz w:val="20"/>
        </w:rPr>
        <w:t>ku</w:t>
      </w:r>
      <w:r>
        <w:rPr>
          <w:spacing w:val="-9"/>
          <w:sz w:val="20"/>
        </w:rPr>
        <w:t>m</w:t>
      </w:r>
      <w:r>
        <w:rPr>
          <w:spacing w:val="4"/>
          <w:sz w:val="20"/>
        </w:rPr>
        <w:t>e</w:t>
      </w:r>
      <w:r>
        <w:rPr>
          <w:spacing w:val="-5"/>
          <w:sz w:val="20"/>
        </w:rPr>
        <w:t>n</w:t>
      </w:r>
      <w:r>
        <w:rPr>
          <w:spacing w:val="5"/>
          <w:sz w:val="20"/>
        </w:rPr>
        <w:t>t</w:t>
      </w:r>
      <w:r>
        <w:rPr>
          <w:sz w:val="20"/>
        </w:rPr>
        <w:t>u</w:t>
      </w:r>
      <w:r>
        <w:rPr>
          <w:spacing w:val="-2"/>
          <w:sz w:val="20"/>
        </w:rPr>
        <w:t>s ir duomenis</w:t>
      </w:r>
      <w:r>
        <w:rPr>
          <w:sz w:val="20"/>
        </w:rPr>
        <w:t>.</w:t>
      </w:r>
    </w:p>
    <w:p w14:paraId="7E19B450" w14:textId="77777777" w:rsidR="00FE6292" w:rsidRPr="003977F8" w:rsidRDefault="00FE6292" w:rsidP="00FD2D7C">
      <w:pPr>
        <w:snapToGrid w:val="0"/>
        <w:ind w:firstLine="851"/>
        <w:jc w:val="both"/>
        <w:rPr>
          <w:sz w:val="18"/>
          <w:szCs w:val="18"/>
        </w:rPr>
      </w:pPr>
    </w:p>
    <w:p w14:paraId="3B275D85" w14:textId="77777777" w:rsidR="00FE6292" w:rsidRDefault="00155CE9" w:rsidP="00FD2D7C">
      <w:pPr>
        <w:widowControl w:val="0"/>
        <w:ind w:right="57" w:firstLine="851"/>
        <w:jc w:val="both"/>
        <w:rPr>
          <w:sz w:val="20"/>
        </w:rPr>
      </w:pPr>
      <w:r>
        <w:rPr>
          <w:spacing w:val="1"/>
          <w:sz w:val="20"/>
        </w:rPr>
        <w:t>P</w:t>
      </w:r>
      <w:r>
        <w:rPr>
          <w:spacing w:val="-1"/>
          <w:sz w:val="20"/>
        </w:rPr>
        <w:t>R</w:t>
      </w:r>
      <w:r>
        <w:rPr>
          <w:spacing w:val="2"/>
          <w:sz w:val="20"/>
        </w:rPr>
        <w:t>I</w:t>
      </w:r>
      <w:r>
        <w:rPr>
          <w:sz w:val="20"/>
        </w:rPr>
        <w:t>D</w:t>
      </w:r>
      <w:r>
        <w:rPr>
          <w:spacing w:val="2"/>
          <w:sz w:val="20"/>
        </w:rPr>
        <w:t>E</w:t>
      </w:r>
      <w:r>
        <w:rPr>
          <w:sz w:val="20"/>
        </w:rPr>
        <w:t>D</w:t>
      </w:r>
      <w:r>
        <w:rPr>
          <w:spacing w:val="-5"/>
          <w:sz w:val="20"/>
        </w:rPr>
        <w:t>A</w:t>
      </w:r>
      <w:r>
        <w:rPr>
          <w:spacing w:val="3"/>
          <w:sz w:val="20"/>
        </w:rPr>
        <w:t>M</w:t>
      </w:r>
      <w:r>
        <w:rPr>
          <w:spacing w:val="-5"/>
          <w:sz w:val="20"/>
        </w:rPr>
        <w:t>A</w:t>
      </w:r>
      <w:r>
        <w:rPr>
          <w:sz w:val="20"/>
        </w:rPr>
        <w:t>:</w:t>
      </w:r>
    </w:p>
    <w:p w14:paraId="703B85EA" w14:textId="77777777" w:rsidR="00FE6292" w:rsidRDefault="00155CE9" w:rsidP="00FD2D7C">
      <w:pPr>
        <w:widowControl w:val="0"/>
        <w:ind w:right="339" w:firstLine="851"/>
        <w:rPr>
          <w:sz w:val="20"/>
        </w:rPr>
      </w:pPr>
      <w:r>
        <w:rPr>
          <w:sz w:val="20"/>
        </w:rPr>
        <w:t>1.</w:t>
      </w:r>
      <w:r>
        <w:rPr>
          <w:sz w:val="20"/>
        </w:rPr>
        <w:tab/>
        <w:t>Vandens ir elektros skaitiklių rodmenys (paskutinės mokėjimo sąskaitos ar jų kopijos).</w:t>
      </w:r>
    </w:p>
    <w:p w14:paraId="368D509A" w14:textId="77777777" w:rsidR="00FE6292" w:rsidRDefault="00155CE9" w:rsidP="00FD2D7C">
      <w:pPr>
        <w:widowControl w:val="0"/>
        <w:ind w:right="339" w:firstLine="851"/>
        <w:rPr>
          <w:sz w:val="20"/>
        </w:rPr>
      </w:pPr>
      <w:r>
        <w:rPr>
          <w:sz w:val="20"/>
        </w:rPr>
        <w:t>2.</w:t>
      </w:r>
      <w:r>
        <w:rPr>
          <w:sz w:val="20"/>
        </w:rPr>
        <w:tab/>
        <w:t>&lt;kita informacija&gt;.</w:t>
      </w:r>
    </w:p>
    <w:p w14:paraId="665A01AE" w14:textId="77777777" w:rsidR="00FE6292" w:rsidRPr="003977F8" w:rsidRDefault="00FE6292" w:rsidP="00FD2D7C">
      <w:pPr>
        <w:snapToGrid w:val="0"/>
        <w:ind w:firstLine="851"/>
        <w:jc w:val="both"/>
        <w:rPr>
          <w:sz w:val="18"/>
          <w:szCs w:val="18"/>
        </w:rPr>
      </w:pPr>
    </w:p>
    <w:p w14:paraId="25FF52F8" w14:textId="77777777" w:rsidR="00FE6292" w:rsidRDefault="00155CE9" w:rsidP="00FD2D7C">
      <w:pPr>
        <w:snapToGrid w:val="0"/>
        <w:ind w:firstLine="851"/>
        <w:jc w:val="both"/>
        <w:rPr>
          <w:sz w:val="20"/>
        </w:rPr>
      </w:pPr>
      <w:r>
        <w:rPr>
          <w:sz w:val="20"/>
        </w:rPr>
        <w:t>Įsipareigoju pasibaigus atleidimo nuo kintamosios DVĮ dalies laikotarpiui pateikti atnaujintus skaitiklių rodmenis.</w:t>
      </w:r>
    </w:p>
    <w:p w14:paraId="4F1EB701" w14:textId="77777777" w:rsidR="00FE6292" w:rsidRPr="003977F8" w:rsidRDefault="00FE6292" w:rsidP="00FD2D7C">
      <w:pPr>
        <w:snapToGrid w:val="0"/>
        <w:ind w:firstLine="851"/>
        <w:jc w:val="both"/>
        <w:rPr>
          <w:sz w:val="18"/>
          <w:szCs w:val="18"/>
        </w:rPr>
      </w:pPr>
    </w:p>
    <w:p w14:paraId="685F8311" w14:textId="77777777" w:rsidR="00FE6292" w:rsidRDefault="00155CE9" w:rsidP="00FD2D7C">
      <w:pPr>
        <w:snapToGrid w:val="0"/>
        <w:ind w:firstLine="851"/>
        <w:jc w:val="both"/>
        <w:rPr>
          <w:sz w:val="20"/>
        </w:rPr>
      </w:pPr>
      <w:r>
        <w:rPr>
          <w:sz w:val="20"/>
        </w:rPr>
        <w:t xml:space="preserve">Leidžiu naudotis savo asmens duomenimis ir juos įtraukti į Administratoriaus tvarkomą DVĮ mokėtojų registrą. </w:t>
      </w:r>
    </w:p>
    <w:p w14:paraId="33341DFC" w14:textId="77777777" w:rsidR="00FE6292" w:rsidRPr="003977F8" w:rsidRDefault="00FE6292" w:rsidP="00FD2D7C">
      <w:pPr>
        <w:snapToGrid w:val="0"/>
        <w:ind w:firstLine="851"/>
        <w:jc w:val="both"/>
        <w:rPr>
          <w:sz w:val="18"/>
          <w:szCs w:val="18"/>
        </w:rPr>
      </w:pPr>
    </w:p>
    <w:p w14:paraId="716F1B38" w14:textId="77777777" w:rsidR="00FE6292" w:rsidRDefault="00155CE9" w:rsidP="00FD2D7C">
      <w:pPr>
        <w:snapToGrid w:val="0"/>
        <w:ind w:firstLine="851"/>
        <w:jc w:val="both"/>
        <w:rPr>
          <w:sz w:val="20"/>
        </w:rPr>
      </w:pPr>
      <w:r>
        <w:rPr>
          <w:sz w:val="20"/>
        </w:rPr>
        <w:t>Esu informuotas, kad Administratorius turi teisę patikrinti prašyme pateiktų duomenų teisingumą.</w:t>
      </w:r>
    </w:p>
    <w:p w14:paraId="4E7428E8" w14:textId="77777777" w:rsidR="00FE6292" w:rsidRPr="003977F8" w:rsidRDefault="00FE6292" w:rsidP="00FD2D7C">
      <w:pPr>
        <w:snapToGrid w:val="0"/>
        <w:ind w:firstLine="851"/>
        <w:jc w:val="both"/>
        <w:rPr>
          <w:sz w:val="18"/>
          <w:szCs w:val="18"/>
        </w:rPr>
      </w:pPr>
    </w:p>
    <w:p w14:paraId="595225F8" w14:textId="77777777" w:rsidR="00FE6292" w:rsidRDefault="00155CE9" w:rsidP="00FD2D7C">
      <w:pPr>
        <w:snapToGrid w:val="0"/>
        <w:ind w:firstLine="851"/>
        <w:jc w:val="both"/>
        <w:rPr>
          <w:b/>
          <w:i/>
          <w:sz w:val="20"/>
        </w:rPr>
      </w:pPr>
      <w:r>
        <w:rPr>
          <w:b/>
          <w:i/>
          <w:sz w:val="20"/>
        </w:rPr>
        <w:t>Patvirtinu, kad prašyme nurodytoms aplinkybėms pasikeitus nedelsdamas, bet ne vėliau kaip per 10 kalendorinių dienų, raštu pranešiu apie pasikeitimus.</w:t>
      </w:r>
    </w:p>
    <w:p w14:paraId="3F878531" w14:textId="77777777" w:rsidR="00FE6292" w:rsidRPr="003E1400" w:rsidRDefault="00FE6292">
      <w:pPr>
        <w:snapToGrid w:val="0"/>
        <w:rPr>
          <w:szCs w:val="24"/>
        </w:rPr>
      </w:pPr>
    </w:p>
    <w:p w14:paraId="4D0D8A6F" w14:textId="77777777" w:rsidR="00FE6292" w:rsidRDefault="00155CE9">
      <w:pPr>
        <w:widowControl w:val="0"/>
        <w:ind w:left="3363" w:right="56" w:firstLine="26"/>
        <w:rPr>
          <w:sz w:val="20"/>
          <w:lang w:val="en-US"/>
        </w:rPr>
      </w:pPr>
      <w:r>
        <w:rPr>
          <w:noProof/>
          <w:sz w:val="20"/>
          <w:lang w:eastAsia="lt-LT"/>
        </w:rPr>
        <mc:AlternateContent>
          <mc:Choice Requires="wps">
            <w:drawing>
              <wp:anchor distT="4294967291" distB="4294967291" distL="114300" distR="114300" simplePos="0" relativeHeight="251679744" behindDoc="1" locked="0" layoutInCell="0" allowOverlap="1" wp14:anchorId="465ABFF5" wp14:editId="2282FC29">
                <wp:simplePos x="0" y="0"/>
                <wp:positionH relativeFrom="page">
                  <wp:posOffset>1078865</wp:posOffset>
                </wp:positionH>
                <wp:positionV relativeFrom="paragraph">
                  <wp:posOffset>19049</wp:posOffset>
                </wp:positionV>
                <wp:extent cx="5147945" cy="0"/>
                <wp:effectExtent l="0" t="0" r="0" b="0"/>
                <wp:wrapNone/>
                <wp:docPr id="13" name="Laisva forma: figūr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0C408" id="Laisva forma: figūra 6" o:spid="_x0000_s1026" style="position:absolute;margin-left:84.95pt;margin-top:1.5pt;width:405.35pt;height:0;z-index:-251636736;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NCfAgMAAJYGAAAOAAAAZHJzL2Uyb0RvYy54bWysVVtu2zAQ/C/QOxD8LOBIcuSXEDkI/CgK pG2AuAegKcoiSpEqSVtOi56o5+i9uqQkR3YQoCiqD5nULndnZrnrm9tjKdCBacOVTHF0FWLEJFUZ l7sUf9msB1OMjCUyI0JJluInZvDt/O2bm7pK2FAVSmRMIwgiTVJXKS6srZIgMLRgJTFXqmISjLnS JbGw1bsg06SG6KUIhmE4Dmqls0oryoyBr8vGiOc+fp4zaj/nuWEWiRQDNuvf2r+37h3Mb0iy06Qq OG1hkH9AURIuIekp1JJYgvaavwhVcqqVUbm9oqoMVJ5zyjwHYBOFF2weC1IxzwXEMdVJJvP/wtJP hweNeAa1u8ZIkhJqdE+4ORDkRU9Qzne/f2mCxk6rujIJHHmsHrRja6p7Rb8aMARnFrcx4IO29UeV QUiyt8rrc8x16U4Cc3T0ZXg6lYEdLaLwcRTFk1k8woh2toAk3UG6N/Y9Uz4IOdwb21Qwg5XXP2tJ bKDaeSmgmO8CFKIaTaNw0pb75BOd+RRo2F2Ik8ew5+EivBIItOsl6wIB7F0HjBQdVnqULVhYIeIa JfTaVMo4TRxyIL6JHFoIAV6O2SvOANA5X/edm0NtEg09cHn7NUZw+7eNHBWxDpvL4ZaoTrHXChUp BkHc91Id2EZ5D3tRNsj1bBWy79VE6dWwMcMJl8dzO+V2kHuVlWrNhfClFdIhGkXRzEMxSvDMGR0a o3fbhdDoQFx7+6fV4cxNq73MfLCCkWzVri3hollDcuE1hhvYKuHuou/fH7NwtpqupvEgHo5Xgzhc Lgd360U8GK+jyWh5vVwsltFPBy2Kk4JnGZMOXTdLovjverWdas0UOE2TMxZnZNf+eUk2OIfhRQYu 3a9n53vVtWfTz1uVPUGratUMRxjmsCiU/o5RDYMxxebbnmiGkfggYfLMojh2k9Rv4tEErgjSfcu2 byGSQqgUWww33S0Xtpm++0rzXQGZIl9Wqe5gROTctbPH16BqNzD8PIN2ULvp2t97r+e/k/kfAAAA //8DAFBLAwQUAAYACAAAACEALRzmHdsAAAAHAQAADwAAAGRycy9kb3ducmV2LnhtbEyPy07DMBBF 90j9B2uQ2CDqAFKahDhVBarY0EUfH+DG0yTUHkex24S/Z2ADy6N7dedMuZycFVccQudJweM8AYFU e9NRo+CwXz9kIELUZLT1hAq+MMCymt2UujB+pC1ed7ERPEKh0AraGPtCylC36HSY+x6Js5MfnI6M QyPNoEced1Y+JUkqne6IL7S6x9cW6/Pu4hR8Stw06UaO4f7w9nF6X9Rnu86UurudVi8gIk7xrww/ +qwOFTsd/YVMEJY5zXOuKnjmlzjPsyQFcfxlWZXyv3/1DQAA//8DAFBLAQItABQABgAIAAAAIQC2 gziS/gAAAOEBAAATAAAAAAAAAAAAAAAAAAAAAABbQ29udGVudF9UeXBlc10ueG1sUEsBAi0AFAAG AAgAAAAhADj9If/WAAAAlAEAAAsAAAAAAAAAAAAAAAAALwEAAF9yZWxzLy5yZWxzUEsBAi0AFAAG AAgAAAAhAL640J8CAwAAlgYAAA4AAAAAAAAAAAAAAAAALgIAAGRycy9lMm9Eb2MueG1sUEsBAi0A FAAGAAgAAAAhAC0c5h3bAAAABwEAAA8AAAAAAAAAAAAAAAAAXAUAAGRycy9kb3ducmV2LnhtbFBL BQYAAAAABAAEAPMAAABkBgAAAAA= " o:allowincell="f" path="m,l8107,e" filled="f" strokeweight=".14219mm">
                <v:path arrowok="t" o:connecttype="custom" o:connectlocs="0,0;5147945,0" o:connectangles="0,0"/>
                <w10:wrap anchorx="page"/>
              </v:shape>
            </w:pict>
          </mc:Fallback>
        </mc:AlternateContent>
      </w:r>
      <w:r>
        <w:rPr>
          <w:sz w:val="20"/>
        </w:rPr>
        <w:t>(</w:t>
      </w:r>
      <w:r>
        <w:rPr>
          <w:spacing w:val="-1"/>
          <w:sz w:val="20"/>
        </w:rPr>
        <w:t>a</w:t>
      </w:r>
      <w:r>
        <w:rPr>
          <w:spacing w:val="1"/>
          <w:sz w:val="20"/>
        </w:rPr>
        <w:t>tl</w:t>
      </w:r>
      <w:r>
        <w:rPr>
          <w:spacing w:val="2"/>
          <w:sz w:val="20"/>
        </w:rPr>
        <w:t>i</w:t>
      </w:r>
      <w:r>
        <w:rPr>
          <w:spacing w:val="-3"/>
          <w:sz w:val="20"/>
        </w:rPr>
        <w:t>e</w:t>
      </w:r>
      <w:r>
        <w:rPr>
          <w:sz w:val="20"/>
        </w:rPr>
        <w:t>kų</w:t>
      </w:r>
      <w:r>
        <w:rPr>
          <w:spacing w:val="-2"/>
          <w:sz w:val="20"/>
        </w:rPr>
        <w:t xml:space="preserve"> </w:t>
      </w:r>
      <w:r>
        <w:rPr>
          <w:spacing w:val="1"/>
          <w:sz w:val="20"/>
        </w:rPr>
        <w:t>t</w:t>
      </w:r>
      <w:r>
        <w:rPr>
          <w:spacing w:val="-5"/>
          <w:sz w:val="20"/>
        </w:rPr>
        <w:t>u</w:t>
      </w:r>
      <w:r>
        <w:rPr>
          <w:spacing w:val="5"/>
          <w:sz w:val="20"/>
        </w:rPr>
        <w:t>r</w:t>
      </w:r>
      <w:r>
        <w:rPr>
          <w:spacing w:val="-3"/>
          <w:sz w:val="20"/>
        </w:rPr>
        <w:t>ė</w:t>
      </w:r>
      <w:r>
        <w:rPr>
          <w:spacing w:val="1"/>
          <w:sz w:val="20"/>
        </w:rPr>
        <w:t>t</w:t>
      </w:r>
      <w:r>
        <w:rPr>
          <w:spacing w:val="-5"/>
          <w:sz w:val="20"/>
        </w:rPr>
        <w:t>o</w:t>
      </w:r>
      <w:r>
        <w:rPr>
          <w:spacing w:val="-3"/>
          <w:sz w:val="20"/>
        </w:rPr>
        <w:t>j</w:t>
      </w:r>
      <w:r>
        <w:rPr>
          <w:sz w:val="20"/>
        </w:rPr>
        <w:t>o</w:t>
      </w:r>
      <w:r>
        <w:rPr>
          <w:spacing w:val="-2"/>
          <w:sz w:val="20"/>
        </w:rPr>
        <w:t xml:space="preserve"> </w:t>
      </w:r>
      <w:r>
        <w:rPr>
          <w:spacing w:val="-5"/>
          <w:sz w:val="20"/>
        </w:rPr>
        <w:t>v</w:t>
      </w:r>
      <w:r>
        <w:rPr>
          <w:spacing w:val="2"/>
          <w:sz w:val="20"/>
        </w:rPr>
        <w:t>a</w:t>
      </w:r>
      <w:r>
        <w:rPr>
          <w:spacing w:val="5"/>
          <w:sz w:val="20"/>
        </w:rPr>
        <w:t>r</w:t>
      </w:r>
      <w:r>
        <w:rPr>
          <w:sz w:val="20"/>
        </w:rPr>
        <w:t>d</w:t>
      </w:r>
      <w:r>
        <w:rPr>
          <w:spacing w:val="2"/>
          <w:sz w:val="20"/>
        </w:rPr>
        <w:t>a</w:t>
      </w:r>
      <w:r>
        <w:rPr>
          <w:sz w:val="20"/>
        </w:rPr>
        <w:t>s</w:t>
      </w:r>
      <w:r>
        <w:rPr>
          <w:spacing w:val="-4"/>
          <w:sz w:val="20"/>
        </w:rPr>
        <w:t xml:space="preserve"> ir </w:t>
      </w:r>
      <w:r>
        <w:rPr>
          <w:sz w:val="20"/>
        </w:rPr>
        <w:t>p</w:t>
      </w:r>
      <w:r>
        <w:rPr>
          <w:spacing w:val="2"/>
          <w:sz w:val="20"/>
        </w:rPr>
        <w:t>a</w:t>
      </w:r>
      <w:r>
        <w:rPr>
          <w:spacing w:val="-5"/>
          <w:sz w:val="20"/>
        </w:rPr>
        <w:t>v</w:t>
      </w:r>
      <w:r>
        <w:rPr>
          <w:spacing w:val="-3"/>
          <w:sz w:val="20"/>
        </w:rPr>
        <w:t>a</w:t>
      </w:r>
      <w:r>
        <w:rPr>
          <w:spacing w:val="5"/>
          <w:sz w:val="20"/>
        </w:rPr>
        <w:t>r</w:t>
      </w:r>
      <w:r>
        <w:rPr>
          <w:sz w:val="20"/>
        </w:rPr>
        <w:t>d</w:t>
      </w:r>
      <w:r>
        <w:rPr>
          <w:spacing w:val="-3"/>
          <w:sz w:val="20"/>
        </w:rPr>
        <w:t>ė</w:t>
      </w:r>
      <w:r>
        <w:rPr>
          <w:sz w:val="20"/>
        </w:rPr>
        <w:t xml:space="preserve">, </w:t>
      </w:r>
      <w:r>
        <w:rPr>
          <w:spacing w:val="-5"/>
          <w:sz w:val="20"/>
        </w:rPr>
        <w:t>p</w:t>
      </w:r>
      <w:r>
        <w:rPr>
          <w:spacing w:val="-3"/>
          <w:sz w:val="20"/>
        </w:rPr>
        <w:t>a</w:t>
      </w:r>
      <w:r>
        <w:rPr>
          <w:spacing w:val="5"/>
          <w:sz w:val="20"/>
        </w:rPr>
        <w:t>r</w:t>
      </w:r>
      <w:r>
        <w:rPr>
          <w:spacing w:val="2"/>
          <w:sz w:val="20"/>
        </w:rPr>
        <w:t>a</w:t>
      </w:r>
      <w:r>
        <w:rPr>
          <w:spacing w:val="-6"/>
          <w:sz w:val="20"/>
        </w:rPr>
        <w:t>š</w:t>
      </w:r>
      <w:r>
        <w:rPr>
          <w:spacing w:val="2"/>
          <w:sz w:val="20"/>
        </w:rPr>
        <w:t>a</w:t>
      </w:r>
      <w:r>
        <w:rPr>
          <w:spacing w:val="-1"/>
          <w:sz w:val="20"/>
        </w:rPr>
        <w:t>s</w:t>
      </w:r>
      <w:r>
        <w:rPr>
          <w:sz w:val="20"/>
        </w:rPr>
        <w:t>)</w:t>
      </w:r>
    </w:p>
    <w:p w14:paraId="1B8491CD" w14:textId="77777777" w:rsidR="00FE6292" w:rsidRDefault="00FE6292" w:rsidP="003977F8">
      <w:pPr>
        <w:widowControl w:val="0"/>
        <w:ind w:right="56"/>
        <w:sectPr w:rsidR="00FE6292" w:rsidSect="00FD2D7C">
          <w:pgSz w:w="16840" w:h="11907" w:orient="landscape" w:code="9"/>
          <w:pgMar w:top="1134" w:right="1134" w:bottom="567" w:left="1134" w:header="567" w:footer="720" w:gutter="0"/>
          <w:cols w:space="720"/>
          <w:docGrid w:linePitch="326"/>
        </w:sectPr>
      </w:pPr>
    </w:p>
    <w:p w14:paraId="47DA3845" w14:textId="77777777" w:rsidR="00155D1F" w:rsidRDefault="003E1400" w:rsidP="00F43121">
      <w:pPr>
        <w:widowControl w:val="0"/>
        <w:ind w:left="8789" w:right="8"/>
      </w:pPr>
      <w:r>
        <w:rPr>
          <w:spacing w:val="2"/>
        </w:rPr>
        <w:t>Panevėžio miesto</w:t>
      </w:r>
      <w:r>
        <w:rPr>
          <w:spacing w:val="7"/>
        </w:rPr>
        <w:t xml:space="preserve"> </w:t>
      </w:r>
      <w:r w:rsidRPr="000163EA">
        <w:rPr>
          <w:spacing w:val="-2"/>
        </w:rPr>
        <w:t>s</w:t>
      </w:r>
      <w:r w:rsidRPr="000163EA">
        <w:rPr>
          <w:spacing w:val="4"/>
        </w:rPr>
        <w:t>a</w:t>
      </w:r>
      <w:r w:rsidRPr="000163EA">
        <w:t>v</w:t>
      </w:r>
      <w:r w:rsidRPr="000163EA">
        <w:rPr>
          <w:spacing w:val="-4"/>
        </w:rPr>
        <w:t>i</w:t>
      </w:r>
      <w:r w:rsidRPr="000163EA">
        <w:t>v</w:t>
      </w:r>
      <w:r w:rsidRPr="000163EA">
        <w:rPr>
          <w:spacing w:val="4"/>
        </w:rPr>
        <w:t>a</w:t>
      </w:r>
      <w:r w:rsidRPr="000163EA">
        <w:rPr>
          <w:spacing w:val="-4"/>
        </w:rPr>
        <w:t>l</w:t>
      </w:r>
      <w:r w:rsidRPr="000163EA">
        <w:rPr>
          <w:spacing w:val="5"/>
        </w:rPr>
        <w:t>d</w:t>
      </w:r>
      <w:r w:rsidRPr="000163EA">
        <w:rPr>
          <w:spacing w:val="-5"/>
        </w:rPr>
        <w:t>y</w:t>
      </w:r>
      <w:r w:rsidRPr="000163EA">
        <w:t>b</w:t>
      </w:r>
      <w:r w:rsidRPr="000163EA">
        <w:rPr>
          <w:spacing w:val="-1"/>
        </w:rPr>
        <w:t>ė</w:t>
      </w:r>
      <w:r w:rsidRPr="000163EA">
        <w:t xml:space="preserve">s vietinės įmokos už komunalinių atliekų ir komunalinėms atliekoms nepriskiriamų buityje susidarančių atliekų </w:t>
      </w:r>
      <w:r w:rsidR="00155CE9" w:rsidRPr="000163EA">
        <w:t>tvarkymą taikymo tvarkos aprašo</w:t>
      </w:r>
      <w:r w:rsidR="00F43121" w:rsidRPr="000163EA">
        <w:t xml:space="preserve"> </w:t>
      </w:r>
    </w:p>
    <w:p w14:paraId="19AD7DE5" w14:textId="77777777" w:rsidR="00FE6292" w:rsidRPr="000163EA" w:rsidRDefault="00155CE9" w:rsidP="00F43121">
      <w:pPr>
        <w:widowControl w:val="0"/>
        <w:ind w:left="8789" w:right="8"/>
      </w:pPr>
      <w:r w:rsidRPr="000163EA">
        <w:t>2 priedas</w:t>
      </w:r>
    </w:p>
    <w:p w14:paraId="2FC370F7" w14:textId="77777777" w:rsidR="00F43121" w:rsidRPr="00F43121" w:rsidRDefault="00F43121" w:rsidP="00F43121">
      <w:pPr>
        <w:widowControl w:val="0"/>
        <w:ind w:left="8789" w:right="6"/>
        <w:rPr>
          <w:sz w:val="20"/>
        </w:rPr>
      </w:pPr>
    </w:p>
    <w:p w14:paraId="77D18519" w14:textId="77777777" w:rsidR="00FE6292" w:rsidRDefault="00FE6292">
      <w:pPr>
        <w:rPr>
          <w:sz w:val="12"/>
          <w:szCs w:val="12"/>
        </w:rPr>
      </w:pPr>
    </w:p>
    <w:p w14:paraId="3BEC1A53" w14:textId="77777777" w:rsidR="00FE6292" w:rsidRDefault="00155CE9">
      <w:pPr>
        <w:jc w:val="center"/>
        <w:rPr>
          <w:sz w:val="16"/>
          <w:szCs w:val="16"/>
        </w:rPr>
      </w:pPr>
      <w:r>
        <w:rPr>
          <w:noProof/>
          <w:lang w:eastAsia="lt-LT"/>
        </w:rPr>
        <mc:AlternateContent>
          <mc:Choice Requires="wps">
            <w:drawing>
              <wp:anchor distT="4294967293" distB="4294967293" distL="114300" distR="114300" simplePos="0" relativeHeight="251682816" behindDoc="0" locked="0" layoutInCell="1" allowOverlap="1" wp14:anchorId="161088CA" wp14:editId="135C6356">
                <wp:simplePos x="0" y="0"/>
                <wp:positionH relativeFrom="column">
                  <wp:posOffset>2590165</wp:posOffset>
                </wp:positionH>
                <wp:positionV relativeFrom="paragraph">
                  <wp:posOffset>73024</wp:posOffset>
                </wp:positionV>
                <wp:extent cx="4010025" cy="0"/>
                <wp:effectExtent l="0" t="0" r="0" b="0"/>
                <wp:wrapNone/>
                <wp:docPr id="26" name="Tiesioji jungtis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0990F" id="Tiesioji jungtis 26" o:spid="_x0000_s1026" style="position:absolute;z-index:2516828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3.95pt,5.75pt" to="519.7pt,5.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esUAGwIAADYEAAAOAAAAZHJzL2Uyb0RvYy54bWysU8GO2jAQvVfqP1i+QxIaKESEVUWgl22L tPQDjO0k3jq2ZRsCqvrvHRuCdreXqmoOzoxn/PzmzXj5cO4kOnHrhFYlzsYpRlxRzYRqSvx9vx3N MXKeKEakVrzEF+7ww+r9u2VvCj7RrZaMWwQgyhW9KXHrvSmSxNGWd8SNteEKgrW2HfHg2iZhlvSA 3slkkqazpNeWGaspdw52q2sQryJ+XXPqv9W14x7JEgM3H1cb10NYk9WSFI0lphX0RoP8A4uOCAWX 3qEq4gk6WvEHVCeo1U7Xfkx1l+i6FpTHGqCaLH1TzVNLDI+1gDjO3GVy/w+Wfj3tLBKsxJMZRop0 0KO94NDOZ4Gej6rxwiEIgU69cQWkr9XOhkrpWT2ZR01/OKT0uiWq4ZHv/mIAIwsnkldHguMM3Hbo v2gGOeTodRTtXNsuQIIc6Bx7c7n3hp89orCZgzzpZIoRHWIJKYaDxjr/mesOBaPEUqggGynI6dH5 QIQUQ0rYVnorpIytlwr1JV5MATlEnJaChWB0bHNYS4tOJAxP/GJVb9KsPioWwVpO2OZmeyLk1YbL pQp4UArQuVnX6fi5SBeb+Waej/LJbDPK06oafdqu89Fsm32cVh+q9brKfgVqWV60gjGuArthUrP8 7ybh9mauM3af1bsMyWv0qBeQHf6RdOxlaN91EA6aXXZ26DEMZ0y+PaQw/S99sF8+99VvAAAA//8D AFBLAwQUAAYACAAAACEAnAmZqN4AAAAKAQAADwAAAGRycy9kb3ducmV2LnhtbEyPTU/DMAyG70j8 h8hIXCaW7IOxlaYTgvXGhQ20q9eYtqJxuibbCr+eTDvA0X4fvX6cLnvbiCN1vnasYTRUIIgLZ2ou Nbxv8rs5CB+QDTaOScM3eVhm11cpJsad+I2O61CKWMI+QQ1VCG0ipS8qsuiHriWO2afrLIY4dqU0 HZ5iuW3kWKmZtFhzvFBhS88VFV/rg9Xg8w/a5z+DYqC2k9LReP/yukKtb2/6p0cQgfrwB8NZP6pD Fp127sDGi0bDVD0sIhqD0T2IM6AmiymI3WUjs1T+fyH7BQAA//8DAFBLAQItABQABgAIAAAAIQC2 gziS/gAAAOEBAAATAAAAAAAAAAAAAAAAAAAAAABbQ29udGVudF9UeXBlc10ueG1sUEsBAi0AFAAG AAgAAAAhADj9If/WAAAAlAEAAAsAAAAAAAAAAAAAAAAALwEAAF9yZWxzLy5yZWxzUEsBAi0AFAAG AAgAAAAhAKZ6xQAbAgAANgQAAA4AAAAAAAAAAAAAAAAALgIAAGRycy9lMm9Eb2MueG1sUEsBAi0A FAAGAAgAAAAhAJwJmajeAAAACgEAAA8AAAAAAAAAAAAAAAAAdQQAAGRycy9kb3ducmV2LnhtbFBL BQYAAAAABAAEAPMAAACABQAAAAA= "/>
            </w:pict>
          </mc:Fallback>
        </mc:AlternateContent>
      </w:r>
    </w:p>
    <w:p w14:paraId="6BBAC0EF" w14:textId="77777777" w:rsidR="00FE6292" w:rsidRDefault="00155CE9">
      <w:pPr>
        <w:widowControl w:val="0"/>
        <w:tabs>
          <w:tab w:val="left" w:pos="7060"/>
          <w:tab w:val="left" w:pos="9200"/>
          <w:tab w:val="left" w:pos="12700"/>
        </w:tabs>
        <w:jc w:val="center"/>
        <w:rPr>
          <w:spacing w:val="5"/>
          <w:sz w:val="16"/>
          <w:szCs w:val="16"/>
        </w:rPr>
      </w:pPr>
      <w:r>
        <w:rPr>
          <w:spacing w:val="5"/>
          <w:sz w:val="16"/>
          <w:szCs w:val="16"/>
        </w:rPr>
        <w:t>(patalpų adresas, patalpų savininko (valdytojo) vardas ir pavardė)</w:t>
      </w:r>
    </w:p>
    <w:p w14:paraId="76888868" w14:textId="77777777" w:rsidR="00FE6292" w:rsidRDefault="00FE6292">
      <w:pPr>
        <w:widowControl w:val="0"/>
        <w:tabs>
          <w:tab w:val="left" w:pos="7060"/>
          <w:tab w:val="left" w:pos="9200"/>
          <w:tab w:val="left" w:pos="12700"/>
        </w:tabs>
        <w:jc w:val="center"/>
        <w:rPr>
          <w:spacing w:val="5"/>
          <w:sz w:val="16"/>
          <w:szCs w:val="16"/>
        </w:rPr>
      </w:pPr>
    </w:p>
    <w:p w14:paraId="6EE5FA16" w14:textId="77777777" w:rsidR="00FE6292" w:rsidRDefault="00155CE9">
      <w:pPr>
        <w:jc w:val="center"/>
        <w:rPr>
          <w:sz w:val="16"/>
          <w:szCs w:val="16"/>
        </w:rPr>
      </w:pPr>
      <w:r>
        <w:rPr>
          <w:noProof/>
          <w:lang w:eastAsia="lt-LT"/>
        </w:rPr>
        <mc:AlternateContent>
          <mc:Choice Requires="wps">
            <w:drawing>
              <wp:anchor distT="4294967293" distB="4294967293" distL="114300" distR="114300" simplePos="0" relativeHeight="251681792" behindDoc="0" locked="0" layoutInCell="1" allowOverlap="1" wp14:anchorId="5A5B8553" wp14:editId="0416AC01">
                <wp:simplePos x="0" y="0"/>
                <wp:positionH relativeFrom="column">
                  <wp:posOffset>2590165</wp:posOffset>
                </wp:positionH>
                <wp:positionV relativeFrom="paragraph">
                  <wp:posOffset>78739</wp:posOffset>
                </wp:positionV>
                <wp:extent cx="4010025" cy="0"/>
                <wp:effectExtent l="0" t="0" r="0" b="0"/>
                <wp:wrapNone/>
                <wp:docPr id="27" name="Tiesioji jungtis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2A6B9" id="Tiesioji jungtis 27" o:spid="_x0000_s1026" style="position:absolute;z-index:251681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3.95pt,6.2pt" to="519.7pt,6.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OqdrHAIAADYEAAAOAAAAZHJzL2Uyb0RvYy54bWysU02P2yAQvVfqf0DcE9ups5tYcVaVnfSy 7Uba9AcQwDZbDAhInKjqf+9APrS7vVRVfcAzzPB482ZYPBx7iQ7cOqFVibNxihFXVDOh2hJ/365H M4ycJ4oRqRUv8Yk7/LD8+GExmIJPdKcl4xYBiHLFYErceW+KJHG04z1xY224gmCjbU88uLZNmCUD oPcymaTpXTJoy4zVlDsHu/U5iJcRv2k49U9N47hHssTAzcfVxnUX1mS5IEVriekEvdAg/8CiJ0LB pTeomniC9lb8AdULarXTjR9T3Se6aQTlsQaoJkvfVfPcEcNjLSCOMzeZ3P+Dpd8OG4sEK/HkHiNF eujRVnBo54tAL3vVeuEQhECnwbgC0iu1saFSelTP5lHTHw4pXXVEtTzy3Z4MYGThRPLmSHCcgdt2 w1fNIIfsvY6iHRvbB0iQAx1jb0633vCjRxQ2c5AnnUwxotdYQorrQWOd/8J1j4JRYilUkI0U5PDo fCBCimtK2FZ6LaSMrZcKDSWeTwE5RJyWgoVgdGy7q6RFBxKGJ36xqndpVu8Vi2AdJ2x1sT0R8mzD 5VIFPCgF6Fys83T8nKfz1Ww1y0f55G41ytO6Hn1eV/nobp3dT+tPdVXV2a9ALcuLTjDGVWB3ndQs /7tJuLyZ84zdZvUmQ/IWPeoFZK//SDr2MrTvPAg7zU4be+0xDGdMvjykMP2vfbBfP/flbwAAAP// AwBQSwMEFAAGAAgAAAAhAHbTyh3dAAAACgEAAA8AAABkcnMvZG93bnJldi54bWxMj0FPwzAMhe9I /IfISFwmltBNwErTCQG97cIAcfVa01Y0TtdkW+HXzxMHuNl+T8/fy5aj69SehtB6tnA9NaCIS1+1 XFt4ey2u7kCFiFxh55ksfFOAZX5+lmFa+QO/0H4dayUhHFK00MTYp1qHsiGHYep7YtE+/eAwyjrU uhrwIOGu04kxN9phy/KhwZ4eGyq/1jtnIRTvtC1+JuXEfMxqT8n2afWM1l5ejA/3oCKN8c8MJ3xB h1yYNn7HVVCdhbm5XYhVhGQO6mQws4VMm9+LzjP9v0J+BAAA//8DAFBLAQItABQABgAIAAAAIQC2 gziS/gAAAOEBAAATAAAAAAAAAAAAAAAAAAAAAABbQ29udGVudF9UeXBlc10ueG1sUEsBAi0AFAAG AAgAAAAhADj9If/WAAAAlAEAAAsAAAAAAAAAAAAAAAAALwEAAF9yZWxzLy5yZWxzUEsBAi0AFAAG AAgAAAAhAHU6p2scAgAANgQAAA4AAAAAAAAAAAAAAAAALgIAAGRycy9lMm9Eb2MueG1sUEsBAi0A FAAGAAgAAAAhAHbTyh3dAAAACgEAAA8AAAAAAAAAAAAAAAAAdgQAAGRycy9kb3ducmV2LnhtbFBL BQYAAAAABAAEAPMAAACABQAAAAA= "/>
            </w:pict>
          </mc:Fallback>
        </mc:AlternateContent>
      </w:r>
    </w:p>
    <w:p w14:paraId="07B80506" w14:textId="77777777" w:rsidR="00FE6292" w:rsidRDefault="00155CE9">
      <w:pPr>
        <w:widowControl w:val="0"/>
        <w:tabs>
          <w:tab w:val="left" w:pos="7060"/>
          <w:tab w:val="left" w:pos="9200"/>
          <w:tab w:val="left" w:pos="12700"/>
        </w:tabs>
        <w:jc w:val="center"/>
        <w:rPr>
          <w:spacing w:val="5"/>
          <w:sz w:val="16"/>
          <w:szCs w:val="16"/>
        </w:rPr>
      </w:pPr>
      <w:r>
        <w:rPr>
          <w:spacing w:val="5"/>
          <w:sz w:val="16"/>
          <w:szCs w:val="16"/>
        </w:rPr>
        <w:t>(adresas korespondencijai, telefono Nr., el. pašto adresas)</w:t>
      </w:r>
    </w:p>
    <w:p w14:paraId="39A5615D" w14:textId="77777777" w:rsidR="00FE6292" w:rsidRPr="00F43121" w:rsidRDefault="00FE6292">
      <w:pPr>
        <w:snapToGrid w:val="0"/>
        <w:rPr>
          <w:sz w:val="22"/>
          <w:szCs w:val="22"/>
        </w:rPr>
      </w:pPr>
    </w:p>
    <w:p w14:paraId="189510BE" w14:textId="3B2B6FDC" w:rsidR="00FE6292" w:rsidRDefault="00155CE9">
      <w:pPr>
        <w:widowControl w:val="0"/>
        <w:ind w:right="57"/>
        <w:jc w:val="center"/>
        <w:rPr>
          <w:spacing w:val="2"/>
        </w:rPr>
      </w:pPr>
      <w:r>
        <w:rPr>
          <w:spacing w:val="2"/>
        </w:rPr>
        <w:t xml:space="preserve">Panevėžio miesto </w:t>
      </w:r>
      <w:r w:rsidRPr="000163EA">
        <w:rPr>
          <w:spacing w:val="2"/>
        </w:rPr>
        <w:t xml:space="preserve">savivaldybės </w:t>
      </w:r>
      <w:r w:rsidR="00FD2D7C">
        <w:rPr>
          <w:spacing w:val="2"/>
        </w:rPr>
        <w:t>v</w:t>
      </w:r>
      <w:r w:rsidR="00F43121" w:rsidRPr="000163EA">
        <w:rPr>
          <w:spacing w:val="2"/>
        </w:rPr>
        <w:t>ietinės įmokos</w:t>
      </w:r>
      <w:r w:rsidRPr="000163EA">
        <w:rPr>
          <w:spacing w:val="2"/>
        </w:rPr>
        <w:t xml:space="preserve"> </w:t>
      </w:r>
      <w:r>
        <w:rPr>
          <w:spacing w:val="2"/>
        </w:rPr>
        <w:t>administratoriui</w:t>
      </w:r>
    </w:p>
    <w:p w14:paraId="29B00857" w14:textId="77777777" w:rsidR="00FE6292" w:rsidRPr="00F43121" w:rsidRDefault="00FE6292">
      <w:pPr>
        <w:rPr>
          <w:sz w:val="22"/>
          <w:szCs w:val="22"/>
        </w:rPr>
      </w:pPr>
    </w:p>
    <w:p w14:paraId="613CB7BD" w14:textId="77777777" w:rsidR="00FE6292" w:rsidRDefault="00155CE9">
      <w:pPr>
        <w:widowControl w:val="0"/>
        <w:tabs>
          <w:tab w:val="left" w:pos="10260"/>
        </w:tabs>
        <w:jc w:val="center"/>
        <w:rPr>
          <w:b/>
          <w:bCs/>
          <w:spacing w:val="5"/>
          <w:szCs w:val="24"/>
        </w:rPr>
      </w:pPr>
      <w:r>
        <w:rPr>
          <w:b/>
          <w:bCs/>
          <w:spacing w:val="5"/>
          <w:szCs w:val="24"/>
        </w:rPr>
        <w:t>ASMENŲ SKAIČIAUS GYVENAMAJAME BŪSTE AR INDIVIDUALIAME GYVENAMAJAME NAME</w:t>
      </w:r>
    </w:p>
    <w:p w14:paraId="7161A819" w14:textId="77777777" w:rsidR="00FE6292" w:rsidRDefault="00155CE9">
      <w:pPr>
        <w:jc w:val="center"/>
        <w:rPr>
          <w:b/>
          <w:szCs w:val="24"/>
        </w:rPr>
      </w:pPr>
      <w:r>
        <w:rPr>
          <w:b/>
          <w:bCs/>
          <w:spacing w:val="5"/>
          <w:szCs w:val="24"/>
        </w:rPr>
        <w:t>DEKLARACIJA</w:t>
      </w:r>
    </w:p>
    <w:p w14:paraId="4A7AAA23" w14:textId="77777777" w:rsidR="00FE6292" w:rsidRPr="00F43121" w:rsidRDefault="00FE6292">
      <w:pPr>
        <w:snapToGrid w:val="0"/>
        <w:rPr>
          <w:sz w:val="18"/>
          <w:szCs w:val="18"/>
        </w:rPr>
      </w:pPr>
    </w:p>
    <w:p w14:paraId="5EDDDFA6" w14:textId="77777777" w:rsidR="00FE6292" w:rsidRDefault="00155CE9">
      <w:pPr>
        <w:widowControl w:val="0"/>
        <w:ind w:right="57"/>
        <w:jc w:val="center"/>
        <w:rPr>
          <w:u w:val="single"/>
        </w:rPr>
      </w:pPr>
      <w:r>
        <w:rPr>
          <w:u w:val="single"/>
        </w:rPr>
        <w:t xml:space="preserve">20    m.                                 d.       </w:t>
      </w:r>
    </w:p>
    <w:p w14:paraId="00D9C278" w14:textId="77777777" w:rsidR="00FE6292" w:rsidRDefault="00155CE9">
      <w:pPr>
        <w:widowControl w:val="0"/>
        <w:ind w:right="57"/>
        <w:jc w:val="center"/>
        <w:rPr>
          <w:spacing w:val="2"/>
        </w:rPr>
      </w:pPr>
      <w:r>
        <w:rPr>
          <w:spacing w:val="2"/>
        </w:rPr>
        <w:t>Panevėžys</w:t>
      </w:r>
    </w:p>
    <w:p w14:paraId="3D061CEE" w14:textId="77777777" w:rsidR="00FE6292" w:rsidRDefault="00FE6292">
      <w:pPr>
        <w:snapToGrid w:val="0"/>
        <w:jc w:val="both"/>
        <w:rPr>
          <w:sz w:val="16"/>
          <w:szCs w:val="16"/>
        </w:rPr>
      </w:pPr>
    </w:p>
    <w:p w14:paraId="2E90BE2A" w14:textId="2E4AE699" w:rsidR="00FE6292" w:rsidRDefault="00155CE9" w:rsidP="00FD2D7C">
      <w:pPr>
        <w:snapToGrid w:val="0"/>
        <w:ind w:firstLine="851"/>
        <w:jc w:val="both"/>
        <w:rPr>
          <w:sz w:val="20"/>
        </w:rPr>
      </w:pPr>
      <w:r>
        <w:rPr>
          <w:sz w:val="20"/>
        </w:rPr>
        <w:t xml:space="preserve">Vadovaudamasis Panevėžio miesto </w:t>
      </w:r>
      <w:r w:rsidRPr="000163EA">
        <w:rPr>
          <w:sz w:val="20"/>
        </w:rPr>
        <w:t xml:space="preserve">savivaldybės </w:t>
      </w:r>
      <w:r w:rsidR="00202EF0" w:rsidRPr="000163EA">
        <w:rPr>
          <w:sz w:val="20"/>
        </w:rPr>
        <w:t xml:space="preserve">vietinės įmokos už komunalinių atliekų ir komunalinėms atliekoms nepriskiriamų buityje susidarančių atliekų </w:t>
      </w:r>
      <w:r w:rsidRPr="000163EA">
        <w:rPr>
          <w:sz w:val="20"/>
        </w:rPr>
        <w:t xml:space="preserve">tvarkymą </w:t>
      </w:r>
      <w:r>
        <w:rPr>
          <w:sz w:val="20"/>
        </w:rPr>
        <w:t>taikymo tvarkos aprašu</w:t>
      </w:r>
      <w:r w:rsidR="007F411D">
        <w:rPr>
          <w:sz w:val="20"/>
        </w:rPr>
        <w:t xml:space="preserve"> t</w:t>
      </w:r>
      <w:r>
        <w:rPr>
          <w:sz w:val="20"/>
        </w:rPr>
        <w:t>virtinu, kad man nuosavybės teise priklauso gyvenamosios patalpos (butas), esančios adresu  &lt;</w:t>
      </w:r>
      <w:r>
        <w:rPr>
          <w:i/>
          <w:sz w:val="20"/>
        </w:rPr>
        <w:t>įrašyti adresą</w:t>
      </w:r>
      <w:r>
        <w:rPr>
          <w:sz w:val="20"/>
        </w:rPr>
        <w:t>&gt;, bendras plotas –  &lt;</w:t>
      </w:r>
      <w:r>
        <w:rPr>
          <w:i/>
          <w:sz w:val="20"/>
        </w:rPr>
        <w:t>įrašyti skaičių</w:t>
      </w:r>
      <w:r>
        <w:rPr>
          <w:sz w:val="20"/>
        </w:rPr>
        <w:t>&gt; m</w:t>
      </w:r>
      <w:r>
        <w:rPr>
          <w:sz w:val="20"/>
          <w:vertAlign w:val="superscript"/>
        </w:rPr>
        <w:t>2</w:t>
      </w:r>
      <w:r>
        <w:rPr>
          <w:sz w:val="20"/>
        </w:rPr>
        <w:t>.</w:t>
      </w:r>
    </w:p>
    <w:p w14:paraId="01DC1F30" w14:textId="77777777" w:rsidR="00FE6292" w:rsidRDefault="00155CE9" w:rsidP="00FD2D7C">
      <w:pPr>
        <w:snapToGrid w:val="0"/>
        <w:ind w:firstLine="851"/>
        <w:jc w:val="both"/>
        <w:rPr>
          <w:sz w:val="20"/>
        </w:rPr>
      </w:pPr>
      <w:r>
        <w:rPr>
          <w:sz w:val="20"/>
        </w:rPr>
        <w:t>D</w:t>
      </w:r>
      <w:r>
        <w:rPr>
          <w:spacing w:val="-1"/>
          <w:sz w:val="20"/>
        </w:rPr>
        <w:t>e</w:t>
      </w:r>
      <w:r>
        <w:rPr>
          <w:spacing w:val="5"/>
          <w:sz w:val="20"/>
        </w:rPr>
        <w:t>k</w:t>
      </w:r>
      <w:r>
        <w:rPr>
          <w:spacing w:val="-9"/>
          <w:sz w:val="20"/>
        </w:rPr>
        <w:t>l</w:t>
      </w:r>
      <w:r>
        <w:rPr>
          <w:spacing w:val="-1"/>
          <w:sz w:val="20"/>
        </w:rPr>
        <w:t>a</w:t>
      </w:r>
      <w:r>
        <w:rPr>
          <w:spacing w:val="2"/>
          <w:sz w:val="20"/>
        </w:rPr>
        <w:t>r</w:t>
      </w:r>
      <w:r>
        <w:rPr>
          <w:sz w:val="20"/>
        </w:rPr>
        <w:t>u</w:t>
      </w:r>
      <w:r>
        <w:rPr>
          <w:spacing w:val="10"/>
          <w:sz w:val="20"/>
        </w:rPr>
        <w:t>o</w:t>
      </w:r>
      <w:r>
        <w:rPr>
          <w:spacing w:val="-9"/>
          <w:sz w:val="20"/>
        </w:rPr>
        <w:t>j</w:t>
      </w:r>
      <w:r>
        <w:rPr>
          <w:sz w:val="20"/>
        </w:rPr>
        <w:t>u,</w:t>
      </w:r>
      <w:r>
        <w:rPr>
          <w:spacing w:val="8"/>
          <w:sz w:val="20"/>
        </w:rPr>
        <w:t xml:space="preserve"> </w:t>
      </w:r>
      <w:r>
        <w:rPr>
          <w:sz w:val="20"/>
        </w:rPr>
        <w:t>k</w:t>
      </w:r>
      <w:r>
        <w:rPr>
          <w:spacing w:val="-1"/>
          <w:sz w:val="20"/>
        </w:rPr>
        <w:t>a</w:t>
      </w:r>
      <w:r>
        <w:rPr>
          <w:sz w:val="20"/>
        </w:rPr>
        <w:t>d</w:t>
      </w:r>
      <w:r>
        <w:rPr>
          <w:spacing w:val="14"/>
          <w:sz w:val="20"/>
        </w:rPr>
        <w:t xml:space="preserve"> </w:t>
      </w:r>
      <w:r>
        <w:rPr>
          <w:spacing w:val="-1"/>
          <w:sz w:val="20"/>
        </w:rPr>
        <w:t>anksčiau</w:t>
      </w:r>
      <w:r>
        <w:rPr>
          <w:spacing w:val="9"/>
          <w:sz w:val="20"/>
        </w:rPr>
        <w:t xml:space="preserve"> </w:t>
      </w:r>
      <w:r>
        <w:rPr>
          <w:spacing w:val="-5"/>
          <w:sz w:val="20"/>
        </w:rPr>
        <w:t>n</w:t>
      </w:r>
      <w:r>
        <w:rPr>
          <w:sz w:val="20"/>
        </w:rPr>
        <w:t>u</w:t>
      </w:r>
      <w:r>
        <w:rPr>
          <w:spacing w:val="2"/>
          <w:sz w:val="20"/>
        </w:rPr>
        <w:t>r</w:t>
      </w:r>
      <w:r>
        <w:rPr>
          <w:spacing w:val="5"/>
          <w:sz w:val="20"/>
        </w:rPr>
        <w:t>od</w:t>
      </w:r>
      <w:r>
        <w:rPr>
          <w:spacing w:val="-9"/>
          <w:sz w:val="20"/>
        </w:rPr>
        <w:t>y</w:t>
      </w:r>
      <w:r>
        <w:rPr>
          <w:spacing w:val="5"/>
          <w:sz w:val="20"/>
        </w:rPr>
        <w:t>to</w:t>
      </w:r>
      <w:r>
        <w:rPr>
          <w:spacing w:val="-2"/>
          <w:sz w:val="20"/>
        </w:rPr>
        <w:t>s</w:t>
      </w:r>
      <w:r>
        <w:rPr>
          <w:sz w:val="20"/>
        </w:rPr>
        <w:t>e</w:t>
      </w:r>
      <w:r>
        <w:rPr>
          <w:spacing w:val="5"/>
          <w:sz w:val="20"/>
        </w:rPr>
        <w:t xml:space="preserve"> </w:t>
      </w:r>
      <w:r>
        <w:rPr>
          <w:sz w:val="20"/>
        </w:rPr>
        <w:t>p</w:t>
      </w:r>
      <w:r>
        <w:rPr>
          <w:spacing w:val="-6"/>
          <w:sz w:val="20"/>
        </w:rPr>
        <w:t>a</w:t>
      </w:r>
      <w:r>
        <w:rPr>
          <w:spacing w:val="5"/>
          <w:sz w:val="20"/>
        </w:rPr>
        <w:t>t</w:t>
      </w:r>
      <w:r>
        <w:rPr>
          <w:spacing w:val="-1"/>
          <w:sz w:val="20"/>
        </w:rPr>
        <w:t>a</w:t>
      </w:r>
      <w:r>
        <w:rPr>
          <w:spacing w:val="-9"/>
          <w:sz w:val="20"/>
        </w:rPr>
        <w:t>l</w:t>
      </w:r>
      <w:r>
        <w:rPr>
          <w:sz w:val="20"/>
        </w:rPr>
        <w:t>p</w:t>
      </w:r>
      <w:r>
        <w:rPr>
          <w:spacing w:val="5"/>
          <w:sz w:val="20"/>
        </w:rPr>
        <w:t>o</w:t>
      </w:r>
      <w:r>
        <w:rPr>
          <w:spacing w:val="-2"/>
          <w:sz w:val="20"/>
        </w:rPr>
        <w:t>s</w:t>
      </w:r>
      <w:r>
        <w:rPr>
          <w:sz w:val="20"/>
        </w:rPr>
        <w:t>e</w:t>
      </w:r>
      <w:r>
        <w:rPr>
          <w:spacing w:val="12"/>
          <w:sz w:val="20"/>
        </w:rPr>
        <w:t xml:space="preserve"> </w:t>
      </w:r>
      <w:r>
        <w:rPr>
          <w:spacing w:val="-9"/>
          <w:sz w:val="20"/>
        </w:rPr>
        <w:t>faktiškai gyvena</w:t>
      </w:r>
      <w:r>
        <w:rPr>
          <w:spacing w:val="-3"/>
          <w:sz w:val="20"/>
        </w:rPr>
        <w:t xml:space="preserve"> </w:t>
      </w:r>
      <w:r>
        <w:rPr>
          <w:spacing w:val="-2"/>
          <w:sz w:val="20"/>
        </w:rPr>
        <w:t>š</w:t>
      </w:r>
      <w:r>
        <w:rPr>
          <w:spacing w:val="-4"/>
          <w:sz w:val="20"/>
        </w:rPr>
        <w:t>i</w:t>
      </w:r>
      <w:r>
        <w:rPr>
          <w:sz w:val="20"/>
        </w:rPr>
        <w:t>e</w:t>
      </w:r>
      <w:r>
        <w:rPr>
          <w:spacing w:val="13"/>
          <w:sz w:val="20"/>
        </w:rPr>
        <w:t xml:space="preserve"> </w:t>
      </w:r>
      <w:r>
        <w:rPr>
          <w:spacing w:val="-1"/>
          <w:sz w:val="20"/>
        </w:rPr>
        <w:t>a</w:t>
      </w:r>
      <w:r>
        <w:rPr>
          <w:spacing w:val="3"/>
          <w:sz w:val="20"/>
        </w:rPr>
        <w:t>s</w:t>
      </w:r>
      <w:r>
        <w:rPr>
          <w:spacing w:val="-4"/>
          <w:sz w:val="20"/>
        </w:rPr>
        <w:t>m</w:t>
      </w:r>
      <w:r>
        <w:rPr>
          <w:spacing w:val="4"/>
          <w:sz w:val="20"/>
        </w:rPr>
        <w:t>e</w:t>
      </w:r>
      <w:r>
        <w:rPr>
          <w:sz w:val="20"/>
        </w:rPr>
        <w:t>n</w:t>
      </w:r>
      <w:r>
        <w:rPr>
          <w:spacing w:val="-5"/>
          <w:sz w:val="20"/>
        </w:rPr>
        <w:t>y</w:t>
      </w:r>
      <w:r>
        <w:rPr>
          <w:sz w:val="20"/>
        </w:rPr>
        <w:t>s</w:t>
      </w:r>
      <w:r>
        <w:rPr>
          <w:spacing w:val="7"/>
          <w:sz w:val="20"/>
        </w:rPr>
        <w:t xml:space="preserve"> </w:t>
      </w:r>
      <w:r>
        <w:rPr>
          <w:spacing w:val="2"/>
          <w:sz w:val="20"/>
        </w:rPr>
        <w:t>(</w:t>
      </w:r>
      <w:r>
        <w:rPr>
          <w:sz w:val="20"/>
        </w:rPr>
        <w:t>p</w:t>
      </w:r>
      <w:r>
        <w:rPr>
          <w:spacing w:val="-1"/>
          <w:sz w:val="20"/>
        </w:rPr>
        <w:t>a</w:t>
      </w:r>
      <w:r>
        <w:rPr>
          <w:spacing w:val="5"/>
          <w:sz w:val="20"/>
        </w:rPr>
        <w:t>t</w:t>
      </w:r>
      <w:r>
        <w:rPr>
          <w:spacing w:val="4"/>
          <w:sz w:val="20"/>
        </w:rPr>
        <w:t>a</w:t>
      </w:r>
      <w:r>
        <w:rPr>
          <w:spacing w:val="-9"/>
          <w:sz w:val="20"/>
        </w:rPr>
        <w:t>l</w:t>
      </w:r>
      <w:r>
        <w:rPr>
          <w:sz w:val="20"/>
        </w:rPr>
        <w:t>pų</w:t>
      </w:r>
      <w:r>
        <w:rPr>
          <w:spacing w:val="9"/>
          <w:sz w:val="20"/>
        </w:rPr>
        <w:t xml:space="preserve"> </w:t>
      </w:r>
      <w:r>
        <w:rPr>
          <w:spacing w:val="-2"/>
          <w:sz w:val="20"/>
        </w:rPr>
        <w:t>s</w:t>
      </w:r>
      <w:r>
        <w:rPr>
          <w:spacing w:val="4"/>
          <w:sz w:val="20"/>
        </w:rPr>
        <w:t>a</w:t>
      </w:r>
      <w:r>
        <w:rPr>
          <w:sz w:val="20"/>
        </w:rPr>
        <w:t>v</w:t>
      </w:r>
      <w:r>
        <w:rPr>
          <w:spacing w:val="-4"/>
          <w:sz w:val="20"/>
        </w:rPr>
        <w:t>i</w:t>
      </w:r>
      <w:r>
        <w:rPr>
          <w:spacing w:val="5"/>
          <w:sz w:val="20"/>
        </w:rPr>
        <w:t>n</w:t>
      </w:r>
      <w:r>
        <w:rPr>
          <w:spacing w:val="-4"/>
          <w:sz w:val="20"/>
        </w:rPr>
        <w:t>i</w:t>
      </w:r>
      <w:r>
        <w:rPr>
          <w:sz w:val="20"/>
        </w:rPr>
        <w:t>nk</w:t>
      </w:r>
      <w:r>
        <w:rPr>
          <w:spacing w:val="4"/>
          <w:sz w:val="20"/>
        </w:rPr>
        <w:t>a</w:t>
      </w:r>
      <w:r>
        <w:rPr>
          <w:sz w:val="20"/>
        </w:rPr>
        <w:t xml:space="preserve">s </w:t>
      </w:r>
      <w:r>
        <w:rPr>
          <w:spacing w:val="-4"/>
          <w:sz w:val="20"/>
        </w:rPr>
        <w:t>į</w:t>
      </w:r>
      <w:r>
        <w:rPr>
          <w:spacing w:val="2"/>
          <w:sz w:val="20"/>
        </w:rPr>
        <w:t>r</w:t>
      </w:r>
      <w:r>
        <w:rPr>
          <w:spacing w:val="-1"/>
          <w:sz w:val="20"/>
        </w:rPr>
        <w:t>a</w:t>
      </w:r>
      <w:r>
        <w:rPr>
          <w:spacing w:val="-2"/>
          <w:sz w:val="20"/>
        </w:rPr>
        <w:t>š</w:t>
      </w:r>
      <w:r>
        <w:rPr>
          <w:spacing w:val="10"/>
          <w:sz w:val="20"/>
        </w:rPr>
        <w:t>o</w:t>
      </w:r>
      <w:r>
        <w:rPr>
          <w:spacing w:val="-9"/>
          <w:sz w:val="20"/>
        </w:rPr>
        <w:t>m</w:t>
      </w:r>
      <w:r>
        <w:rPr>
          <w:spacing w:val="4"/>
          <w:sz w:val="20"/>
        </w:rPr>
        <w:t>a</w:t>
      </w:r>
      <w:r>
        <w:rPr>
          <w:sz w:val="20"/>
        </w:rPr>
        <w:t xml:space="preserve">s 1 </w:t>
      </w:r>
      <w:r>
        <w:rPr>
          <w:spacing w:val="4"/>
          <w:sz w:val="20"/>
        </w:rPr>
        <w:t>e</w:t>
      </w:r>
      <w:r>
        <w:rPr>
          <w:sz w:val="20"/>
        </w:rPr>
        <w:t>i</w:t>
      </w:r>
      <w:r>
        <w:rPr>
          <w:spacing w:val="-4"/>
          <w:sz w:val="20"/>
        </w:rPr>
        <w:t>l</w:t>
      </w:r>
      <w:r>
        <w:rPr>
          <w:sz w:val="20"/>
        </w:rPr>
        <w:t>u</w:t>
      </w:r>
      <w:r>
        <w:rPr>
          <w:spacing w:val="5"/>
          <w:sz w:val="20"/>
        </w:rPr>
        <w:t>t</w:t>
      </w:r>
      <w:r>
        <w:rPr>
          <w:spacing w:val="4"/>
          <w:sz w:val="20"/>
        </w:rPr>
        <w:t>ė</w:t>
      </w:r>
      <w:r>
        <w:rPr>
          <w:spacing w:val="-9"/>
          <w:sz w:val="20"/>
        </w:rPr>
        <w:t>j</w:t>
      </w:r>
      <w:r>
        <w:rPr>
          <w:spacing w:val="-1"/>
          <w:sz w:val="20"/>
        </w:rPr>
        <w:t>e</w:t>
      </w:r>
      <w:r>
        <w:rPr>
          <w:sz w:val="20"/>
        </w:rPr>
        <w:t>) ir</w:t>
      </w:r>
      <w:r>
        <w:rPr>
          <w:spacing w:val="-9"/>
          <w:sz w:val="20"/>
        </w:rPr>
        <w:t xml:space="preserve"> p</w:t>
      </w:r>
      <w:r>
        <w:rPr>
          <w:spacing w:val="-1"/>
          <w:sz w:val="20"/>
        </w:rPr>
        <w:t>a</w:t>
      </w:r>
      <w:r>
        <w:rPr>
          <w:spacing w:val="5"/>
          <w:sz w:val="20"/>
        </w:rPr>
        <w:t>t</w:t>
      </w:r>
      <w:r>
        <w:rPr>
          <w:spacing w:val="4"/>
          <w:sz w:val="20"/>
        </w:rPr>
        <w:t>e</w:t>
      </w:r>
      <w:r>
        <w:rPr>
          <w:spacing w:val="-9"/>
          <w:sz w:val="20"/>
        </w:rPr>
        <w:t>i</w:t>
      </w:r>
      <w:r>
        <w:rPr>
          <w:spacing w:val="5"/>
          <w:sz w:val="20"/>
        </w:rPr>
        <w:t>k</w:t>
      </w:r>
      <w:r>
        <w:rPr>
          <w:spacing w:val="-4"/>
          <w:sz w:val="20"/>
        </w:rPr>
        <w:t>i</w:t>
      </w:r>
      <w:r>
        <w:rPr>
          <w:sz w:val="20"/>
        </w:rPr>
        <w:t xml:space="preserve">u </w:t>
      </w:r>
      <w:r>
        <w:rPr>
          <w:spacing w:val="5"/>
          <w:sz w:val="20"/>
        </w:rPr>
        <w:t>t</w:t>
      </w:r>
      <w:r>
        <w:rPr>
          <w:spacing w:val="4"/>
          <w:sz w:val="20"/>
        </w:rPr>
        <w:t>a</w:t>
      </w:r>
      <w:r>
        <w:rPr>
          <w:sz w:val="20"/>
        </w:rPr>
        <w:t>i</w:t>
      </w:r>
      <w:r>
        <w:rPr>
          <w:spacing w:val="37"/>
          <w:sz w:val="20"/>
        </w:rPr>
        <w:t xml:space="preserve"> </w:t>
      </w:r>
      <w:r>
        <w:rPr>
          <w:spacing w:val="-9"/>
          <w:sz w:val="20"/>
        </w:rPr>
        <w:t>į</w:t>
      </w:r>
      <w:r>
        <w:rPr>
          <w:spacing w:val="2"/>
          <w:sz w:val="20"/>
        </w:rPr>
        <w:t>r</w:t>
      </w:r>
      <w:r>
        <w:rPr>
          <w:spacing w:val="5"/>
          <w:sz w:val="20"/>
        </w:rPr>
        <w:t>o</w:t>
      </w:r>
      <w:r>
        <w:rPr>
          <w:sz w:val="20"/>
        </w:rPr>
        <w:t>d</w:t>
      </w:r>
      <w:r>
        <w:rPr>
          <w:spacing w:val="4"/>
          <w:sz w:val="20"/>
        </w:rPr>
        <w:t>a</w:t>
      </w:r>
      <w:r>
        <w:rPr>
          <w:spacing w:val="-5"/>
          <w:sz w:val="20"/>
        </w:rPr>
        <w:t>n</w:t>
      </w:r>
      <w:r>
        <w:rPr>
          <w:spacing w:val="4"/>
          <w:sz w:val="20"/>
        </w:rPr>
        <w:t>č</w:t>
      </w:r>
      <w:r>
        <w:rPr>
          <w:spacing w:val="-4"/>
          <w:sz w:val="20"/>
        </w:rPr>
        <w:t>i</w:t>
      </w:r>
      <w:r>
        <w:rPr>
          <w:sz w:val="20"/>
        </w:rPr>
        <w:t>us</w:t>
      </w:r>
      <w:r>
        <w:rPr>
          <w:spacing w:val="36"/>
          <w:sz w:val="20"/>
        </w:rPr>
        <w:t xml:space="preserve"> </w:t>
      </w:r>
      <w:r>
        <w:rPr>
          <w:sz w:val="20"/>
        </w:rPr>
        <w:t>d</w:t>
      </w:r>
      <w:r>
        <w:rPr>
          <w:spacing w:val="5"/>
          <w:sz w:val="20"/>
        </w:rPr>
        <w:t>o</w:t>
      </w:r>
      <w:r>
        <w:rPr>
          <w:sz w:val="20"/>
        </w:rPr>
        <w:t>ku</w:t>
      </w:r>
      <w:r>
        <w:rPr>
          <w:spacing w:val="-9"/>
          <w:sz w:val="20"/>
        </w:rPr>
        <w:t>m</w:t>
      </w:r>
      <w:r>
        <w:rPr>
          <w:spacing w:val="4"/>
          <w:sz w:val="20"/>
        </w:rPr>
        <w:t>e</w:t>
      </w:r>
      <w:r>
        <w:rPr>
          <w:spacing w:val="-5"/>
          <w:sz w:val="20"/>
        </w:rPr>
        <w:t>n</w:t>
      </w:r>
      <w:r>
        <w:rPr>
          <w:spacing w:val="5"/>
          <w:sz w:val="20"/>
        </w:rPr>
        <w:t>t</w:t>
      </w:r>
      <w:r>
        <w:rPr>
          <w:sz w:val="20"/>
        </w:rPr>
        <w:t>u</w:t>
      </w:r>
      <w:r>
        <w:rPr>
          <w:spacing w:val="-2"/>
          <w:sz w:val="20"/>
        </w:rPr>
        <w:t>s:</w:t>
      </w:r>
    </w:p>
    <w:p w14:paraId="74A52450" w14:textId="77777777" w:rsidR="00FE6292" w:rsidRPr="00F43121" w:rsidRDefault="00FE6292">
      <w:pPr>
        <w:snapToGrid w:val="0"/>
        <w:rPr>
          <w:sz w:val="18"/>
          <w:szCs w:val="18"/>
        </w:rPr>
      </w:pPr>
    </w:p>
    <w:tbl>
      <w:tblPr>
        <w:tblW w:w="0" w:type="auto"/>
        <w:jc w:val="center"/>
        <w:tblLayout w:type="fixed"/>
        <w:tblCellMar>
          <w:left w:w="0" w:type="dxa"/>
          <w:right w:w="0" w:type="dxa"/>
        </w:tblCellMar>
        <w:tblLook w:val="0000" w:firstRow="0" w:lastRow="0" w:firstColumn="0" w:lastColumn="0" w:noHBand="0" w:noVBand="0"/>
      </w:tblPr>
      <w:tblGrid>
        <w:gridCol w:w="789"/>
        <w:gridCol w:w="3763"/>
        <w:gridCol w:w="2731"/>
        <w:gridCol w:w="4199"/>
      </w:tblGrid>
      <w:tr w:rsidR="00FE6292" w14:paraId="01881D7A" w14:textId="77777777">
        <w:trPr>
          <w:trHeight w:hRule="exact" w:val="339"/>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7E6F13E3" w14:textId="77777777" w:rsidR="00FE6292" w:rsidRDefault="00155CE9">
            <w:pPr>
              <w:keepNext/>
              <w:keepLines/>
              <w:widowControl w:val="0"/>
              <w:jc w:val="center"/>
              <w:rPr>
                <w:b/>
                <w:sz w:val="20"/>
              </w:rPr>
            </w:pPr>
            <w:r>
              <w:rPr>
                <w:b/>
                <w:spacing w:val="2"/>
                <w:sz w:val="20"/>
              </w:rPr>
              <w:t>E</w:t>
            </w:r>
            <w:r>
              <w:rPr>
                <w:b/>
                <w:spacing w:val="-4"/>
                <w:sz w:val="20"/>
              </w:rPr>
              <w:t>il</w:t>
            </w:r>
            <w:r>
              <w:rPr>
                <w:b/>
                <w:sz w:val="20"/>
              </w:rPr>
              <w:t>. N</w:t>
            </w:r>
            <w:r>
              <w:rPr>
                <w:b/>
                <w:spacing w:val="2"/>
                <w:sz w:val="20"/>
              </w:rPr>
              <w:t>r</w:t>
            </w:r>
            <w:r>
              <w:rPr>
                <w:b/>
                <w:sz w:val="20"/>
              </w:rPr>
              <w:t>.</w:t>
            </w:r>
          </w:p>
        </w:tc>
        <w:tc>
          <w:tcPr>
            <w:tcW w:w="3763" w:type="dxa"/>
            <w:tcBorders>
              <w:top w:val="single" w:sz="4" w:space="0" w:color="000000"/>
              <w:left w:val="single" w:sz="4" w:space="0" w:color="000000"/>
              <w:bottom w:val="single" w:sz="4" w:space="0" w:color="000000"/>
              <w:right w:val="single" w:sz="4" w:space="0" w:color="000000"/>
            </w:tcBorders>
            <w:vAlign w:val="center"/>
          </w:tcPr>
          <w:p w14:paraId="065AE1EE" w14:textId="77777777" w:rsidR="00FE6292" w:rsidRDefault="00155CE9">
            <w:pPr>
              <w:keepNext/>
              <w:keepLines/>
              <w:widowControl w:val="0"/>
              <w:jc w:val="center"/>
              <w:rPr>
                <w:b/>
                <w:sz w:val="20"/>
              </w:rPr>
            </w:pPr>
            <w:r>
              <w:rPr>
                <w:b/>
                <w:sz w:val="20"/>
              </w:rPr>
              <w:t>V</w:t>
            </w:r>
            <w:r>
              <w:rPr>
                <w:b/>
                <w:spacing w:val="-1"/>
                <w:sz w:val="20"/>
              </w:rPr>
              <w:t>a</w:t>
            </w:r>
            <w:r>
              <w:rPr>
                <w:b/>
                <w:spacing w:val="2"/>
                <w:sz w:val="20"/>
              </w:rPr>
              <w:t>r</w:t>
            </w:r>
            <w:r>
              <w:rPr>
                <w:b/>
                <w:sz w:val="20"/>
              </w:rPr>
              <w:t>d</w:t>
            </w:r>
            <w:r>
              <w:rPr>
                <w:b/>
                <w:spacing w:val="-1"/>
                <w:sz w:val="20"/>
              </w:rPr>
              <w:t>a</w:t>
            </w:r>
            <w:r>
              <w:rPr>
                <w:b/>
                <w:spacing w:val="-2"/>
                <w:sz w:val="20"/>
              </w:rPr>
              <w:t>s</w:t>
            </w:r>
            <w:r>
              <w:rPr>
                <w:b/>
                <w:sz w:val="20"/>
              </w:rPr>
              <w:t xml:space="preserve"> ir p</w:t>
            </w:r>
            <w:r>
              <w:rPr>
                <w:b/>
                <w:spacing w:val="-1"/>
                <w:sz w:val="20"/>
              </w:rPr>
              <w:t>a</w:t>
            </w:r>
            <w:r>
              <w:rPr>
                <w:b/>
                <w:spacing w:val="-5"/>
                <w:sz w:val="20"/>
              </w:rPr>
              <w:t>v</w:t>
            </w:r>
            <w:r>
              <w:rPr>
                <w:b/>
                <w:spacing w:val="-1"/>
                <w:sz w:val="20"/>
              </w:rPr>
              <w:t>a</w:t>
            </w:r>
            <w:r>
              <w:rPr>
                <w:b/>
                <w:spacing w:val="2"/>
                <w:sz w:val="20"/>
              </w:rPr>
              <w:t>r</w:t>
            </w:r>
            <w:r>
              <w:rPr>
                <w:b/>
                <w:sz w:val="20"/>
              </w:rPr>
              <w:t>dė</w:t>
            </w:r>
          </w:p>
        </w:tc>
        <w:tc>
          <w:tcPr>
            <w:tcW w:w="2731" w:type="dxa"/>
            <w:tcBorders>
              <w:top w:val="single" w:sz="4" w:space="0" w:color="000000"/>
              <w:left w:val="single" w:sz="4" w:space="0" w:color="000000"/>
              <w:bottom w:val="single" w:sz="4" w:space="0" w:color="000000"/>
              <w:right w:val="single" w:sz="4" w:space="0" w:color="000000"/>
            </w:tcBorders>
            <w:vAlign w:val="center"/>
          </w:tcPr>
          <w:p w14:paraId="679A21AE" w14:textId="77777777" w:rsidR="00FE6292" w:rsidRDefault="00155CE9">
            <w:pPr>
              <w:keepNext/>
              <w:keepLines/>
              <w:widowControl w:val="0"/>
              <w:jc w:val="center"/>
              <w:rPr>
                <w:b/>
                <w:sz w:val="20"/>
              </w:rPr>
            </w:pPr>
            <w:r>
              <w:rPr>
                <w:b/>
                <w:sz w:val="20"/>
              </w:rPr>
              <w:t>A</w:t>
            </w:r>
            <w:r>
              <w:rPr>
                <w:b/>
                <w:spacing w:val="3"/>
                <w:sz w:val="20"/>
              </w:rPr>
              <w:t>s</w:t>
            </w:r>
            <w:r>
              <w:rPr>
                <w:b/>
                <w:spacing w:val="-4"/>
                <w:sz w:val="20"/>
              </w:rPr>
              <w:t>m</w:t>
            </w:r>
            <w:r>
              <w:rPr>
                <w:b/>
                <w:spacing w:val="4"/>
                <w:sz w:val="20"/>
              </w:rPr>
              <w:t>e</w:t>
            </w:r>
            <w:r>
              <w:rPr>
                <w:b/>
                <w:spacing w:val="-5"/>
                <w:sz w:val="20"/>
              </w:rPr>
              <w:t>n</w:t>
            </w:r>
            <w:r>
              <w:rPr>
                <w:b/>
                <w:sz w:val="20"/>
              </w:rPr>
              <w:t>s</w:t>
            </w:r>
            <w:r>
              <w:rPr>
                <w:b/>
                <w:spacing w:val="-8"/>
                <w:sz w:val="20"/>
              </w:rPr>
              <w:t xml:space="preserve"> </w:t>
            </w:r>
            <w:r>
              <w:rPr>
                <w:b/>
                <w:sz w:val="20"/>
              </w:rPr>
              <w:t>du</w:t>
            </w:r>
            <w:r>
              <w:rPr>
                <w:b/>
                <w:spacing w:val="5"/>
                <w:sz w:val="20"/>
              </w:rPr>
              <w:t>o</w:t>
            </w:r>
            <w:r>
              <w:rPr>
                <w:b/>
                <w:spacing w:val="-4"/>
                <w:sz w:val="20"/>
              </w:rPr>
              <w:t>m</w:t>
            </w:r>
            <w:r>
              <w:rPr>
                <w:b/>
                <w:spacing w:val="4"/>
                <w:sz w:val="20"/>
              </w:rPr>
              <w:t>e</w:t>
            </w:r>
            <w:r>
              <w:rPr>
                <w:b/>
                <w:sz w:val="20"/>
              </w:rPr>
              <w:t>n</w:t>
            </w:r>
            <w:r>
              <w:rPr>
                <w:b/>
                <w:spacing w:val="-5"/>
                <w:sz w:val="20"/>
              </w:rPr>
              <w:t>y</w:t>
            </w:r>
            <w:r>
              <w:rPr>
                <w:b/>
                <w:sz w:val="20"/>
              </w:rPr>
              <w:t>s</w:t>
            </w:r>
          </w:p>
        </w:tc>
        <w:tc>
          <w:tcPr>
            <w:tcW w:w="4199" w:type="dxa"/>
            <w:tcBorders>
              <w:top w:val="single" w:sz="4" w:space="0" w:color="000000"/>
              <w:left w:val="single" w:sz="4" w:space="0" w:color="000000"/>
              <w:bottom w:val="single" w:sz="4" w:space="0" w:color="000000"/>
              <w:right w:val="single" w:sz="4" w:space="0" w:color="000000"/>
            </w:tcBorders>
            <w:vAlign w:val="center"/>
          </w:tcPr>
          <w:p w14:paraId="1F0AEF39" w14:textId="77777777" w:rsidR="00FE6292" w:rsidRDefault="00155CE9">
            <w:pPr>
              <w:keepNext/>
              <w:keepLines/>
              <w:widowControl w:val="0"/>
              <w:jc w:val="center"/>
              <w:rPr>
                <w:b/>
                <w:sz w:val="20"/>
              </w:rPr>
            </w:pPr>
            <w:r>
              <w:rPr>
                <w:b/>
                <w:spacing w:val="1"/>
                <w:sz w:val="20"/>
              </w:rPr>
              <w:t>P</w:t>
            </w:r>
            <w:r>
              <w:rPr>
                <w:b/>
                <w:spacing w:val="-1"/>
                <w:sz w:val="20"/>
              </w:rPr>
              <w:t>a</w:t>
            </w:r>
            <w:r>
              <w:rPr>
                <w:b/>
                <w:spacing w:val="5"/>
                <w:sz w:val="20"/>
              </w:rPr>
              <w:t>p</w:t>
            </w:r>
            <w:r>
              <w:rPr>
                <w:b/>
                <w:spacing w:val="-4"/>
                <w:sz w:val="20"/>
              </w:rPr>
              <w:t>il</w:t>
            </w:r>
            <w:r>
              <w:rPr>
                <w:b/>
                <w:sz w:val="20"/>
              </w:rPr>
              <w:t>d</w:t>
            </w:r>
            <w:r>
              <w:rPr>
                <w:b/>
                <w:spacing w:val="10"/>
                <w:sz w:val="20"/>
              </w:rPr>
              <w:t>o</w:t>
            </w:r>
            <w:r>
              <w:rPr>
                <w:b/>
                <w:spacing w:val="-4"/>
                <w:sz w:val="20"/>
              </w:rPr>
              <w:t>m</w:t>
            </w:r>
            <w:r>
              <w:rPr>
                <w:b/>
                <w:sz w:val="20"/>
              </w:rPr>
              <w:t>i</w:t>
            </w:r>
            <w:r>
              <w:rPr>
                <w:b/>
                <w:spacing w:val="-16"/>
                <w:sz w:val="20"/>
              </w:rPr>
              <w:t xml:space="preserve"> </w:t>
            </w:r>
            <w:r>
              <w:rPr>
                <w:b/>
                <w:sz w:val="20"/>
              </w:rPr>
              <w:t>du</w:t>
            </w:r>
            <w:r>
              <w:rPr>
                <w:b/>
                <w:spacing w:val="10"/>
                <w:sz w:val="20"/>
              </w:rPr>
              <w:t>o</w:t>
            </w:r>
            <w:r>
              <w:rPr>
                <w:b/>
                <w:spacing w:val="-9"/>
                <w:sz w:val="20"/>
              </w:rPr>
              <w:t>m</w:t>
            </w:r>
            <w:r>
              <w:rPr>
                <w:b/>
                <w:spacing w:val="4"/>
                <w:sz w:val="20"/>
              </w:rPr>
              <w:t>e</w:t>
            </w:r>
            <w:r>
              <w:rPr>
                <w:b/>
                <w:sz w:val="20"/>
              </w:rPr>
              <w:t>n</w:t>
            </w:r>
            <w:r>
              <w:rPr>
                <w:b/>
                <w:spacing w:val="-5"/>
                <w:sz w:val="20"/>
              </w:rPr>
              <w:t>y</w:t>
            </w:r>
            <w:r>
              <w:rPr>
                <w:b/>
                <w:sz w:val="20"/>
              </w:rPr>
              <w:t>s</w:t>
            </w:r>
          </w:p>
        </w:tc>
      </w:tr>
      <w:tr w:rsidR="00FE6292" w14:paraId="1B7C8772" w14:textId="77777777">
        <w:trPr>
          <w:trHeight w:hRule="exact" w:val="288"/>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5DDF7489" w14:textId="77777777" w:rsidR="00FE6292" w:rsidRDefault="00155CE9">
            <w:pPr>
              <w:keepNext/>
              <w:keepLines/>
              <w:widowControl w:val="0"/>
              <w:jc w:val="center"/>
              <w:outlineLvl w:val="5"/>
              <w:rPr>
                <w:sz w:val="20"/>
              </w:rPr>
            </w:pPr>
            <w:r>
              <w:rPr>
                <w:sz w:val="20"/>
              </w:rPr>
              <w:t>1.</w:t>
            </w:r>
          </w:p>
        </w:tc>
        <w:tc>
          <w:tcPr>
            <w:tcW w:w="3763" w:type="dxa"/>
            <w:tcBorders>
              <w:top w:val="single" w:sz="4" w:space="0" w:color="000000"/>
              <w:left w:val="single" w:sz="4" w:space="0" w:color="000000"/>
              <w:bottom w:val="single" w:sz="4" w:space="0" w:color="000000"/>
              <w:right w:val="single" w:sz="4" w:space="0" w:color="000000"/>
            </w:tcBorders>
          </w:tcPr>
          <w:p w14:paraId="608693D8" w14:textId="77777777" w:rsidR="00FE6292" w:rsidRDefault="00FE6292">
            <w:pPr>
              <w:widowControl w:val="0"/>
              <w:ind w:left="85"/>
              <w:rPr>
                <w:sz w:val="20"/>
              </w:rPr>
            </w:pPr>
          </w:p>
        </w:tc>
        <w:tc>
          <w:tcPr>
            <w:tcW w:w="2731" w:type="dxa"/>
            <w:tcBorders>
              <w:top w:val="single" w:sz="4" w:space="0" w:color="000000"/>
              <w:left w:val="single" w:sz="4" w:space="0" w:color="000000"/>
              <w:bottom w:val="single" w:sz="4" w:space="0" w:color="000000"/>
              <w:right w:val="single" w:sz="4" w:space="0" w:color="000000"/>
            </w:tcBorders>
          </w:tcPr>
          <w:p w14:paraId="25E2B63D" w14:textId="77777777" w:rsidR="00FE6292" w:rsidRDefault="00FE6292">
            <w:pPr>
              <w:widowControl w:val="0"/>
              <w:ind w:left="85"/>
              <w:rPr>
                <w:sz w:val="20"/>
              </w:rPr>
            </w:pPr>
          </w:p>
        </w:tc>
        <w:tc>
          <w:tcPr>
            <w:tcW w:w="4199" w:type="dxa"/>
            <w:tcBorders>
              <w:top w:val="single" w:sz="4" w:space="0" w:color="000000"/>
              <w:left w:val="single" w:sz="4" w:space="0" w:color="000000"/>
              <w:bottom w:val="single" w:sz="4" w:space="0" w:color="000000"/>
              <w:right w:val="single" w:sz="4" w:space="0" w:color="000000"/>
            </w:tcBorders>
          </w:tcPr>
          <w:p w14:paraId="057603CD" w14:textId="77777777" w:rsidR="00FE6292" w:rsidRDefault="00FE6292">
            <w:pPr>
              <w:widowControl w:val="0"/>
              <w:ind w:left="85"/>
              <w:rPr>
                <w:sz w:val="20"/>
              </w:rPr>
            </w:pPr>
          </w:p>
        </w:tc>
      </w:tr>
      <w:tr w:rsidR="00FE6292" w14:paraId="6BED525B" w14:textId="77777777">
        <w:trPr>
          <w:trHeight w:hRule="exact" w:val="283"/>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1364EE31" w14:textId="77777777" w:rsidR="00FE6292" w:rsidRDefault="00155CE9">
            <w:pPr>
              <w:keepNext/>
              <w:keepLines/>
              <w:widowControl w:val="0"/>
              <w:jc w:val="center"/>
              <w:outlineLvl w:val="5"/>
              <w:rPr>
                <w:sz w:val="20"/>
              </w:rPr>
            </w:pPr>
            <w:r>
              <w:rPr>
                <w:sz w:val="20"/>
              </w:rPr>
              <w:t>2.</w:t>
            </w:r>
          </w:p>
        </w:tc>
        <w:tc>
          <w:tcPr>
            <w:tcW w:w="3763" w:type="dxa"/>
            <w:tcBorders>
              <w:top w:val="single" w:sz="4" w:space="0" w:color="000000"/>
              <w:left w:val="single" w:sz="4" w:space="0" w:color="000000"/>
              <w:bottom w:val="single" w:sz="4" w:space="0" w:color="000000"/>
              <w:right w:val="single" w:sz="4" w:space="0" w:color="000000"/>
            </w:tcBorders>
          </w:tcPr>
          <w:p w14:paraId="2212961C" w14:textId="77777777" w:rsidR="00FE6292" w:rsidRDefault="00FE6292">
            <w:pPr>
              <w:widowControl w:val="0"/>
              <w:ind w:left="85"/>
              <w:rPr>
                <w:sz w:val="20"/>
              </w:rPr>
            </w:pPr>
          </w:p>
        </w:tc>
        <w:tc>
          <w:tcPr>
            <w:tcW w:w="2731" w:type="dxa"/>
            <w:tcBorders>
              <w:top w:val="single" w:sz="4" w:space="0" w:color="000000"/>
              <w:left w:val="single" w:sz="4" w:space="0" w:color="000000"/>
              <w:bottom w:val="single" w:sz="4" w:space="0" w:color="000000"/>
              <w:right w:val="single" w:sz="4" w:space="0" w:color="000000"/>
            </w:tcBorders>
          </w:tcPr>
          <w:p w14:paraId="3E156E83" w14:textId="77777777" w:rsidR="00FE6292" w:rsidRDefault="00FE6292">
            <w:pPr>
              <w:widowControl w:val="0"/>
              <w:ind w:left="85"/>
              <w:rPr>
                <w:sz w:val="20"/>
              </w:rPr>
            </w:pPr>
          </w:p>
        </w:tc>
        <w:tc>
          <w:tcPr>
            <w:tcW w:w="4199" w:type="dxa"/>
            <w:tcBorders>
              <w:top w:val="single" w:sz="4" w:space="0" w:color="000000"/>
              <w:left w:val="single" w:sz="4" w:space="0" w:color="000000"/>
              <w:bottom w:val="single" w:sz="4" w:space="0" w:color="000000"/>
              <w:right w:val="single" w:sz="4" w:space="0" w:color="000000"/>
            </w:tcBorders>
          </w:tcPr>
          <w:p w14:paraId="573D7639" w14:textId="77777777" w:rsidR="00FE6292" w:rsidRDefault="00FE6292">
            <w:pPr>
              <w:widowControl w:val="0"/>
              <w:ind w:left="85"/>
              <w:rPr>
                <w:sz w:val="20"/>
              </w:rPr>
            </w:pPr>
          </w:p>
        </w:tc>
      </w:tr>
      <w:tr w:rsidR="00FE6292" w14:paraId="7B9ED626" w14:textId="77777777">
        <w:trPr>
          <w:trHeight w:hRule="exact" w:val="288"/>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0A7D4B3F" w14:textId="77777777" w:rsidR="00FE6292" w:rsidRDefault="00155CE9">
            <w:pPr>
              <w:keepNext/>
              <w:keepLines/>
              <w:widowControl w:val="0"/>
              <w:jc w:val="center"/>
              <w:outlineLvl w:val="5"/>
              <w:rPr>
                <w:sz w:val="20"/>
              </w:rPr>
            </w:pPr>
            <w:r>
              <w:rPr>
                <w:sz w:val="20"/>
              </w:rPr>
              <w:t>3.</w:t>
            </w:r>
          </w:p>
        </w:tc>
        <w:tc>
          <w:tcPr>
            <w:tcW w:w="3763" w:type="dxa"/>
            <w:tcBorders>
              <w:top w:val="single" w:sz="4" w:space="0" w:color="000000"/>
              <w:left w:val="single" w:sz="4" w:space="0" w:color="000000"/>
              <w:bottom w:val="single" w:sz="4" w:space="0" w:color="000000"/>
              <w:right w:val="single" w:sz="4" w:space="0" w:color="000000"/>
            </w:tcBorders>
          </w:tcPr>
          <w:p w14:paraId="03BC6FCE" w14:textId="77777777" w:rsidR="00FE6292" w:rsidRDefault="00FE6292">
            <w:pPr>
              <w:widowControl w:val="0"/>
              <w:ind w:left="85"/>
              <w:rPr>
                <w:sz w:val="20"/>
              </w:rPr>
            </w:pPr>
          </w:p>
        </w:tc>
        <w:tc>
          <w:tcPr>
            <w:tcW w:w="2731" w:type="dxa"/>
            <w:tcBorders>
              <w:top w:val="single" w:sz="4" w:space="0" w:color="000000"/>
              <w:left w:val="single" w:sz="4" w:space="0" w:color="000000"/>
              <w:bottom w:val="single" w:sz="4" w:space="0" w:color="000000"/>
              <w:right w:val="single" w:sz="4" w:space="0" w:color="000000"/>
            </w:tcBorders>
          </w:tcPr>
          <w:p w14:paraId="6F19E2FD" w14:textId="77777777" w:rsidR="00FE6292" w:rsidRDefault="00FE6292">
            <w:pPr>
              <w:widowControl w:val="0"/>
              <w:ind w:left="85"/>
              <w:rPr>
                <w:sz w:val="20"/>
              </w:rPr>
            </w:pPr>
          </w:p>
        </w:tc>
        <w:tc>
          <w:tcPr>
            <w:tcW w:w="4199" w:type="dxa"/>
            <w:tcBorders>
              <w:top w:val="single" w:sz="4" w:space="0" w:color="000000"/>
              <w:left w:val="single" w:sz="4" w:space="0" w:color="000000"/>
              <w:bottom w:val="single" w:sz="4" w:space="0" w:color="000000"/>
              <w:right w:val="single" w:sz="4" w:space="0" w:color="000000"/>
            </w:tcBorders>
          </w:tcPr>
          <w:p w14:paraId="4F25E3BE" w14:textId="77777777" w:rsidR="00FE6292" w:rsidRDefault="00FE6292">
            <w:pPr>
              <w:widowControl w:val="0"/>
              <w:ind w:left="85"/>
              <w:rPr>
                <w:sz w:val="20"/>
              </w:rPr>
            </w:pPr>
          </w:p>
        </w:tc>
      </w:tr>
    </w:tbl>
    <w:p w14:paraId="178A5FC0" w14:textId="77777777" w:rsidR="00FE6292" w:rsidRPr="00F43121" w:rsidRDefault="00FE6292">
      <w:pPr>
        <w:snapToGrid w:val="0"/>
        <w:rPr>
          <w:sz w:val="18"/>
          <w:szCs w:val="18"/>
        </w:rPr>
      </w:pPr>
    </w:p>
    <w:p w14:paraId="32880A9D" w14:textId="77777777" w:rsidR="00FE6292" w:rsidRDefault="00155CE9" w:rsidP="00FD2D7C">
      <w:pPr>
        <w:widowControl w:val="0"/>
        <w:ind w:right="57" w:firstLine="851"/>
        <w:rPr>
          <w:sz w:val="20"/>
        </w:rPr>
      </w:pPr>
      <w:r>
        <w:rPr>
          <w:spacing w:val="1"/>
          <w:sz w:val="20"/>
        </w:rPr>
        <w:t>P</w:t>
      </w:r>
      <w:r>
        <w:rPr>
          <w:spacing w:val="-1"/>
          <w:sz w:val="20"/>
        </w:rPr>
        <w:t>R</w:t>
      </w:r>
      <w:r>
        <w:rPr>
          <w:spacing w:val="2"/>
          <w:sz w:val="20"/>
        </w:rPr>
        <w:t>I</w:t>
      </w:r>
      <w:r>
        <w:rPr>
          <w:sz w:val="20"/>
        </w:rPr>
        <w:t>D</w:t>
      </w:r>
      <w:r>
        <w:rPr>
          <w:spacing w:val="2"/>
          <w:sz w:val="20"/>
        </w:rPr>
        <w:t>E</w:t>
      </w:r>
      <w:r>
        <w:rPr>
          <w:sz w:val="20"/>
        </w:rPr>
        <w:t>D</w:t>
      </w:r>
      <w:r>
        <w:rPr>
          <w:spacing w:val="-5"/>
          <w:sz w:val="20"/>
        </w:rPr>
        <w:t>A</w:t>
      </w:r>
      <w:r>
        <w:rPr>
          <w:spacing w:val="3"/>
          <w:sz w:val="20"/>
        </w:rPr>
        <w:t>M</w:t>
      </w:r>
      <w:r>
        <w:rPr>
          <w:spacing w:val="-5"/>
          <w:sz w:val="20"/>
        </w:rPr>
        <w:t>A</w:t>
      </w:r>
      <w:r>
        <w:rPr>
          <w:sz w:val="20"/>
        </w:rPr>
        <w:t>:</w:t>
      </w:r>
    </w:p>
    <w:p w14:paraId="280BF5EA" w14:textId="77777777" w:rsidR="00FE6292" w:rsidRDefault="00155CE9" w:rsidP="00FD2D7C">
      <w:pPr>
        <w:widowControl w:val="0"/>
        <w:ind w:right="339" w:firstLine="851"/>
        <w:rPr>
          <w:sz w:val="20"/>
        </w:rPr>
      </w:pPr>
      <w:r>
        <w:rPr>
          <w:sz w:val="20"/>
        </w:rPr>
        <w:t>1.</w:t>
      </w:r>
      <w:r>
        <w:rPr>
          <w:sz w:val="20"/>
        </w:rPr>
        <w:tab/>
        <w:t>Mokymo įstaigos pažyma apie studijuojantį (besimokantį) asmenį.</w:t>
      </w:r>
    </w:p>
    <w:p w14:paraId="6DE5D36B" w14:textId="77777777" w:rsidR="00FE6292" w:rsidRDefault="00155CE9" w:rsidP="00FD2D7C">
      <w:pPr>
        <w:widowControl w:val="0"/>
        <w:ind w:right="339" w:firstLine="851"/>
        <w:rPr>
          <w:sz w:val="20"/>
        </w:rPr>
      </w:pPr>
      <w:r>
        <w:rPr>
          <w:sz w:val="20"/>
        </w:rPr>
        <w:t>2.</w:t>
      </w:r>
      <w:r>
        <w:rPr>
          <w:sz w:val="20"/>
        </w:rPr>
        <w:tab/>
        <w:t>Darbovietės pažyma apie dirbantį asmenį.</w:t>
      </w:r>
    </w:p>
    <w:p w14:paraId="24EC9FAB" w14:textId="77777777" w:rsidR="00FE6292" w:rsidRDefault="00155CE9" w:rsidP="00FD2D7C">
      <w:pPr>
        <w:widowControl w:val="0"/>
        <w:ind w:right="339" w:firstLine="851"/>
        <w:rPr>
          <w:sz w:val="20"/>
        </w:rPr>
      </w:pPr>
      <w:r>
        <w:rPr>
          <w:sz w:val="20"/>
        </w:rPr>
        <w:t>3.</w:t>
      </w:r>
      <w:r>
        <w:rPr>
          <w:sz w:val="20"/>
        </w:rPr>
        <w:tab/>
        <w:t>Pažyma apie mokamus komunalinius mokesčius kitoje savivaldybėje ar šalyje.</w:t>
      </w:r>
    </w:p>
    <w:p w14:paraId="24B616E6" w14:textId="77777777" w:rsidR="00FE6292" w:rsidRDefault="00155CE9" w:rsidP="00FD2D7C">
      <w:pPr>
        <w:widowControl w:val="0"/>
        <w:ind w:right="339" w:firstLine="851"/>
        <w:rPr>
          <w:sz w:val="20"/>
        </w:rPr>
      </w:pPr>
      <w:r>
        <w:rPr>
          <w:sz w:val="20"/>
        </w:rPr>
        <w:t>4.</w:t>
      </w:r>
      <w:r>
        <w:rPr>
          <w:sz w:val="20"/>
        </w:rPr>
        <w:tab/>
        <w:t>Kita pažyma apie nurodytose patalpose deklaruotus, tačiau negyvenančius asmenis.</w:t>
      </w:r>
    </w:p>
    <w:p w14:paraId="78993CBC" w14:textId="77777777" w:rsidR="00FE6292" w:rsidRDefault="00155CE9" w:rsidP="00FD2D7C">
      <w:pPr>
        <w:snapToGrid w:val="0"/>
        <w:ind w:firstLine="851"/>
        <w:rPr>
          <w:sz w:val="20"/>
        </w:rPr>
      </w:pPr>
      <w:r>
        <w:rPr>
          <w:sz w:val="20"/>
        </w:rPr>
        <w:t xml:space="preserve">Leidžiu naudotis savo asmens duomenimis ir juos įtraukti į Administratoriaus </w:t>
      </w:r>
      <w:r w:rsidRPr="000163EA">
        <w:rPr>
          <w:sz w:val="20"/>
        </w:rPr>
        <w:t xml:space="preserve">tvarkomą </w:t>
      </w:r>
      <w:r w:rsidR="00202EF0" w:rsidRPr="000163EA">
        <w:rPr>
          <w:sz w:val="20"/>
        </w:rPr>
        <w:t>Atliekų turėtojų</w:t>
      </w:r>
      <w:r w:rsidRPr="000163EA">
        <w:rPr>
          <w:sz w:val="20"/>
        </w:rPr>
        <w:t xml:space="preserve"> registrą</w:t>
      </w:r>
      <w:r>
        <w:rPr>
          <w:sz w:val="20"/>
        </w:rPr>
        <w:t xml:space="preserve">. </w:t>
      </w:r>
    </w:p>
    <w:p w14:paraId="29BBE791" w14:textId="77777777" w:rsidR="00FE6292" w:rsidRDefault="00155CE9" w:rsidP="00FD2D7C">
      <w:pPr>
        <w:snapToGrid w:val="0"/>
        <w:ind w:firstLine="851"/>
        <w:rPr>
          <w:sz w:val="20"/>
        </w:rPr>
      </w:pPr>
      <w:r>
        <w:rPr>
          <w:sz w:val="20"/>
        </w:rPr>
        <w:t>Esu informuotas, kad Administratorius turi teisę patikrinti deklaracijoje pateiktų duomenų teisingumą.</w:t>
      </w:r>
    </w:p>
    <w:p w14:paraId="28AF757A" w14:textId="77777777" w:rsidR="00FE6292" w:rsidRDefault="00155CE9" w:rsidP="00FD2D7C">
      <w:pPr>
        <w:snapToGrid w:val="0"/>
        <w:ind w:firstLine="851"/>
        <w:jc w:val="both"/>
        <w:rPr>
          <w:b/>
          <w:i/>
          <w:sz w:val="20"/>
        </w:rPr>
      </w:pPr>
      <w:r>
        <w:rPr>
          <w:b/>
          <w:i/>
          <w:sz w:val="20"/>
        </w:rPr>
        <w:t>Patvirtinu, kad deklaracijoje nurodytoms aplinkybėms pasikeitus nedelsdamas, bet ne vėliau kaip per 10 kalendorinių dienų, raštu pranešiu apie pasikeitimus.</w:t>
      </w:r>
    </w:p>
    <w:p w14:paraId="6E3A8DF4" w14:textId="77777777" w:rsidR="00FE6292" w:rsidRPr="00F43121" w:rsidRDefault="00FE6292">
      <w:pPr>
        <w:snapToGrid w:val="0"/>
        <w:rPr>
          <w:szCs w:val="24"/>
        </w:rPr>
      </w:pPr>
    </w:p>
    <w:p w14:paraId="5764B22A" w14:textId="77777777" w:rsidR="00FE6292" w:rsidRDefault="00155CE9">
      <w:pPr>
        <w:snapToGrid w:val="0"/>
        <w:ind w:left="3402"/>
      </w:pPr>
      <w:r>
        <w:rPr>
          <w:noProof/>
          <w:sz w:val="20"/>
          <w:lang w:eastAsia="lt-LT"/>
        </w:rPr>
        <mc:AlternateContent>
          <mc:Choice Requires="wps">
            <w:drawing>
              <wp:anchor distT="4294967291" distB="4294967291" distL="114300" distR="114300" simplePos="0" relativeHeight="251683840" behindDoc="1" locked="0" layoutInCell="0" allowOverlap="1" wp14:anchorId="74D15696" wp14:editId="1DF3A97D">
                <wp:simplePos x="0" y="0"/>
                <wp:positionH relativeFrom="page">
                  <wp:posOffset>1078865</wp:posOffset>
                </wp:positionH>
                <wp:positionV relativeFrom="paragraph">
                  <wp:posOffset>19049</wp:posOffset>
                </wp:positionV>
                <wp:extent cx="5147945" cy="0"/>
                <wp:effectExtent l="0" t="0" r="0" b="0"/>
                <wp:wrapNone/>
                <wp:docPr id="12" name="Laisva forma: figūra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7B7BE" id="Laisva forma: figūra 12" o:spid="_x0000_s1026" style="position:absolute;margin-left:84.95pt;margin-top:1.5pt;width:405.35pt;height:0;z-index:-251632640;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mORTBAMAAJcGAAAOAAAAZHJzL2Uyb0RvYy54bWysVVtu2zAQ/C/QOxD8LOBIcuTYFiIHgR9F gbQNEPcAtEhZRClSJWnLadET9Ry9V5fUI3KCAEVRfcikdjk7s8tdX9+cSoGOTBuuZIqjixAjJjNF udyn+Mt2M5phZCyRlAglWYofmcE3i7dvrusqYWNVKEGZRgAiTVJXKS6srZIgMFnBSmIuVMUkGHOl S2Jhq/cB1aQG9FIE4zC8CmqlaaVVxoyBr6vGiBceP89ZZj/nuWEWiRQDN+vf2r937h0srkmy16Qq eNbSIP/AoiRcQtAeakUsQQfNX0CVPNPKqNxeZKoMVJ7zjHkNoCYKn6l5KEjFvBZIjqn6NJn/B5t9 Ot5rxCnUboyRJCXU6I5wcyTIJz1BOd///qUJAjskq65MAmceqnvt5JrqTmVfDRiCM4vbGPBBu/qj ooBJDlb5BJ1yXbqTIB2dfB0e+zqwk0UZfJxE8XQeTzDKOltAku5gdjD2PVMehBzvjG1KSGHlC0Bb FVsod14KqOa7AIWoRrMonLb17n2iM58Cjbsb0XtAVnoUh/AK0OXALUQdENDed8RI0XHNTrIlCytE XKeEPjeVMi4njjkI30aOLUCAl1P2ijMQdM6XQ+fmUBtEQxM8v/4aI7j+uyYdFbGOm4vhlqhOsc8V KlIMCXHfS3VkW+U97LOyQawnq5BDrwZlUMPGDCdcHK+tj+0oDyor1YYL4UsrpGM0iaK5p2KU4NQZ HRuj97ul0OhIXH/7p83DmZtWB0k9WMEIXbdrS7ho1hBc+BzDDWwz4e6ib+Af83C+nq1n8SgeX61H cbhajW43y3h0tYmmk9XlarlcRT8dtShOCk4pk45dN0yi+O+atR1rzRjox8mZijOxG/+8FBuc0/BJ Bi3dr1fne9W1Z9PPO0UfoVW1aqYjTHNYFEp/x6iGyZhi8+1ANMNIfJAweuZRHLtR6jfxZApXBOmh ZTe0EJkBVIothpvulkvbjN9Dpfm+gEiRL6tUtzAicu7a2fNrWLUbmH5eQTup3Xgd7r3X0//J4g8A AAD//wMAUEsDBBQABgAIAAAAIQAtHOYd2wAAAAcBAAAPAAAAZHJzL2Rvd25yZXYueG1sTI/LTsMw EEX3SP0Ha5DYIOoAUpqEOFUFqtjQRR8f4MbTJNQeR7HbhL9nYAPLo3t150y5nJwVVxxC50nB4zwB gVR701Gj4LBfP2QgQtRktPWECr4wwLKa3ZS6MH6kLV53sRE8QqHQCtoY+0LKULfodJj7Homzkx+c joxDI82gRx53Vj4lSSqd7ogvtLrH1xbr8+7iFHxK3DTpRo7h/vD2cXpf1Ge7zpS6u51WLyAiTvGv DD/6rA4VOx39hUwQljnNc64qeOaXOM+zJAVx/GVZlfK/f/UNAAD//wMAUEsBAi0AFAAGAAgAAAAh ALaDOJL+AAAA4QEAABMAAAAAAAAAAAAAAAAAAAAAAFtDb250ZW50X1R5cGVzXS54bWxQSwECLQAU AAYACAAAACEAOP0h/9YAAACUAQAACwAAAAAAAAAAAAAAAAAvAQAAX3JlbHMvLnJlbHNQSwECLQAU AAYACAAAACEANZjkUwQDAACXBgAADgAAAAAAAAAAAAAAAAAuAgAAZHJzL2Uyb0RvYy54bWxQSwEC LQAUAAYACAAAACEALRzmHdsAAAAHAQAADwAAAAAAAAAAAAAAAABeBQAAZHJzL2Rvd25yZXYueG1s UEsFBgAAAAAEAAQA8wAAAGYGAAAAAA== " o:allowincell="f" path="m,l8107,e" filled="f" strokeweight=".14219mm">
                <v:path arrowok="t" o:connecttype="custom" o:connectlocs="0,0;5147945,0" o:connectangles="0,0"/>
                <w10:wrap anchorx="page"/>
              </v:shape>
            </w:pict>
          </mc:Fallback>
        </mc:AlternateContent>
      </w:r>
      <w:r>
        <w:rPr>
          <w:sz w:val="20"/>
        </w:rPr>
        <w:t>(</w:t>
      </w:r>
      <w:r>
        <w:rPr>
          <w:spacing w:val="-1"/>
          <w:sz w:val="20"/>
        </w:rPr>
        <w:t>a</w:t>
      </w:r>
      <w:r>
        <w:rPr>
          <w:spacing w:val="1"/>
          <w:sz w:val="20"/>
        </w:rPr>
        <w:t>tl</w:t>
      </w:r>
      <w:r>
        <w:rPr>
          <w:spacing w:val="2"/>
          <w:sz w:val="20"/>
        </w:rPr>
        <w:t>i</w:t>
      </w:r>
      <w:r>
        <w:rPr>
          <w:spacing w:val="-3"/>
          <w:sz w:val="20"/>
        </w:rPr>
        <w:t>e</w:t>
      </w:r>
      <w:r>
        <w:rPr>
          <w:sz w:val="20"/>
        </w:rPr>
        <w:t>kų</w:t>
      </w:r>
      <w:r>
        <w:rPr>
          <w:spacing w:val="-2"/>
          <w:sz w:val="20"/>
        </w:rPr>
        <w:t xml:space="preserve"> </w:t>
      </w:r>
      <w:r>
        <w:rPr>
          <w:spacing w:val="1"/>
          <w:sz w:val="20"/>
        </w:rPr>
        <w:t>t</w:t>
      </w:r>
      <w:r>
        <w:rPr>
          <w:spacing w:val="-5"/>
          <w:sz w:val="20"/>
        </w:rPr>
        <w:t>u</w:t>
      </w:r>
      <w:r>
        <w:rPr>
          <w:spacing w:val="5"/>
          <w:sz w:val="20"/>
        </w:rPr>
        <w:t>r</w:t>
      </w:r>
      <w:r>
        <w:rPr>
          <w:spacing w:val="-3"/>
          <w:sz w:val="20"/>
        </w:rPr>
        <w:t>ė</w:t>
      </w:r>
      <w:r>
        <w:rPr>
          <w:spacing w:val="1"/>
          <w:sz w:val="20"/>
        </w:rPr>
        <w:t>t</w:t>
      </w:r>
      <w:r>
        <w:rPr>
          <w:spacing w:val="-5"/>
          <w:sz w:val="20"/>
        </w:rPr>
        <w:t>o</w:t>
      </w:r>
      <w:r>
        <w:rPr>
          <w:spacing w:val="-3"/>
          <w:sz w:val="20"/>
        </w:rPr>
        <w:t>j</w:t>
      </w:r>
      <w:r>
        <w:rPr>
          <w:sz w:val="20"/>
        </w:rPr>
        <w:t>o</w:t>
      </w:r>
      <w:r>
        <w:rPr>
          <w:spacing w:val="-2"/>
          <w:sz w:val="20"/>
        </w:rPr>
        <w:t xml:space="preserve"> </w:t>
      </w:r>
      <w:r>
        <w:rPr>
          <w:spacing w:val="-5"/>
          <w:sz w:val="20"/>
        </w:rPr>
        <w:t>v</w:t>
      </w:r>
      <w:r>
        <w:rPr>
          <w:spacing w:val="2"/>
          <w:sz w:val="20"/>
        </w:rPr>
        <w:t>a</w:t>
      </w:r>
      <w:r>
        <w:rPr>
          <w:spacing w:val="5"/>
          <w:sz w:val="20"/>
        </w:rPr>
        <w:t>r</w:t>
      </w:r>
      <w:r>
        <w:rPr>
          <w:sz w:val="20"/>
        </w:rPr>
        <w:t>d</w:t>
      </w:r>
      <w:r>
        <w:rPr>
          <w:spacing w:val="2"/>
          <w:sz w:val="20"/>
        </w:rPr>
        <w:t>a</w:t>
      </w:r>
      <w:r>
        <w:rPr>
          <w:sz w:val="20"/>
        </w:rPr>
        <w:t>s</w:t>
      </w:r>
      <w:r>
        <w:rPr>
          <w:spacing w:val="-4"/>
          <w:sz w:val="20"/>
        </w:rPr>
        <w:t xml:space="preserve"> ir </w:t>
      </w:r>
      <w:r>
        <w:rPr>
          <w:sz w:val="20"/>
        </w:rPr>
        <w:t>p</w:t>
      </w:r>
      <w:r>
        <w:rPr>
          <w:spacing w:val="2"/>
          <w:sz w:val="20"/>
        </w:rPr>
        <w:t>a</w:t>
      </w:r>
      <w:r>
        <w:rPr>
          <w:spacing w:val="-5"/>
          <w:sz w:val="20"/>
        </w:rPr>
        <w:t>v</w:t>
      </w:r>
      <w:r>
        <w:rPr>
          <w:spacing w:val="-3"/>
          <w:sz w:val="20"/>
        </w:rPr>
        <w:t>a</w:t>
      </w:r>
      <w:r>
        <w:rPr>
          <w:spacing w:val="5"/>
          <w:sz w:val="20"/>
        </w:rPr>
        <w:t>r</w:t>
      </w:r>
      <w:r>
        <w:rPr>
          <w:sz w:val="20"/>
        </w:rPr>
        <w:t>d</w:t>
      </w:r>
      <w:r>
        <w:rPr>
          <w:spacing w:val="-3"/>
          <w:sz w:val="20"/>
        </w:rPr>
        <w:t>ė</w:t>
      </w:r>
      <w:r>
        <w:rPr>
          <w:sz w:val="20"/>
        </w:rPr>
        <w:t xml:space="preserve">, </w:t>
      </w:r>
      <w:r>
        <w:rPr>
          <w:spacing w:val="-5"/>
          <w:sz w:val="20"/>
        </w:rPr>
        <w:t>p</w:t>
      </w:r>
      <w:r>
        <w:rPr>
          <w:spacing w:val="-3"/>
          <w:sz w:val="20"/>
        </w:rPr>
        <w:t>a</w:t>
      </w:r>
      <w:r>
        <w:rPr>
          <w:spacing w:val="5"/>
          <w:sz w:val="20"/>
        </w:rPr>
        <w:t>r</w:t>
      </w:r>
      <w:r>
        <w:rPr>
          <w:spacing w:val="2"/>
          <w:sz w:val="20"/>
        </w:rPr>
        <w:t>a</w:t>
      </w:r>
      <w:r>
        <w:rPr>
          <w:spacing w:val="-6"/>
          <w:sz w:val="20"/>
        </w:rPr>
        <w:t>š</w:t>
      </w:r>
      <w:r>
        <w:rPr>
          <w:spacing w:val="2"/>
          <w:sz w:val="20"/>
        </w:rPr>
        <w:t>a</w:t>
      </w:r>
      <w:r>
        <w:rPr>
          <w:spacing w:val="-1"/>
          <w:sz w:val="20"/>
        </w:rPr>
        <w:t>s</w:t>
      </w:r>
      <w:r>
        <w:rPr>
          <w:sz w:val="20"/>
        </w:rPr>
        <w:t>)</w:t>
      </w:r>
    </w:p>
    <w:p w14:paraId="4D13DE15" w14:textId="77777777" w:rsidR="00FE6292" w:rsidRDefault="00FE6292">
      <w:pPr>
        <w:widowControl w:val="0"/>
        <w:ind w:left="7491" w:right="8" w:firstLine="1298"/>
        <w:sectPr w:rsidR="00FE6292" w:rsidSect="00FD2D7C">
          <w:pgSz w:w="16840" w:h="11907" w:orient="landscape" w:code="9"/>
          <w:pgMar w:top="1134" w:right="1134" w:bottom="567" w:left="1134" w:header="567" w:footer="720" w:gutter="0"/>
          <w:cols w:space="720"/>
          <w:docGrid w:linePitch="326"/>
        </w:sectPr>
      </w:pPr>
    </w:p>
    <w:p w14:paraId="0E3BA9E4" w14:textId="77777777" w:rsidR="00155D1F" w:rsidRDefault="00321258" w:rsidP="00321258">
      <w:pPr>
        <w:widowControl w:val="0"/>
        <w:ind w:left="8789" w:right="8"/>
      </w:pPr>
      <w:r>
        <w:rPr>
          <w:spacing w:val="2"/>
        </w:rPr>
        <w:t>Panevėžio miesto</w:t>
      </w:r>
      <w:r>
        <w:rPr>
          <w:spacing w:val="7"/>
        </w:rPr>
        <w:t xml:space="preserve"> </w:t>
      </w:r>
      <w:r w:rsidRPr="000163EA">
        <w:rPr>
          <w:spacing w:val="-2"/>
        </w:rPr>
        <w:t>s</w:t>
      </w:r>
      <w:r w:rsidRPr="000163EA">
        <w:rPr>
          <w:spacing w:val="4"/>
        </w:rPr>
        <w:t>a</w:t>
      </w:r>
      <w:r w:rsidRPr="000163EA">
        <w:t>v</w:t>
      </w:r>
      <w:r w:rsidRPr="000163EA">
        <w:rPr>
          <w:spacing w:val="-4"/>
        </w:rPr>
        <w:t>i</w:t>
      </w:r>
      <w:r w:rsidRPr="000163EA">
        <w:t>v</w:t>
      </w:r>
      <w:r w:rsidRPr="000163EA">
        <w:rPr>
          <w:spacing w:val="4"/>
        </w:rPr>
        <w:t>a</w:t>
      </w:r>
      <w:r w:rsidRPr="000163EA">
        <w:rPr>
          <w:spacing w:val="-4"/>
        </w:rPr>
        <w:t>l</w:t>
      </w:r>
      <w:r w:rsidRPr="000163EA">
        <w:rPr>
          <w:spacing w:val="5"/>
        </w:rPr>
        <w:t>d</w:t>
      </w:r>
      <w:r w:rsidRPr="000163EA">
        <w:rPr>
          <w:spacing w:val="-5"/>
        </w:rPr>
        <w:t>y</w:t>
      </w:r>
      <w:r w:rsidRPr="000163EA">
        <w:t>b</w:t>
      </w:r>
      <w:r w:rsidRPr="000163EA">
        <w:rPr>
          <w:spacing w:val="-1"/>
        </w:rPr>
        <w:t>ė</w:t>
      </w:r>
      <w:r w:rsidRPr="000163EA">
        <w:t xml:space="preserve">s vietinės įmokos už komunalinių atliekų ir komunalinėms atliekoms nepriskiriamų buityje susidarančių atliekų </w:t>
      </w:r>
      <w:r w:rsidR="00155CE9" w:rsidRPr="000163EA">
        <w:t>tvarkymą taikymo tvarkos aprašo</w:t>
      </w:r>
    </w:p>
    <w:p w14:paraId="21F156A3" w14:textId="432F0162" w:rsidR="00FE6292" w:rsidRPr="000163EA" w:rsidRDefault="00155CE9" w:rsidP="00321258">
      <w:pPr>
        <w:widowControl w:val="0"/>
        <w:ind w:left="8789" w:right="8"/>
      </w:pPr>
      <w:r w:rsidRPr="000163EA">
        <w:t>3 priedas</w:t>
      </w:r>
    </w:p>
    <w:p w14:paraId="429577A4" w14:textId="77777777" w:rsidR="00FE6292" w:rsidRPr="000163EA" w:rsidRDefault="00FE6292"/>
    <w:p w14:paraId="7B1BB2E7" w14:textId="77777777" w:rsidR="00FE6292" w:rsidRPr="000163EA" w:rsidRDefault="00155CE9">
      <w:pPr>
        <w:jc w:val="center"/>
        <w:rPr>
          <w:sz w:val="16"/>
          <w:szCs w:val="16"/>
        </w:rPr>
      </w:pPr>
      <w:r w:rsidRPr="000163EA">
        <w:rPr>
          <w:noProof/>
          <w:lang w:eastAsia="lt-LT"/>
        </w:rPr>
        <mc:AlternateContent>
          <mc:Choice Requires="wps">
            <w:drawing>
              <wp:anchor distT="4294967293" distB="4294967293" distL="114300" distR="114300" simplePos="0" relativeHeight="251686912" behindDoc="0" locked="0" layoutInCell="1" allowOverlap="1" wp14:anchorId="27B9D097" wp14:editId="1E8402D4">
                <wp:simplePos x="0" y="0"/>
                <wp:positionH relativeFrom="column">
                  <wp:posOffset>2594610</wp:posOffset>
                </wp:positionH>
                <wp:positionV relativeFrom="paragraph">
                  <wp:posOffset>67944</wp:posOffset>
                </wp:positionV>
                <wp:extent cx="4019550" cy="0"/>
                <wp:effectExtent l="0" t="0" r="0" b="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6C78A" id="Tiesioji jungtis 3" o:spid="_x0000_s1026" style="position:absolute;z-index:2516869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4.3pt,5.35pt" to="520.8pt,5.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UNgsHQIAADQEAAAOAAAAZHJzL2Uyb0RvYy54bWysU02P2jAQvVfqf7B8hyQQKESEVUWgl22L tPQHGNtJvHVsyzYEVPW/d2w+xLaXqmoOztgz8/xm5nnxdOokOnLrhFYlzoYpRlxRzYRqSvxttxnM MHKeKEakVrzEZ+7w0/L9u0VvCj7SrZaMWwQgyhW9KXHrvSmSxNGWd8QNteEKnLW2HfGwtU3CLOkB vZPJKE2nSa8tM1ZT7hycVhcnXkb8uubUf61rxz2SJQZuPq42rvuwJssFKRpLTCvolQb5BxYdEQou vUNVxBN0sOIPqE5Qq52u/ZDqLtF1LSiPNUA1WfpbNS8tMTzWAs1x5t4m9/9g6Zfj1iLBSjzGSJEO RrQTHKb5KtDrQTVeODQOXeqNKyB4pbY21ElP6sU8a/rdIaVXLVENj2x3ZwMQWchI3qSEjTNw177/ rBnEkIPXsWWn2nYBEpqBTnEy5/tk+MkjCod5ms0nExggvfkSUtwSjXX+E9cdCkaJpVChaaQgx2fn AxFS3ELCsdIbIWUcvFSoL/F8MprEBKelYMEZwpxt9itp0ZEE6cQvVgWexzCrD4pFsJYTtr7angh5 seFyqQIelAJ0rtZFGz/m6Xw9W8/yQT6argd5WlWDj5tVPphusg+TalytVlX2M1DL8qIVjHEV2N10 muV/p4Pri7ko7K7UexuSt+ixX0D29o+k4yzD+C5C2Gt23trbjEGaMfj6jIL2H/dgPz725S8AAAD/ /wMAUEsDBBQABgAIAAAAIQACpsfg3AAAAAoBAAAPAAAAZHJzL2Rvd25yZXYueG1sTI/BTsMwEETv SPyDtUhcKmq3VKUKcSoE5MaFAuK6jZckIl6nsdsGvp6tOMBxZ55mZ/L16Dt1oCG2gS3MpgYUcRVc y7WF15fyagUqJmSHXWCy8EUR1sX5WY6ZC0d+psMm1UpCOGZooUmpz7SOVUMe4zT0xOJ9hMFjknOo tRvwKOG+03Njltpjy/KhwZ7uG6o+N3tvIZZvtCu/J9XEvF/Xgea7h6dHtPbyYry7BZVoTH8wnOpL dSik0zbs2UXVWViY1VJQMcwNqBNgFjNRtr+KLnL9f0LxAwAA//8DAFBLAQItABQABgAIAAAAIQC2 gziS/gAAAOEBAAATAAAAAAAAAAAAAAAAAAAAAABbQ29udGVudF9UeXBlc10ueG1sUEsBAi0AFAAG AAgAAAAhADj9If/WAAAAlAEAAAsAAAAAAAAAAAAAAAAALwEAAF9yZWxzLy5yZWxzUEsBAi0AFAAG AAgAAAAhACtQ2CwdAgAANAQAAA4AAAAAAAAAAAAAAAAALgIAAGRycy9lMm9Eb2MueG1sUEsBAi0A FAAGAAgAAAAhAAKmx+DcAAAACgEAAA8AAAAAAAAAAAAAAAAAdwQAAGRycy9kb3ducmV2LnhtbFBL BQYAAAAABAAEAPMAAACABQAAAAA= "/>
            </w:pict>
          </mc:Fallback>
        </mc:AlternateContent>
      </w:r>
    </w:p>
    <w:p w14:paraId="70AB506F" w14:textId="77777777" w:rsidR="00FE6292" w:rsidRPr="000163EA" w:rsidRDefault="00155CE9">
      <w:pPr>
        <w:widowControl w:val="0"/>
        <w:tabs>
          <w:tab w:val="left" w:pos="7060"/>
          <w:tab w:val="left" w:pos="9200"/>
          <w:tab w:val="left" w:pos="12700"/>
        </w:tabs>
        <w:jc w:val="center"/>
        <w:rPr>
          <w:spacing w:val="5"/>
          <w:sz w:val="16"/>
          <w:szCs w:val="16"/>
        </w:rPr>
      </w:pPr>
      <w:r w:rsidRPr="000163EA">
        <w:rPr>
          <w:spacing w:val="5"/>
          <w:sz w:val="16"/>
          <w:szCs w:val="16"/>
        </w:rPr>
        <w:t>(patalpų adresas, patalpų savininko (valdytojo) vardas ir pavardė)</w:t>
      </w:r>
    </w:p>
    <w:p w14:paraId="7739B0BA" w14:textId="77777777" w:rsidR="00FE6292" w:rsidRPr="000163EA" w:rsidRDefault="00155CE9">
      <w:pPr>
        <w:jc w:val="center"/>
        <w:rPr>
          <w:sz w:val="16"/>
          <w:szCs w:val="16"/>
        </w:rPr>
      </w:pPr>
      <w:r w:rsidRPr="000163EA">
        <w:rPr>
          <w:noProof/>
          <w:lang w:eastAsia="lt-LT"/>
        </w:rPr>
        <mc:AlternateContent>
          <mc:Choice Requires="wps">
            <w:drawing>
              <wp:anchor distT="4294967293" distB="4294967293" distL="114300" distR="114300" simplePos="0" relativeHeight="251685888" behindDoc="0" locked="0" layoutInCell="1" allowOverlap="1" wp14:anchorId="496D4DEA" wp14:editId="0152EE1E">
                <wp:simplePos x="0" y="0"/>
                <wp:positionH relativeFrom="column">
                  <wp:posOffset>2594610</wp:posOffset>
                </wp:positionH>
                <wp:positionV relativeFrom="paragraph">
                  <wp:posOffset>83184</wp:posOffset>
                </wp:positionV>
                <wp:extent cx="4019550" cy="0"/>
                <wp:effectExtent l="0" t="0" r="0" b="0"/>
                <wp:wrapNone/>
                <wp:docPr id="28" name="Tiesioji jungtis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52500" id="Tiesioji jungtis 28" o:spid="_x0000_s1026" style="position:absolute;z-index:251685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4.3pt,6.55pt" to="520.8pt,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l/NkHQIAADYEAAAOAAAAZHJzL2Uyb0RvYy54bWysU8GO2jAQvVfqP1i+QxIathARVhWBXrZd pKUfYGwn8daxLdsQUNV/79gQxLaXqmoOztgz8/xm3njxeOokOnLrhFYlzsYpRlxRzYRqSvxttxnN MHKeKEakVrzEZ+7w4/L9u0VvCj7RrZaMWwQgyhW9KXHrvSmSxNGWd8SNteEKnLW2HfGwtU3CLOkB vZPJJE0fkl5bZqym3Dk4rS5OvIz4dc2pf65rxz2SJQZuPq42rvuwJssFKRpLTCvolQb5BxYdEQou vUFVxBN0sOIPqE5Qq52u/ZjqLtF1LSiPNUA1WfpbNS8tMTzWAs1x5tYm9/9g6dfj1iLBSjwBpRTp QKOd4CDnq0CvB9V44RC4oE+9cQWEr9TWhkrpSb2YJ02/O6T0qiWq4ZHv7mwAIwsZyZuUsHEGbtv3 XzSDGHLwOjbtVNsuQEI70Clqc75pw08eUTjM02w+nYKEdPAlpBgSjXX+M9cdCkaJpVChbaQgxyfn AxFSDCHhWOmNkDJKLxXqSzyfTqYxwWkpWHCGMGeb/UpadCRheOIXqwLPfZjVB8UiWMsJW19tT4S8 2HC5VAEPSgE6V+syHT/m6Xw9W8/yUT55WI/ytKpGnzarfPSwyT5Oqw/ValVlPwO1LC9awRhXgd0w qVn+d5NwfTOXGbvN6q0NyVv02C8gO/wj6ahlkO8yCHvNzls7aAzDGYOvDylM//0e7PvnvvwFAAD/ /wMAUEsDBBQABgAIAAAAIQB8npgr3QAAAAoBAAAPAAAAZHJzL2Rvd25yZXYueG1sTI9BT8JAEIXv Jv6HzZh4IbJbIISUbolRe/MiarwO7dA2dmdLd4Hqr3eIBz3Oe1/evJdtRtepEw2h9WwhmRpQxKWv Wq4tvL0WdytQISJX2HkmC18UYJNfX2WYVv7ML3TaxlpJCIcULTQx9qnWoWzIYZj6nli8vR8cRjmH WlcDniXcdXpmzFI7bFk+NNjTQ0Pl5/boLITinQ7F96ScmI957Wl2eHx+Qmtvb8b7NahIY/yD4VJf qkMunXb+yFVQnYWFWS0FFWOegLoAZpGIsvtVdJ7p/xPyHwAAAP//AwBQSwECLQAUAAYACAAAACEA toM4kv4AAADhAQAAEwAAAAAAAAAAAAAAAAAAAAAAW0NvbnRlbnRfVHlwZXNdLnhtbFBLAQItABQA BgAIAAAAIQA4/SH/1gAAAJQBAAALAAAAAAAAAAAAAAAAAC8BAABfcmVscy8ucmVsc1BLAQItABQA BgAIAAAAIQBOl/NkHQIAADYEAAAOAAAAAAAAAAAAAAAAAC4CAABkcnMvZTJvRG9jLnhtbFBLAQIt ABQABgAIAAAAIQB8npgr3QAAAAoBAAAPAAAAAAAAAAAAAAAAAHcEAABkcnMvZG93bnJldi54bWxQ SwUGAAAAAAQABADzAAAAgQUAAAAA "/>
            </w:pict>
          </mc:Fallback>
        </mc:AlternateContent>
      </w:r>
    </w:p>
    <w:p w14:paraId="7B3DB9E4" w14:textId="77777777" w:rsidR="00FE6292" w:rsidRPr="000163EA" w:rsidRDefault="00155CE9">
      <w:pPr>
        <w:widowControl w:val="0"/>
        <w:tabs>
          <w:tab w:val="left" w:pos="7060"/>
          <w:tab w:val="left" w:pos="9200"/>
          <w:tab w:val="left" w:pos="12700"/>
        </w:tabs>
        <w:jc w:val="center"/>
        <w:rPr>
          <w:spacing w:val="5"/>
          <w:sz w:val="16"/>
          <w:szCs w:val="16"/>
        </w:rPr>
      </w:pPr>
      <w:r w:rsidRPr="000163EA">
        <w:rPr>
          <w:spacing w:val="5"/>
          <w:sz w:val="16"/>
          <w:szCs w:val="16"/>
        </w:rPr>
        <w:t>(adresas korespondencijai, telefono Nr., el. pašto adresas)</w:t>
      </w:r>
    </w:p>
    <w:p w14:paraId="0A115671" w14:textId="77777777" w:rsidR="00FE6292" w:rsidRPr="000163EA" w:rsidRDefault="00FE6292">
      <w:pPr>
        <w:snapToGrid w:val="0"/>
        <w:rPr>
          <w:sz w:val="22"/>
          <w:szCs w:val="22"/>
        </w:rPr>
      </w:pPr>
    </w:p>
    <w:p w14:paraId="562DF535" w14:textId="00E163BC" w:rsidR="00FE6292" w:rsidRPr="000163EA" w:rsidRDefault="00155CE9">
      <w:pPr>
        <w:widowControl w:val="0"/>
        <w:ind w:right="57"/>
        <w:jc w:val="center"/>
        <w:rPr>
          <w:spacing w:val="2"/>
        </w:rPr>
      </w:pPr>
      <w:r w:rsidRPr="000163EA">
        <w:rPr>
          <w:spacing w:val="2"/>
        </w:rPr>
        <w:t xml:space="preserve">Panevėžio miesto savivaldybės </w:t>
      </w:r>
      <w:r w:rsidR="00144D39">
        <w:rPr>
          <w:spacing w:val="2"/>
        </w:rPr>
        <w:t>v</w:t>
      </w:r>
      <w:r w:rsidR="00321258" w:rsidRPr="000163EA">
        <w:rPr>
          <w:spacing w:val="2"/>
        </w:rPr>
        <w:t xml:space="preserve">ietinės įmokos </w:t>
      </w:r>
      <w:r w:rsidRPr="000163EA">
        <w:rPr>
          <w:spacing w:val="2"/>
        </w:rPr>
        <w:t>administratoriui</w:t>
      </w:r>
    </w:p>
    <w:p w14:paraId="3C24C905" w14:textId="77777777" w:rsidR="00FE6292" w:rsidRPr="00321258" w:rsidRDefault="00FE6292">
      <w:pPr>
        <w:rPr>
          <w:sz w:val="22"/>
          <w:szCs w:val="22"/>
        </w:rPr>
      </w:pPr>
    </w:p>
    <w:p w14:paraId="6A40ABB1" w14:textId="77777777" w:rsidR="00FE6292" w:rsidRDefault="00155CE9">
      <w:pPr>
        <w:widowControl w:val="0"/>
        <w:tabs>
          <w:tab w:val="left" w:pos="10260"/>
        </w:tabs>
        <w:jc w:val="center"/>
        <w:rPr>
          <w:b/>
          <w:bCs/>
          <w:spacing w:val="5"/>
          <w:szCs w:val="24"/>
        </w:rPr>
      </w:pPr>
      <w:r>
        <w:rPr>
          <w:b/>
          <w:szCs w:val="24"/>
        </w:rPr>
        <w:t>NEKILNOJAMOJO TURTO PLOTO ARBA JO DALIES PASKIRTIES TIKSLINIMO</w:t>
      </w:r>
    </w:p>
    <w:p w14:paraId="4E078E33" w14:textId="77777777" w:rsidR="00FE6292" w:rsidRDefault="00155CE9">
      <w:pPr>
        <w:jc w:val="center"/>
        <w:rPr>
          <w:b/>
          <w:szCs w:val="24"/>
        </w:rPr>
      </w:pPr>
      <w:r>
        <w:rPr>
          <w:b/>
          <w:bCs/>
          <w:spacing w:val="5"/>
          <w:szCs w:val="24"/>
        </w:rPr>
        <w:t>DEKLARACIJA</w:t>
      </w:r>
    </w:p>
    <w:p w14:paraId="12E71FC2" w14:textId="77777777" w:rsidR="00FE6292" w:rsidRPr="00321258" w:rsidRDefault="00FE6292">
      <w:pPr>
        <w:snapToGrid w:val="0"/>
        <w:rPr>
          <w:sz w:val="18"/>
          <w:szCs w:val="18"/>
        </w:rPr>
      </w:pPr>
    </w:p>
    <w:p w14:paraId="47BA182A" w14:textId="77777777" w:rsidR="00FE6292" w:rsidRDefault="00155CE9">
      <w:pPr>
        <w:widowControl w:val="0"/>
        <w:ind w:right="57"/>
        <w:jc w:val="center"/>
        <w:rPr>
          <w:u w:val="single"/>
        </w:rPr>
      </w:pPr>
      <w:r>
        <w:rPr>
          <w:u w:val="single"/>
        </w:rPr>
        <w:t xml:space="preserve">20    m.                                 d.       </w:t>
      </w:r>
    </w:p>
    <w:p w14:paraId="493DD00F" w14:textId="77777777" w:rsidR="00FE6292" w:rsidRDefault="00155CE9">
      <w:pPr>
        <w:widowControl w:val="0"/>
        <w:ind w:right="57"/>
        <w:jc w:val="center"/>
        <w:rPr>
          <w:spacing w:val="2"/>
        </w:rPr>
      </w:pPr>
      <w:r>
        <w:rPr>
          <w:spacing w:val="2"/>
        </w:rPr>
        <w:t>Panevėžys</w:t>
      </w:r>
    </w:p>
    <w:p w14:paraId="6363B041" w14:textId="77777777" w:rsidR="00FE6292" w:rsidRPr="00321258" w:rsidRDefault="00FE6292">
      <w:pPr>
        <w:snapToGrid w:val="0"/>
        <w:rPr>
          <w:sz w:val="16"/>
          <w:szCs w:val="16"/>
        </w:rPr>
      </w:pPr>
    </w:p>
    <w:p w14:paraId="026DA188" w14:textId="77777777" w:rsidR="00FE6292" w:rsidRDefault="00155CE9" w:rsidP="007F411D">
      <w:pPr>
        <w:snapToGrid w:val="0"/>
        <w:ind w:firstLine="851"/>
        <w:jc w:val="both"/>
        <w:rPr>
          <w:sz w:val="20"/>
        </w:rPr>
      </w:pPr>
      <w:r>
        <w:rPr>
          <w:sz w:val="20"/>
        </w:rPr>
        <w:t xml:space="preserve">Vadovaudamasis Panevėžio miesto </w:t>
      </w:r>
      <w:r w:rsidRPr="000163EA">
        <w:rPr>
          <w:sz w:val="20"/>
        </w:rPr>
        <w:t xml:space="preserve">savivaldybės </w:t>
      </w:r>
      <w:r w:rsidR="00321258" w:rsidRPr="000163EA">
        <w:rPr>
          <w:sz w:val="20"/>
        </w:rPr>
        <w:t xml:space="preserve">vietinės įmokos už komunalinių atliekų ir komunalinėms atliekoms nepriskiriamų buityje susidarančių atliekų </w:t>
      </w:r>
      <w:r w:rsidRPr="000163EA">
        <w:rPr>
          <w:sz w:val="20"/>
        </w:rPr>
        <w:t xml:space="preserve">tvarkymą </w:t>
      </w:r>
      <w:r>
        <w:rPr>
          <w:sz w:val="20"/>
        </w:rPr>
        <w:t xml:space="preserve">taikymo tvarkos aprašu, </w:t>
      </w:r>
      <w:r w:rsidR="007F411D">
        <w:rPr>
          <w:sz w:val="20"/>
        </w:rPr>
        <w:t>t</w:t>
      </w:r>
      <w:r>
        <w:rPr>
          <w:sz w:val="20"/>
        </w:rPr>
        <w:t xml:space="preserve">virtinu, kad nekilnojamojo turto objekto </w:t>
      </w:r>
      <w:r>
        <w:rPr>
          <w:b/>
          <w:sz w:val="20"/>
        </w:rPr>
        <w:t>plot</w:t>
      </w:r>
      <w:r w:rsidR="007F411D">
        <w:rPr>
          <w:b/>
          <w:sz w:val="20"/>
        </w:rPr>
        <w:t>ą</w:t>
      </w:r>
      <w:r>
        <w:rPr>
          <w:b/>
          <w:sz w:val="20"/>
        </w:rPr>
        <w:t xml:space="preserve"> arba faktiškai naudojam</w:t>
      </w:r>
      <w:r w:rsidR="007F411D">
        <w:rPr>
          <w:b/>
          <w:sz w:val="20"/>
        </w:rPr>
        <w:t>ą</w:t>
      </w:r>
      <w:r>
        <w:rPr>
          <w:b/>
          <w:sz w:val="20"/>
        </w:rPr>
        <w:t xml:space="preserve"> paskirt</w:t>
      </w:r>
      <w:r w:rsidR="007F411D">
        <w:rPr>
          <w:b/>
          <w:sz w:val="20"/>
        </w:rPr>
        <w:t>į</w:t>
      </w:r>
      <w:r>
        <w:rPr>
          <w:sz w:val="20"/>
        </w:rPr>
        <w:t>:</w:t>
      </w:r>
    </w:p>
    <w:p w14:paraId="42DA91CF" w14:textId="77777777" w:rsidR="00FE6292" w:rsidRPr="00321258" w:rsidRDefault="00FE6292">
      <w:pPr>
        <w:snapToGrid w:val="0"/>
        <w:rPr>
          <w:sz w:val="18"/>
          <w:szCs w:val="18"/>
        </w:rPr>
      </w:pPr>
    </w:p>
    <w:tbl>
      <w:tblPr>
        <w:tblW w:w="13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402"/>
        <w:gridCol w:w="2575"/>
        <w:gridCol w:w="2104"/>
        <w:gridCol w:w="1574"/>
        <w:gridCol w:w="2063"/>
        <w:gridCol w:w="1609"/>
      </w:tblGrid>
      <w:tr w:rsidR="00FE6292" w14:paraId="23EA6D72" w14:textId="77777777" w:rsidTr="00321258">
        <w:trPr>
          <w:trHeight w:val="250"/>
          <w:jc w:val="center"/>
        </w:trPr>
        <w:tc>
          <w:tcPr>
            <w:tcW w:w="567" w:type="dxa"/>
            <w:vMerge w:val="restart"/>
            <w:vAlign w:val="center"/>
          </w:tcPr>
          <w:p w14:paraId="56187CE7" w14:textId="77777777" w:rsidR="00FE6292" w:rsidRDefault="00155CE9">
            <w:pPr>
              <w:snapToGrid w:val="0"/>
              <w:jc w:val="center"/>
              <w:rPr>
                <w:rFonts w:ascii="Arial" w:hAnsi="Arial"/>
                <w:sz w:val="20"/>
              </w:rPr>
            </w:pPr>
            <w:r>
              <w:rPr>
                <w:b/>
                <w:bCs/>
                <w:sz w:val="20"/>
              </w:rPr>
              <w:t>Eil. Nr.</w:t>
            </w:r>
          </w:p>
        </w:tc>
        <w:tc>
          <w:tcPr>
            <w:tcW w:w="3402" w:type="dxa"/>
            <w:vMerge w:val="restart"/>
            <w:vAlign w:val="center"/>
          </w:tcPr>
          <w:p w14:paraId="047C9E6F" w14:textId="77777777" w:rsidR="00FE6292" w:rsidRDefault="00155CE9">
            <w:pPr>
              <w:snapToGrid w:val="0"/>
              <w:jc w:val="center"/>
              <w:rPr>
                <w:rFonts w:ascii="Arial" w:hAnsi="Arial"/>
                <w:sz w:val="20"/>
              </w:rPr>
            </w:pPr>
            <w:r>
              <w:rPr>
                <w:b/>
                <w:bCs/>
                <w:sz w:val="20"/>
              </w:rPr>
              <w:t>Pastato adresas</w:t>
            </w:r>
          </w:p>
        </w:tc>
        <w:tc>
          <w:tcPr>
            <w:tcW w:w="2575" w:type="dxa"/>
            <w:vMerge w:val="restart"/>
            <w:vAlign w:val="center"/>
          </w:tcPr>
          <w:p w14:paraId="3BD6CD1C" w14:textId="77777777" w:rsidR="00FE6292" w:rsidRDefault="00155CE9">
            <w:pPr>
              <w:snapToGrid w:val="0"/>
              <w:jc w:val="center"/>
              <w:rPr>
                <w:rFonts w:ascii="Arial" w:hAnsi="Arial"/>
                <w:sz w:val="20"/>
              </w:rPr>
            </w:pPr>
            <w:r>
              <w:rPr>
                <w:b/>
                <w:bCs/>
                <w:sz w:val="20"/>
              </w:rPr>
              <w:t>Pastato unikalus Nr. Nekilnojamojo turto registro išraše</w:t>
            </w:r>
          </w:p>
        </w:tc>
        <w:tc>
          <w:tcPr>
            <w:tcW w:w="3678" w:type="dxa"/>
            <w:gridSpan w:val="2"/>
            <w:vAlign w:val="center"/>
          </w:tcPr>
          <w:p w14:paraId="3A877B45" w14:textId="77777777" w:rsidR="00FE6292" w:rsidRDefault="00155CE9">
            <w:pPr>
              <w:snapToGrid w:val="0"/>
              <w:jc w:val="center"/>
              <w:rPr>
                <w:b/>
                <w:bCs/>
                <w:sz w:val="20"/>
              </w:rPr>
            </w:pPr>
            <w:r>
              <w:rPr>
                <w:b/>
                <w:bCs/>
                <w:sz w:val="20"/>
              </w:rPr>
              <w:t>Pastato (patalpų) paskirtis Nekilnojamojo turto registro išraše</w:t>
            </w:r>
          </w:p>
        </w:tc>
        <w:tc>
          <w:tcPr>
            <w:tcW w:w="3672" w:type="dxa"/>
            <w:gridSpan w:val="2"/>
            <w:vAlign w:val="center"/>
          </w:tcPr>
          <w:p w14:paraId="7A90E692" w14:textId="77777777" w:rsidR="00FE6292" w:rsidRDefault="00155CE9">
            <w:pPr>
              <w:snapToGrid w:val="0"/>
              <w:jc w:val="center"/>
              <w:rPr>
                <w:b/>
                <w:bCs/>
                <w:sz w:val="20"/>
              </w:rPr>
            </w:pPr>
            <w:r>
              <w:rPr>
                <w:b/>
                <w:bCs/>
                <w:sz w:val="20"/>
              </w:rPr>
              <w:t>Pastato (patalpų) faktiškai naudojama paskirtis</w:t>
            </w:r>
          </w:p>
        </w:tc>
      </w:tr>
      <w:tr w:rsidR="00FE6292" w14:paraId="1C645597" w14:textId="77777777" w:rsidTr="00321258">
        <w:trPr>
          <w:trHeight w:val="57"/>
          <w:jc w:val="center"/>
        </w:trPr>
        <w:tc>
          <w:tcPr>
            <w:tcW w:w="567" w:type="dxa"/>
            <w:vMerge/>
            <w:vAlign w:val="center"/>
          </w:tcPr>
          <w:p w14:paraId="7375725F" w14:textId="77777777" w:rsidR="00FE6292" w:rsidRDefault="00FE6292">
            <w:pPr>
              <w:snapToGrid w:val="0"/>
              <w:jc w:val="center"/>
              <w:rPr>
                <w:rFonts w:ascii="Arial" w:hAnsi="Arial"/>
                <w:b/>
                <w:bCs/>
                <w:sz w:val="20"/>
              </w:rPr>
            </w:pPr>
          </w:p>
        </w:tc>
        <w:tc>
          <w:tcPr>
            <w:tcW w:w="3402" w:type="dxa"/>
            <w:vMerge/>
            <w:vAlign w:val="center"/>
          </w:tcPr>
          <w:p w14:paraId="7BB19D0C" w14:textId="77777777" w:rsidR="00FE6292" w:rsidRDefault="00FE6292">
            <w:pPr>
              <w:snapToGrid w:val="0"/>
              <w:jc w:val="center"/>
              <w:rPr>
                <w:rFonts w:ascii="Arial" w:hAnsi="Arial"/>
                <w:sz w:val="20"/>
              </w:rPr>
            </w:pPr>
          </w:p>
        </w:tc>
        <w:tc>
          <w:tcPr>
            <w:tcW w:w="2575" w:type="dxa"/>
            <w:vMerge/>
            <w:vAlign w:val="center"/>
          </w:tcPr>
          <w:p w14:paraId="67E2BCFC" w14:textId="77777777" w:rsidR="00FE6292" w:rsidRDefault="00FE6292">
            <w:pPr>
              <w:snapToGrid w:val="0"/>
              <w:jc w:val="center"/>
              <w:rPr>
                <w:rFonts w:ascii="Arial" w:hAnsi="Arial"/>
                <w:sz w:val="20"/>
              </w:rPr>
            </w:pPr>
          </w:p>
        </w:tc>
        <w:tc>
          <w:tcPr>
            <w:tcW w:w="2104" w:type="dxa"/>
            <w:vAlign w:val="center"/>
          </w:tcPr>
          <w:p w14:paraId="0078F17B" w14:textId="77777777" w:rsidR="00FE6292" w:rsidRDefault="00155CE9">
            <w:pPr>
              <w:snapToGrid w:val="0"/>
              <w:jc w:val="center"/>
              <w:rPr>
                <w:b/>
                <w:sz w:val="20"/>
              </w:rPr>
            </w:pPr>
            <w:r>
              <w:rPr>
                <w:b/>
                <w:sz w:val="20"/>
              </w:rPr>
              <w:t>Paskirtis</w:t>
            </w:r>
          </w:p>
        </w:tc>
        <w:tc>
          <w:tcPr>
            <w:tcW w:w="1574" w:type="dxa"/>
            <w:vAlign w:val="center"/>
          </w:tcPr>
          <w:p w14:paraId="3AD4BEAC" w14:textId="77777777" w:rsidR="00FE6292" w:rsidRDefault="00155CE9">
            <w:pPr>
              <w:snapToGrid w:val="0"/>
              <w:jc w:val="center"/>
              <w:rPr>
                <w:b/>
                <w:sz w:val="20"/>
                <w:vertAlign w:val="superscript"/>
              </w:rPr>
            </w:pPr>
            <w:r>
              <w:rPr>
                <w:b/>
                <w:sz w:val="20"/>
              </w:rPr>
              <w:t>Plotas m</w:t>
            </w:r>
            <w:r>
              <w:rPr>
                <w:b/>
                <w:sz w:val="20"/>
                <w:vertAlign w:val="superscript"/>
              </w:rPr>
              <w:t>2</w:t>
            </w:r>
          </w:p>
        </w:tc>
        <w:tc>
          <w:tcPr>
            <w:tcW w:w="2063" w:type="dxa"/>
            <w:vAlign w:val="center"/>
          </w:tcPr>
          <w:p w14:paraId="0EA38ECD" w14:textId="77777777" w:rsidR="00FE6292" w:rsidRDefault="00155CE9">
            <w:pPr>
              <w:snapToGrid w:val="0"/>
              <w:jc w:val="center"/>
              <w:rPr>
                <w:b/>
                <w:sz w:val="20"/>
              </w:rPr>
            </w:pPr>
            <w:r>
              <w:rPr>
                <w:b/>
                <w:sz w:val="20"/>
              </w:rPr>
              <w:t>Paskirtis</w:t>
            </w:r>
          </w:p>
        </w:tc>
        <w:tc>
          <w:tcPr>
            <w:tcW w:w="1609" w:type="dxa"/>
            <w:vAlign w:val="center"/>
          </w:tcPr>
          <w:p w14:paraId="33AA03E6" w14:textId="77777777" w:rsidR="00FE6292" w:rsidRDefault="00155CE9">
            <w:pPr>
              <w:snapToGrid w:val="0"/>
              <w:jc w:val="center"/>
              <w:rPr>
                <w:b/>
                <w:sz w:val="20"/>
                <w:vertAlign w:val="superscript"/>
              </w:rPr>
            </w:pPr>
            <w:r>
              <w:rPr>
                <w:b/>
                <w:sz w:val="20"/>
              </w:rPr>
              <w:t>Plotas m</w:t>
            </w:r>
            <w:r>
              <w:rPr>
                <w:b/>
                <w:sz w:val="20"/>
                <w:vertAlign w:val="superscript"/>
              </w:rPr>
              <w:t>2</w:t>
            </w:r>
          </w:p>
        </w:tc>
      </w:tr>
      <w:tr w:rsidR="00321258" w14:paraId="2AEE3A72" w14:textId="77777777" w:rsidTr="00321258">
        <w:trPr>
          <w:trHeight w:val="311"/>
          <w:jc w:val="center"/>
        </w:trPr>
        <w:tc>
          <w:tcPr>
            <w:tcW w:w="567" w:type="dxa"/>
            <w:vAlign w:val="center"/>
          </w:tcPr>
          <w:p w14:paraId="50343CD3" w14:textId="77777777" w:rsidR="00321258" w:rsidRDefault="00321258" w:rsidP="00321258">
            <w:pPr>
              <w:snapToGrid w:val="0"/>
              <w:jc w:val="center"/>
              <w:rPr>
                <w:rFonts w:ascii="Arial" w:hAnsi="Arial"/>
                <w:b/>
                <w:sz w:val="20"/>
                <w:vertAlign w:val="superscript"/>
              </w:rPr>
            </w:pPr>
            <w:r>
              <w:rPr>
                <w:sz w:val="20"/>
              </w:rPr>
              <w:t>1.</w:t>
            </w:r>
          </w:p>
        </w:tc>
        <w:tc>
          <w:tcPr>
            <w:tcW w:w="3402" w:type="dxa"/>
            <w:vAlign w:val="center"/>
          </w:tcPr>
          <w:p w14:paraId="7F0E429D" w14:textId="77777777" w:rsidR="00321258" w:rsidRDefault="00321258" w:rsidP="00321258">
            <w:pPr>
              <w:snapToGrid w:val="0"/>
              <w:jc w:val="center"/>
              <w:rPr>
                <w:rFonts w:ascii="Verdana" w:hAnsi="Verdana"/>
                <w:sz w:val="20"/>
              </w:rPr>
            </w:pPr>
          </w:p>
        </w:tc>
        <w:tc>
          <w:tcPr>
            <w:tcW w:w="2575" w:type="dxa"/>
            <w:vAlign w:val="center"/>
          </w:tcPr>
          <w:p w14:paraId="611E8AAD" w14:textId="77777777" w:rsidR="00321258" w:rsidRDefault="00321258" w:rsidP="00321258">
            <w:pPr>
              <w:snapToGrid w:val="0"/>
              <w:jc w:val="center"/>
              <w:rPr>
                <w:rFonts w:ascii="Arial" w:hAnsi="Arial"/>
                <w:sz w:val="20"/>
              </w:rPr>
            </w:pPr>
          </w:p>
        </w:tc>
        <w:tc>
          <w:tcPr>
            <w:tcW w:w="2104" w:type="dxa"/>
            <w:vAlign w:val="center"/>
          </w:tcPr>
          <w:p w14:paraId="6BBB029C" w14:textId="77777777" w:rsidR="00321258" w:rsidRDefault="00321258" w:rsidP="00321258">
            <w:pPr>
              <w:snapToGrid w:val="0"/>
              <w:jc w:val="center"/>
              <w:rPr>
                <w:rFonts w:ascii="Arial" w:hAnsi="Arial"/>
                <w:sz w:val="20"/>
              </w:rPr>
            </w:pPr>
          </w:p>
        </w:tc>
        <w:tc>
          <w:tcPr>
            <w:tcW w:w="1574" w:type="dxa"/>
            <w:vAlign w:val="center"/>
          </w:tcPr>
          <w:p w14:paraId="00600CDE" w14:textId="77777777" w:rsidR="00321258" w:rsidRDefault="00321258" w:rsidP="00321258">
            <w:pPr>
              <w:snapToGrid w:val="0"/>
              <w:jc w:val="center"/>
              <w:rPr>
                <w:rFonts w:ascii="Arial" w:hAnsi="Arial"/>
                <w:sz w:val="20"/>
              </w:rPr>
            </w:pPr>
          </w:p>
        </w:tc>
        <w:tc>
          <w:tcPr>
            <w:tcW w:w="2063" w:type="dxa"/>
            <w:vAlign w:val="center"/>
          </w:tcPr>
          <w:p w14:paraId="7FDA4D3A" w14:textId="77777777" w:rsidR="00321258" w:rsidRDefault="00321258" w:rsidP="00321258">
            <w:pPr>
              <w:snapToGrid w:val="0"/>
              <w:jc w:val="center"/>
              <w:rPr>
                <w:rFonts w:ascii="Arial" w:hAnsi="Arial"/>
                <w:sz w:val="20"/>
              </w:rPr>
            </w:pPr>
          </w:p>
        </w:tc>
        <w:tc>
          <w:tcPr>
            <w:tcW w:w="1609" w:type="dxa"/>
            <w:vAlign w:val="center"/>
          </w:tcPr>
          <w:p w14:paraId="74D1AD32" w14:textId="77777777" w:rsidR="00321258" w:rsidRDefault="00321258" w:rsidP="00321258">
            <w:pPr>
              <w:snapToGrid w:val="0"/>
              <w:jc w:val="center"/>
              <w:rPr>
                <w:rFonts w:ascii="Arial" w:hAnsi="Arial"/>
                <w:sz w:val="20"/>
              </w:rPr>
            </w:pPr>
          </w:p>
        </w:tc>
      </w:tr>
      <w:tr w:rsidR="00321258" w14:paraId="5A0A01B8" w14:textId="77777777" w:rsidTr="00321258">
        <w:trPr>
          <w:trHeight w:val="311"/>
          <w:jc w:val="center"/>
        </w:trPr>
        <w:tc>
          <w:tcPr>
            <w:tcW w:w="567" w:type="dxa"/>
            <w:vAlign w:val="center"/>
          </w:tcPr>
          <w:p w14:paraId="1044F4D1" w14:textId="77777777" w:rsidR="00321258" w:rsidRDefault="00321258" w:rsidP="00321258">
            <w:pPr>
              <w:snapToGrid w:val="0"/>
              <w:jc w:val="center"/>
              <w:rPr>
                <w:rFonts w:ascii="Arial" w:hAnsi="Arial"/>
                <w:sz w:val="20"/>
              </w:rPr>
            </w:pPr>
            <w:r>
              <w:rPr>
                <w:sz w:val="20"/>
              </w:rPr>
              <w:t>2.</w:t>
            </w:r>
          </w:p>
        </w:tc>
        <w:tc>
          <w:tcPr>
            <w:tcW w:w="3402" w:type="dxa"/>
            <w:vAlign w:val="center"/>
          </w:tcPr>
          <w:p w14:paraId="4070C1C1" w14:textId="77777777" w:rsidR="00321258" w:rsidRDefault="00321258" w:rsidP="00321258">
            <w:pPr>
              <w:snapToGrid w:val="0"/>
              <w:jc w:val="center"/>
              <w:rPr>
                <w:rFonts w:ascii="Verdana" w:hAnsi="Verdana"/>
                <w:sz w:val="20"/>
              </w:rPr>
            </w:pPr>
          </w:p>
        </w:tc>
        <w:tc>
          <w:tcPr>
            <w:tcW w:w="2575" w:type="dxa"/>
            <w:vAlign w:val="center"/>
          </w:tcPr>
          <w:p w14:paraId="40C5DC0F" w14:textId="77777777" w:rsidR="00321258" w:rsidRDefault="00321258" w:rsidP="00321258">
            <w:pPr>
              <w:snapToGrid w:val="0"/>
              <w:jc w:val="center"/>
              <w:rPr>
                <w:rFonts w:ascii="Arial" w:hAnsi="Arial"/>
                <w:sz w:val="20"/>
              </w:rPr>
            </w:pPr>
          </w:p>
        </w:tc>
        <w:tc>
          <w:tcPr>
            <w:tcW w:w="2104" w:type="dxa"/>
            <w:vAlign w:val="center"/>
          </w:tcPr>
          <w:p w14:paraId="01980837" w14:textId="77777777" w:rsidR="00321258" w:rsidRDefault="00321258" w:rsidP="00321258">
            <w:pPr>
              <w:snapToGrid w:val="0"/>
              <w:jc w:val="center"/>
              <w:rPr>
                <w:rFonts w:ascii="Arial" w:hAnsi="Arial"/>
                <w:sz w:val="20"/>
              </w:rPr>
            </w:pPr>
          </w:p>
        </w:tc>
        <w:tc>
          <w:tcPr>
            <w:tcW w:w="1574" w:type="dxa"/>
            <w:vAlign w:val="center"/>
          </w:tcPr>
          <w:p w14:paraId="407FD483" w14:textId="77777777" w:rsidR="00321258" w:rsidRDefault="00321258" w:rsidP="00321258">
            <w:pPr>
              <w:snapToGrid w:val="0"/>
              <w:jc w:val="center"/>
              <w:rPr>
                <w:rFonts w:ascii="Arial" w:hAnsi="Arial"/>
                <w:sz w:val="20"/>
              </w:rPr>
            </w:pPr>
          </w:p>
        </w:tc>
        <w:tc>
          <w:tcPr>
            <w:tcW w:w="2063" w:type="dxa"/>
            <w:vAlign w:val="center"/>
          </w:tcPr>
          <w:p w14:paraId="030877B7" w14:textId="77777777" w:rsidR="00321258" w:rsidRDefault="00321258" w:rsidP="00321258">
            <w:pPr>
              <w:snapToGrid w:val="0"/>
              <w:jc w:val="center"/>
              <w:rPr>
                <w:rFonts w:ascii="Arial" w:hAnsi="Arial"/>
                <w:sz w:val="20"/>
              </w:rPr>
            </w:pPr>
          </w:p>
        </w:tc>
        <w:tc>
          <w:tcPr>
            <w:tcW w:w="1609" w:type="dxa"/>
            <w:vAlign w:val="center"/>
          </w:tcPr>
          <w:p w14:paraId="76E5696A" w14:textId="77777777" w:rsidR="00321258" w:rsidRDefault="00321258" w:rsidP="00321258">
            <w:pPr>
              <w:snapToGrid w:val="0"/>
              <w:jc w:val="center"/>
              <w:rPr>
                <w:rFonts w:ascii="Arial" w:hAnsi="Arial"/>
                <w:sz w:val="20"/>
              </w:rPr>
            </w:pPr>
          </w:p>
        </w:tc>
      </w:tr>
      <w:tr w:rsidR="00321258" w14:paraId="122C2759" w14:textId="77777777" w:rsidTr="00321258">
        <w:trPr>
          <w:trHeight w:val="311"/>
          <w:jc w:val="center"/>
        </w:trPr>
        <w:tc>
          <w:tcPr>
            <w:tcW w:w="567" w:type="dxa"/>
            <w:vAlign w:val="center"/>
          </w:tcPr>
          <w:p w14:paraId="4CF0C423" w14:textId="77777777" w:rsidR="00321258" w:rsidRDefault="00321258" w:rsidP="00321258">
            <w:pPr>
              <w:snapToGrid w:val="0"/>
              <w:jc w:val="center"/>
              <w:rPr>
                <w:rFonts w:ascii="Arial" w:hAnsi="Arial"/>
                <w:sz w:val="20"/>
              </w:rPr>
            </w:pPr>
            <w:r>
              <w:rPr>
                <w:sz w:val="20"/>
              </w:rPr>
              <w:t>3.</w:t>
            </w:r>
          </w:p>
        </w:tc>
        <w:tc>
          <w:tcPr>
            <w:tcW w:w="3402" w:type="dxa"/>
            <w:vAlign w:val="center"/>
          </w:tcPr>
          <w:p w14:paraId="4BA159D1" w14:textId="77777777" w:rsidR="00321258" w:rsidRDefault="00321258" w:rsidP="00321258">
            <w:pPr>
              <w:snapToGrid w:val="0"/>
              <w:jc w:val="center"/>
              <w:rPr>
                <w:rFonts w:ascii="Verdana" w:hAnsi="Verdana"/>
                <w:sz w:val="20"/>
              </w:rPr>
            </w:pPr>
          </w:p>
        </w:tc>
        <w:tc>
          <w:tcPr>
            <w:tcW w:w="2575" w:type="dxa"/>
            <w:vAlign w:val="center"/>
          </w:tcPr>
          <w:p w14:paraId="07FF7E5F" w14:textId="77777777" w:rsidR="00321258" w:rsidRDefault="00321258" w:rsidP="00321258">
            <w:pPr>
              <w:snapToGrid w:val="0"/>
              <w:jc w:val="center"/>
              <w:rPr>
                <w:rFonts w:ascii="Arial" w:hAnsi="Arial"/>
                <w:sz w:val="20"/>
              </w:rPr>
            </w:pPr>
          </w:p>
        </w:tc>
        <w:tc>
          <w:tcPr>
            <w:tcW w:w="2104" w:type="dxa"/>
            <w:vAlign w:val="center"/>
          </w:tcPr>
          <w:p w14:paraId="6F9FB503" w14:textId="77777777" w:rsidR="00321258" w:rsidRDefault="00321258" w:rsidP="00321258">
            <w:pPr>
              <w:snapToGrid w:val="0"/>
              <w:jc w:val="center"/>
              <w:rPr>
                <w:rFonts w:ascii="Arial" w:hAnsi="Arial"/>
                <w:sz w:val="20"/>
              </w:rPr>
            </w:pPr>
          </w:p>
        </w:tc>
        <w:tc>
          <w:tcPr>
            <w:tcW w:w="1574" w:type="dxa"/>
            <w:vAlign w:val="center"/>
          </w:tcPr>
          <w:p w14:paraId="5CF01E43" w14:textId="77777777" w:rsidR="00321258" w:rsidRDefault="00321258" w:rsidP="00321258">
            <w:pPr>
              <w:snapToGrid w:val="0"/>
              <w:jc w:val="center"/>
              <w:rPr>
                <w:rFonts w:ascii="Arial" w:hAnsi="Arial"/>
                <w:sz w:val="20"/>
              </w:rPr>
            </w:pPr>
          </w:p>
        </w:tc>
        <w:tc>
          <w:tcPr>
            <w:tcW w:w="2063" w:type="dxa"/>
            <w:vAlign w:val="center"/>
          </w:tcPr>
          <w:p w14:paraId="02C5D905" w14:textId="77777777" w:rsidR="00321258" w:rsidRDefault="00321258" w:rsidP="00321258">
            <w:pPr>
              <w:snapToGrid w:val="0"/>
              <w:jc w:val="center"/>
              <w:rPr>
                <w:rFonts w:ascii="Arial" w:hAnsi="Arial"/>
                <w:sz w:val="20"/>
              </w:rPr>
            </w:pPr>
          </w:p>
        </w:tc>
        <w:tc>
          <w:tcPr>
            <w:tcW w:w="1609" w:type="dxa"/>
            <w:vAlign w:val="center"/>
          </w:tcPr>
          <w:p w14:paraId="7B233EC6" w14:textId="77777777" w:rsidR="00321258" w:rsidRDefault="00321258" w:rsidP="00321258">
            <w:pPr>
              <w:snapToGrid w:val="0"/>
              <w:jc w:val="center"/>
              <w:rPr>
                <w:rFonts w:ascii="Arial" w:hAnsi="Arial"/>
                <w:sz w:val="20"/>
              </w:rPr>
            </w:pPr>
          </w:p>
        </w:tc>
      </w:tr>
    </w:tbl>
    <w:p w14:paraId="42EE3DA6" w14:textId="77777777" w:rsidR="00FE6292" w:rsidRPr="00321258" w:rsidRDefault="00FE6292">
      <w:pPr>
        <w:snapToGrid w:val="0"/>
        <w:rPr>
          <w:sz w:val="18"/>
          <w:szCs w:val="18"/>
        </w:rPr>
      </w:pPr>
    </w:p>
    <w:p w14:paraId="48BFEB9C" w14:textId="5C0F0139" w:rsidR="00FE6292" w:rsidRPr="000163EA" w:rsidRDefault="00155CE9" w:rsidP="00144D39">
      <w:pPr>
        <w:snapToGrid w:val="0"/>
        <w:ind w:firstLine="851"/>
        <w:jc w:val="both"/>
        <w:rPr>
          <w:b/>
          <w:i/>
          <w:sz w:val="20"/>
        </w:rPr>
      </w:pPr>
      <w:r>
        <w:rPr>
          <w:b/>
          <w:i/>
          <w:sz w:val="20"/>
        </w:rPr>
        <w:t xml:space="preserve">Sutinku, </w:t>
      </w:r>
      <w:r w:rsidRPr="000163EA">
        <w:rPr>
          <w:b/>
          <w:i/>
          <w:sz w:val="20"/>
        </w:rPr>
        <w:t xml:space="preserve">kad </w:t>
      </w:r>
      <w:r w:rsidR="00144D39">
        <w:rPr>
          <w:b/>
          <w:i/>
          <w:sz w:val="20"/>
        </w:rPr>
        <w:t>A</w:t>
      </w:r>
      <w:r w:rsidRPr="000163EA">
        <w:rPr>
          <w:b/>
          <w:i/>
          <w:sz w:val="20"/>
        </w:rPr>
        <w:t>dministratorius vykdytų patikras nekilnojamojo turto objekte (-uose), kurio (-ių) paskirtis tikslinama pagal faktiškai naudojamą.</w:t>
      </w:r>
    </w:p>
    <w:p w14:paraId="05BEA581" w14:textId="77777777" w:rsidR="00FE6292" w:rsidRPr="000163EA" w:rsidRDefault="00FE6292" w:rsidP="00144D39">
      <w:pPr>
        <w:snapToGrid w:val="0"/>
        <w:ind w:firstLine="851"/>
        <w:rPr>
          <w:sz w:val="18"/>
          <w:szCs w:val="18"/>
        </w:rPr>
      </w:pPr>
    </w:p>
    <w:p w14:paraId="7DDFF391" w14:textId="77777777" w:rsidR="00FE6292" w:rsidRDefault="00155CE9" w:rsidP="00144D39">
      <w:pPr>
        <w:widowControl w:val="0"/>
        <w:ind w:right="57" w:firstLine="851"/>
        <w:rPr>
          <w:sz w:val="20"/>
        </w:rPr>
      </w:pPr>
      <w:r>
        <w:rPr>
          <w:spacing w:val="1"/>
          <w:sz w:val="20"/>
        </w:rPr>
        <w:t>P</w:t>
      </w:r>
      <w:r>
        <w:rPr>
          <w:spacing w:val="-1"/>
          <w:sz w:val="20"/>
        </w:rPr>
        <w:t>R</w:t>
      </w:r>
      <w:r>
        <w:rPr>
          <w:spacing w:val="2"/>
          <w:sz w:val="20"/>
        </w:rPr>
        <w:t>I</w:t>
      </w:r>
      <w:r>
        <w:rPr>
          <w:sz w:val="20"/>
        </w:rPr>
        <w:t>D</w:t>
      </w:r>
      <w:r>
        <w:rPr>
          <w:spacing w:val="2"/>
          <w:sz w:val="20"/>
        </w:rPr>
        <w:t>E</w:t>
      </w:r>
      <w:r>
        <w:rPr>
          <w:sz w:val="20"/>
        </w:rPr>
        <w:t>D</w:t>
      </w:r>
      <w:r>
        <w:rPr>
          <w:spacing w:val="-5"/>
          <w:sz w:val="20"/>
        </w:rPr>
        <w:t>A</w:t>
      </w:r>
      <w:r>
        <w:rPr>
          <w:spacing w:val="3"/>
          <w:sz w:val="20"/>
        </w:rPr>
        <w:t>M</w:t>
      </w:r>
      <w:r>
        <w:rPr>
          <w:spacing w:val="-5"/>
          <w:sz w:val="20"/>
        </w:rPr>
        <w:t>A</w:t>
      </w:r>
      <w:r>
        <w:rPr>
          <w:sz w:val="20"/>
        </w:rPr>
        <w:t>:</w:t>
      </w:r>
    </w:p>
    <w:p w14:paraId="138FFA3D" w14:textId="77777777" w:rsidR="00FE6292" w:rsidRDefault="00155CE9" w:rsidP="00144D39">
      <w:pPr>
        <w:widowControl w:val="0"/>
        <w:ind w:right="339" w:firstLine="851"/>
        <w:rPr>
          <w:sz w:val="20"/>
        </w:rPr>
      </w:pPr>
      <w:r>
        <w:rPr>
          <w:sz w:val="20"/>
        </w:rPr>
        <w:t>1.</w:t>
      </w:r>
      <w:r>
        <w:rPr>
          <w:sz w:val="20"/>
        </w:rPr>
        <w:tab/>
        <w:t>Patalpų eksplikacija.</w:t>
      </w:r>
    </w:p>
    <w:p w14:paraId="157FB3AE" w14:textId="77777777" w:rsidR="00FE6292" w:rsidRDefault="00155CE9" w:rsidP="00144D39">
      <w:pPr>
        <w:widowControl w:val="0"/>
        <w:ind w:right="339" w:firstLine="851"/>
        <w:rPr>
          <w:sz w:val="20"/>
        </w:rPr>
      </w:pPr>
      <w:r>
        <w:rPr>
          <w:sz w:val="20"/>
        </w:rPr>
        <w:t>2.</w:t>
      </w:r>
      <w:r>
        <w:rPr>
          <w:sz w:val="20"/>
        </w:rPr>
        <w:tab/>
        <w:t>Nekilnojamojo turto registro išrašas.</w:t>
      </w:r>
    </w:p>
    <w:p w14:paraId="5F1CD28E" w14:textId="77777777" w:rsidR="00FE6292" w:rsidRPr="00321258" w:rsidRDefault="00FE6292" w:rsidP="00321258">
      <w:pPr>
        <w:widowControl w:val="0"/>
        <w:ind w:right="339"/>
        <w:jc w:val="both"/>
        <w:rPr>
          <w:sz w:val="22"/>
          <w:szCs w:val="22"/>
        </w:rPr>
      </w:pPr>
    </w:p>
    <w:p w14:paraId="6FC68233" w14:textId="77777777" w:rsidR="00FE6292" w:rsidRDefault="00FE6292">
      <w:pPr>
        <w:rPr>
          <w:sz w:val="4"/>
          <w:szCs w:val="4"/>
        </w:rPr>
      </w:pPr>
    </w:p>
    <w:p w14:paraId="2D7DDEF5" w14:textId="77777777" w:rsidR="00FE6292" w:rsidRDefault="00155CE9" w:rsidP="00321258">
      <w:pPr>
        <w:widowControl w:val="0"/>
        <w:ind w:left="3363" w:right="56" w:firstLine="26"/>
        <w:rPr>
          <w:spacing w:val="-1"/>
          <w:sz w:val="20"/>
        </w:rPr>
      </w:pPr>
      <w:r>
        <w:rPr>
          <w:noProof/>
          <w:sz w:val="20"/>
          <w:lang w:eastAsia="lt-LT"/>
        </w:rPr>
        <mc:AlternateContent>
          <mc:Choice Requires="wps">
            <w:drawing>
              <wp:anchor distT="4294967291" distB="4294967291" distL="114300" distR="114300" simplePos="0" relativeHeight="251687936" behindDoc="1" locked="0" layoutInCell="0" allowOverlap="1" wp14:anchorId="65859BC9" wp14:editId="51B65246">
                <wp:simplePos x="0" y="0"/>
                <wp:positionH relativeFrom="page">
                  <wp:posOffset>1078865</wp:posOffset>
                </wp:positionH>
                <wp:positionV relativeFrom="paragraph">
                  <wp:posOffset>19049</wp:posOffset>
                </wp:positionV>
                <wp:extent cx="5147945" cy="0"/>
                <wp:effectExtent l="0" t="0" r="0" b="0"/>
                <wp:wrapNone/>
                <wp:docPr id="29" name="Laisva forma: figūra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4BBAE" id="Laisva forma: figūra 11" o:spid="_x0000_s1026" style="position:absolute;margin-left:84.95pt;margin-top:1.5pt;width:405.35pt;height:0;z-index:-251628544;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ZgjpAwMAAJcGAAAOAAAAZHJzL2Uyb0RvYy54bWysVVlu2zAQ/S/QOxD8LOBIdOTYFiIHgZei QNoGiHsAmqIsohKpkrTltOiJeo7eq0NqiZwgQFFUH/JQM5x5bzZf35zKAh25NkLJBJOLECMumUqF 3Cf4y3YzmmFkLJUpLZTkCX7kBt8s3r65rquYj1WuipRrBE6kiesqwbm1VRwEhuW8pOZCVVyCMlO6 pBaOeh+kmtbgvSyCcRheBbXSaaUV48bA11WjxAvvP8s4s5+zzHCLigQDNuvf2r937h0srmm817TK BWth0H9AUVIhIWjvakUtRQctXrgqBdPKqMxeMFUGKssE454DsCHhMzYPOa245wLJMVWfJvP/3LJP x3uNRJrg8RwjSUuo0R0V5kiRT3qMMrH//UtTRIhLVl2ZGO48VPfa0TXVnWJfDSiCM407GLBBu/qj SsEnPVjlE3TKdOluAnV08nV47OvATxYx+Dgh0XQeTTBinS6gcXeRHYx9z5V3Qo93xjYlTEHyBUhb Flsod1YWUM13AQpRjWYknLb17m3ImU2Oxl1H9BbjgYXz8Iqjy4FZiDpHAHvfAaN5h5WdZAsWJETd pIQ+N5UyLicOORDf+oSDC7ByzF4xBoDO+NJR64yb3zaIhiF43v4aI2j/XZOOilqHzcVwIqoT7HOF cuiKBlmpjnyrvIV9VjaI9aQt5NCq8TKoYaOGGy6Oh9vHdpAHlZVqI4rCl7aQDtGEkLlPklGFSJ3S oTF6v1sWGh2pm2//tHk4M9PqIFPvLOc0XbeypaJoZAhe+BxDB7aZcL3oB/jHPJyvZ+tZNIrGV+tR FK5Wo9vNMhpdbch0srpcLZcr8tNBI1GcizTl0qHrlgmJ/m5Y27XWrIF+nZyxOCO78c9LssE5DJ9k 4NL9enZ+Vt14NvO8U+kjjKpWzXaEbQ5CrvR3jGrYjAk23w5Uc4yKDxJWz5xEkVul/hBNptAiSA81 u6GGSgauEmwxdLoTl7ZZv4dKi30OkYgvq1S3sCIy4cbZ42tQtQfYfp5Bu6ndeh2evdXT/8niDwAA AP//AwBQSwMEFAAGAAgAAAAhAC0c5h3bAAAABwEAAA8AAABkcnMvZG93bnJldi54bWxMj8tOwzAQ RfdI/QdrkNgg6gBSmoQ4VQWq2NBFHx/gxtMk1B5HsduEv2dgA8uje3XnTLmcnBVXHELnScHjPAGB VHvTUaPgsF8/ZCBC1GS09YQKvjDAsprdlLowfqQtXnexETxCodAK2hj7QspQt+h0mPseibOTH5yO jEMjzaBHHndWPiVJKp3uiC+0usfXFuvz7uIUfErcNOlGjuH+8PZxel/UZ7vOlLq7nVYvICJO8a8M P/qsDhU7Hf2FTBCWOc1zrip45pc4z7MkBXH8ZVmV8r9/9Q0AAP//AwBQSwECLQAUAAYACAAAACEA toM4kv4AAADhAQAAEwAAAAAAAAAAAAAAAAAAAAAAW0NvbnRlbnRfVHlwZXNdLnhtbFBLAQItABQA BgAIAAAAIQA4/SH/1gAAAJQBAAALAAAAAAAAAAAAAAAAAC8BAABfcmVscy8ucmVsc1BLAQItABQA BgAIAAAAIQBlZgjpAwMAAJcGAAAOAAAAAAAAAAAAAAAAAC4CAABkcnMvZTJvRG9jLnhtbFBLAQIt ABQABgAIAAAAIQAtHOYd2wAAAAcBAAAPAAAAAAAAAAAAAAAAAF0FAABkcnMvZG93bnJldi54bWxQ SwUGAAAAAAQABADzAAAAZQYAAAAA " o:allowincell="f" path="m,l8107,e" filled="f" strokeweight=".14219mm">
                <v:path arrowok="t" o:connecttype="custom" o:connectlocs="0,0;5147945,0" o:connectangles="0,0"/>
                <w10:wrap anchorx="page"/>
              </v:shape>
            </w:pict>
          </mc:Fallback>
        </mc:AlternateContent>
      </w:r>
      <w:r>
        <w:rPr>
          <w:sz w:val="20"/>
        </w:rPr>
        <w:t>(</w:t>
      </w:r>
      <w:r>
        <w:rPr>
          <w:spacing w:val="-1"/>
          <w:sz w:val="20"/>
        </w:rPr>
        <w:t>a</w:t>
      </w:r>
      <w:r>
        <w:rPr>
          <w:spacing w:val="1"/>
          <w:sz w:val="20"/>
        </w:rPr>
        <w:t>tl</w:t>
      </w:r>
      <w:r>
        <w:rPr>
          <w:spacing w:val="2"/>
          <w:sz w:val="20"/>
        </w:rPr>
        <w:t>i</w:t>
      </w:r>
      <w:r>
        <w:rPr>
          <w:spacing w:val="-3"/>
          <w:sz w:val="20"/>
        </w:rPr>
        <w:t>e</w:t>
      </w:r>
      <w:r>
        <w:rPr>
          <w:sz w:val="20"/>
        </w:rPr>
        <w:t>kų</w:t>
      </w:r>
      <w:r>
        <w:rPr>
          <w:spacing w:val="-2"/>
          <w:sz w:val="20"/>
        </w:rPr>
        <w:t xml:space="preserve"> </w:t>
      </w:r>
      <w:r>
        <w:rPr>
          <w:spacing w:val="1"/>
          <w:sz w:val="20"/>
        </w:rPr>
        <w:t>t</w:t>
      </w:r>
      <w:r>
        <w:rPr>
          <w:spacing w:val="-5"/>
          <w:sz w:val="20"/>
        </w:rPr>
        <w:t>u</w:t>
      </w:r>
      <w:r>
        <w:rPr>
          <w:spacing w:val="5"/>
          <w:sz w:val="20"/>
        </w:rPr>
        <w:t>r</w:t>
      </w:r>
      <w:r>
        <w:rPr>
          <w:spacing w:val="-3"/>
          <w:sz w:val="20"/>
        </w:rPr>
        <w:t>ė</w:t>
      </w:r>
      <w:r>
        <w:rPr>
          <w:spacing w:val="1"/>
          <w:sz w:val="20"/>
        </w:rPr>
        <w:t>t</w:t>
      </w:r>
      <w:r>
        <w:rPr>
          <w:spacing w:val="-5"/>
          <w:sz w:val="20"/>
        </w:rPr>
        <w:t>o</w:t>
      </w:r>
      <w:r>
        <w:rPr>
          <w:spacing w:val="-3"/>
          <w:sz w:val="20"/>
        </w:rPr>
        <w:t>j</w:t>
      </w:r>
      <w:r>
        <w:rPr>
          <w:sz w:val="20"/>
        </w:rPr>
        <w:t>o</w:t>
      </w:r>
      <w:r>
        <w:rPr>
          <w:spacing w:val="-2"/>
          <w:sz w:val="20"/>
        </w:rPr>
        <w:t xml:space="preserve"> </w:t>
      </w:r>
      <w:r>
        <w:rPr>
          <w:spacing w:val="-5"/>
          <w:sz w:val="20"/>
        </w:rPr>
        <w:t>v</w:t>
      </w:r>
      <w:r>
        <w:rPr>
          <w:spacing w:val="2"/>
          <w:sz w:val="20"/>
        </w:rPr>
        <w:t>a</w:t>
      </w:r>
      <w:r>
        <w:rPr>
          <w:spacing w:val="5"/>
          <w:sz w:val="20"/>
        </w:rPr>
        <w:t>r</w:t>
      </w:r>
      <w:r>
        <w:rPr>
          <w:sz w:val="20"/>
        </w:rPr>
        <w:t>d</w:t>
      </w:r>
      <w:r>
        <w:rPr>
          <w:spacing w:val="2"/>
          <w:sz w:val="20"/>
        </w:rPr>
        <w:t>a</w:t>
      </w:r>
      <w:r>
        <w:rPr>
          <w:sz w:val="20"/>
        </w:rPr>
        <w:t>s</w:t>
      </w:r>
      <w:r>
        <w:rPr>
          <w:spacing w:val="-4"/>
          <w:sz w:val="20"/>
        </w:rPr>
        <w:t xml:space="preserve"> ir </w:t>
      </w:r>
      <w:r>
        <w:rPr>
          <w:sz w:val="20"/>
        </w:rPr>
        <w:t>p</w:t>
      </w:r>
      <w:r>
        <w:rPr>
          <w:spacing w:val="2"/>
          <w:sz w:val="20"/>
        </w:rPr>
        <w:t>a</w:t>
      </w:r>
      <w:r>
        <w:rPr>
          <w:spacing w:val="-5"/>
          <w:sz w:val="20"/>
        </w:rPr>
        <w:t>v</w:t>
      </w:r>
      <w:r>
        <w:rPr>
          <w:spacing w:val="-3"/>
          <w:sz w:val="20"/>
        </w:rPr>
        <w:t>a</w:t>
      </w:r>
      <w:r>
        <w:rPr>
          <w:spacing w:val="5"/>
          <w:sz w:val="20"/>
        </w:rPr>
        <w:t>r</w:t>
      </w:r>
      <w:r>
        <w:rPr>
          <w:sz w:val="20"/>
        </w:rPr>
        <w:t>d</w:t>
      </w:r>
      <w:r>
        <w:rPr>
          <w:spacing w:val="-3"/>
          <w:sz w:val="20"/>
        </w:rPr>
        <w:t>ė</w:t>
      </w:r>
      <w:r>
        <w:rPr>
          <w:sz w:val="20"/>
        </w:rPr>
        <w:t xml:space="preserve">, </w:t>
      </w:r>
      <w:r>
        <w:rPr>
          <w:spacing w:val="-5"/>
          <w:sz w:val="20"/>
        </w:rPr>
        <w:t>p</w:t>
      </w:r>
      <w:r>
        <w:rPr>
          <w:spacing w:val="-3"/>
          <w:sz w:val="20"/>
        </w:rPr>
        <w:t>a</w:t>
      </w:r>
      <w:r>
        <w:rPr>
          <w:spacing w:val="5"/>
          <w:sz w:val="20"/>
        </w:rPr>
        <w:t>r</w:t>
      </w:r>
      <w:r>
        <w:rPr>
          <w:spacing w:val="2"/>
          <w:sz w:val="20"/>
        </w:rPr>
        <w:t>a</w:t>
      </w:r>
      <w:r>
        <w:rPr>
          <w:spacing w:val="-6"/>
          <w:sz w:val="20"/>
        </w:rPr>
        <w:t>š</w:t>
      </w:r>
      <w:r>
        <w:rPr>
          <w:spacing w:val="2"/>
          <w:sz w:val="20"/>
        </w:rPr>
        <w:t>a</w:t>
      </w:r>
      <w:r>
        <w:rPr>
          <w:spacing w:val="-1"/>
          <w:sz w:val="20"/>
        </w:rPr>
        <w:t>s</w:t>
      </w:r>
    </w:p>
    <w:p w14:paraId="50DF1D5E" w14:textId="77777777" w:rsidR="007F411D" w:rsidRDefault="007F411D">
      <w:pPr>
        <w:rPr>
          <w:spacing w:val="2"/>
        </w:rPr>
      </w:pPr>
      <w:r>
        <w:rPr>
          <w:spacing w:val="2"/>
        </w:rPr>
        <w:br w:type="page"/>
      </w:r>
    </w:p>
    <w:p w14:paraId="1A767A1D" w14:textId="77777777" w:rsidR="008E06A2" w:rsidRDefault="0016684E" w:rsidP="0016684E">
      <w:pPr>
        <w:widowControl w:val="0"/>
        <w:ind w:left="8789" w:right="8"/>
      </w:pPr>
      <w:r>
        <w:rPr>
          <w:spacing w:val="2"/>
        </w:rPr>
        <w:t>Panevėžio miesto</w:t>
      </w:r>
      <w:r>
        <w:rPr>
          <w:spacing w:val="7"/>
        </w:rPr>
        <w:t xml:space="preserve"> </w:t>
      </w:r>
      <w:r w:rsidRPr="000163EA">
        <w:rPr>
          <w:spacing w:val="-2"/>
        </w:rPr>
        <w:t>s</w:t>
      </w:r>
      <w:r w:rsidRPr="000163EA">
        <w:rPr>
          <w:spacing w:val="4"/>
        </w:rPr>
        <w:t>a</w:t>
      </w:r>
      <w:r w:rsidRPr="000163EA">
        <w:t>v</w:t>
      </w:r>
      <w:r w:rsidRPr="000163EA">
        <w:rPr>
          <w:spacing w:val="-4"/>
        </w:rPr>
        <w:t>i</w:t>
      </w:r>
      <w:r w:rsidRPr="000163EA">
        <w:t>v</w:t>
      </w:r>
      <w:r w:rsidRPr="000163EA">
        <w:rPr>
          <w:spacing w:val="4"/>
        </w:rPr>
        <w:t>a</w:t>
      </w:r>
      <w:r w:rsidRPr="000163EA">
        <w:rPr>
          <w:spacing w:val="-4"/>
        </w:rPr>
        <w:t>l</w:t>
      </w:r>
      <w:r w:rsidRPr="000163EA">
        <w:rPr>
          <w:spacing w:val="5"/>
        </w:rPr>
        <w:t>d</w:t>
      </w:r>
      <w:r w:rsidRPr="000163EA">
        <w:rPr>
          <w:spacing w:val="-5"/>
        </w:rPr>
        <w:t>y</w:t>
      </w:r>
      <w:r w:rsidRPr="000163EA">
        <w:t>b</w:t>
      </w:r>
      <w:r w:rsidRPr="000163EA">
        <w:rPr>
          <w:spacing w:val="-1"/>
        </w:rPr>
        <w:t>ė</w:t>
      </w:r>
      <w:r w:rsidRPr="000163EA">
        <w:t>s vietinės įmokos už komunalinių atliekų ir komunalinėms atliekoms nepriskiriamų buityje susidarančių atliekų tvarkymą taikymo tvarkos aprašo</w:t>
      </w:r>
    </w:p>
    <w:p w14:paraId="4E3771A4" w14:textId="46AEBEEC" w:rsidR="0016684E" w:rsidRDefault="0016684E" w:rsidP="0016684E">
      <w:pPr>
        <w:widowControl w:val="0"/>
        <w:ind w:left="8789" w:right="8"/>
      </w:pPr>
      <w:r>
        <w:t>4</w:t>
      </w:r>
      <w:r w:rsidRPr="000163EA">
        <w:t xml:space="preserve"> priedas</w:t>
      </w:r>
    </w:p>
    <w:p w14:paraId="3B901FEA" w14:textId="77777777" w:rsidR="00144D39" w:rsidRPr="000163EA" w:rsidRDefault="00144D39" w:rsidP="0016684E">
      <w:pPr>
        <w:widowControl w:val="0"/>
        <w:ind w:left="8789" w:right="8"/>
      </w:pPr>
    </w:p>
    <w:p w14:paraId="400F88E1" w14:textId="3303ADF2" w:rsidR="0016684E" w:rsidRDefault="00144D39" w:rsidP="0016684E">
      <w:pPr>
        <w:widowControl w:val="0"/>
        <w:shd w:val="clear" w:color="auto" w:fill="FFFFFF"/>
        <w:autoSpaceDE w:val="0"/>
        <w:autoSpaceDN w:val="0"/>
        <w:adjustRightInd w:val="0"/>
        <w:ind w:right="-23"/>
        <w:jc w:val="center"/>
        <w:rPr>
          <w:spacing w:val="5"/>
          <w:sz w:val="16"/>
          <w:szCs w:val="16"/>
        </w:rPr>
      </w:pPr>
      <w:r>
        <w:rPr>
          <w:spacing w:val="5"/>
          <w:sz w:val="16"/>
          <w:szCs w:val="16"/>
        </w:rPr>
        <w:t>__________________________________________________________________________</w:t>
      </w:r>
    </w:p>
    <w:p w14:paraId="2F02F396" w14:textId="77777777" w:rsidR="0016684E" w:rsidRPr="0016684E" w:rsidRDefault="0016684E" w:rsidP="0016684E">
      <w:pPr>
        <w:widowControl w:val="0"/>
        <w:shd w:val="clear" w:color="auto" w:fill="FFFFFF"/>
        <w:autoSpaceDE w:val="0"/>
        <w:autoSpaceDN w:val="0"/>
        <w:adjustRightInd w:val="0"/>
        <w:ind w:right="-23"/>
        <w:jc w:val="center"/>
        <w:rPr>
          <w:spacing w:val="5"/>
          <w:sz w:val="20"/>
        </w:rPr>
      </w:pPr>
      <w:r w:rsidRPr="0016684E">
        <w:rPr>
          <w:spacing w:val="5"/>
          <w:sz w:val="20"/>
        </w:rPr>
        <w:t>(patalpų adresas, patalpų savininko (valdytojo) vardas, pavardė)</w:t>
      </w:r>
    </w:p>
    <w:p w14:paraId="1F477EC9" w14:textId="1620E752" w:rsidR="0016684E" w:rsidRPr="0016684E" w:rsidRDefault="00144D39" w:rsidP="0016684E">
      <w:pPr>
        <w:widowControl w:val="0"/>
        <w:shd w:val="clear" w:color="auto" w:fill="FFFFFF"/>
        <w:autoSpaceDE w:val="0"/>
        <w:autoSpaceDN w:val="0"/>
        <w:adjustRightInd w:val="0"/>
        <w:ind w:right="-23"/>
        <w:jc w:val="center"/>
        <w:rPr>
          <w:spacing w:val="5"/>
          <w:sz w:val="20"/>
        </w:rPr>
      </w:pPr>
      <w:r>
        <w:rPr>
          <w:spacing w:val="5"/>
          <w:sz w:val="20"/>
        </w:rPr>
        <w:t>___________________________________________________________________</w:t>
      </w:r>
    </w:p>
    <w:p w14:paraId="14D7AED4" w14:textId="1E809510" w:rsidR="0016684E" w:rsidRPr="0016684E" w:rsidRDefault="0016684E" w:rsidP="0016684E">
      <w:pPr>
        <w:widowControl w:val="0"/>
        <w:shd w:val="clear" w:color="auto" w:fill="FFFFFF"/>
        <w:autoSpaceDE w:val="0"/>
        <w:autoSpaceDN w:val="0"/>
        <w:adjustRightInd w:val="0"/>
        <w:ind w:right="-23"/>
        <w:jc w:val="center"/>
        <w:rPr>
          <w:spacing w:val="5"/>
          <w:sz w:val="20"/>
        </w:rPr>
      </w:pPr>
      <w:r w:rsidRPr="0016684E">
        <w:rPr>
          <w:spacing w:val="5"/>
          <w:sz w:val="20"/>
        </w:rPr>
        <w:t>(adresas korespondencijai, telefono Nr., el</w:t>
      </w:r>
      <w:r w:rsidR="00144D39">
        <w:rPr>
          <w:spacing w:val="5"/>
          <w:sz w:val="20"/>
        </w:rPr>
        <w:t>.</w:t>
      </w:r>
      <w:r w:rsidRPr="0016684E">
        <w:rPr>
          <w:spacing w:val="5"/>
          <w:sz w:val="20"/>
        </w:rPr>
        <w:t xml:space="preserve"> pašto adresas)</w:t>
      </w:r>
    </w:p>
    <w:p w14:paraId="315AAB45" w14:textId="77777777" w:rsidR="0016684E" w:rsidRPr="0016684E" w:rsidRDefault="0016684E" w:rsidP="0016684E">
      <w:pPr>
        <w:snapToGrid w:val="0"/>
        <w:rPr>
          <w:sz w:val="20"/>
        </w:rPr>
      </w:pPr>
    </w:p>
    <w:p w14:paraId="7E694F01" w14:textId="638DB8D0" w:rsidR="0016684E" w:rsidRPr="00144D39" w:rsidRDefault="0016684E" w:rsidP="0016684E">
      <w:pPr>
        <w:widowControl w:val="0"/>
        <w:autoSpaceDE w:val="0"/>
        <w:autoSpaceDN w:val="0"/>
        <w:adjustRightInd w:val="0"/>
        <w:ind w:right="57"/>
        <w:jc w:val="center"/>
        <w:rPr>
          <w:spacing w:val="2"/>
          <w:szCs w:val="24"/>
        </w:rPr>
      </w:pPr>
      <w:r w:rsidRPr="00144D39">
        <w:rPr>
          <w:spacing w:val="2"/>
          <w:szCs w:val="24"/>
        </w:rPr>
        <w:t xml:space="preserve">Panevėžio miesto savivaldybės </w:t>
      </w:r>
      <w:r w:rsidR="00144D39">
        <w:rPr>
          <w:spacing w:val="2"/>
          <w:szCs w:val="24"/>
        </w:rPr>
        <w:t>v</w:t>
      </w:r>
      <w:r w:rsidRPr="00144D39">
        <w:rPr>
          <w:spacing w:val="2"/>
          <w:szCs w:val="24"/>
        </w:rPr>
        <w:t>ietinės įmokos administratoriui</w:t>
      </w:r>
    </w:p>
    <w:p w14:paraId="2908CA82" w14:textId="77777777" w:rsidR="0016684E" w:rsidRPr="0016684E" w:rsidRDefault="0016684E" w:rsidP="0016684E">
      <w:pPr>
        <w:snapToGrid w:val="0"/>
        <w:rPr>
          <w:sz w:val="20"/>
        </w:rPr>
      </w:pPr>
    </w:p>
    <w:p w14:paraId="514D9B7E" w14:textId="77777777" w:rsidR="0016684E" w:rsidRPr="00144D39" w:rsidRDefault="0016684E" w:rsidP="0016684E">
      <w:pPr>
        <w:widowControl w:val="0"/>
        <w:tabs>
          <w:tab w:val="left" w:pos="7655"/>
        </w:tabs>
        <w:autoSpaceDE w:val="0"/>
        <w:autoSpaceDN w:val="0"/>
        <w:adjustRightInd w:val="0"/>
        <w:ind w:right="57"/>
        <w:jc w:val="center"/>
        <w:rPr>
          <w:spacing w:val="2"/>
          <w:szCs w:val="24"/>
        </w:rPr>
      </w:pPr>
      <w:r w:rsidRPr="00144D39">
        <w:rPr>
          <w:b/>
          <w:position w:val="-1"/>
          <w:szCs w:val="24"/>
        </w:rPr>
        <w:t>PRAŠYMAS</w:t>
      </w:r>
    </w:p>
    <w:p w14:paraId="29530871" w14:textId="6D050A70" w:rsidR="0016684E" w:rsidRPr="00144D39" w:rsidRDefault="0016684E" w:rsidP="0016684E">
      <w:pPr>
        <w:widowControl w:val="0"/>
        <w:tabs>
          <w:tab w:val="left" w:pos="7655"/>
        </w:tabs>
        <w:autoSpaceDE w:val="0"/>
        <w:autoSpaceDN w:val="0"/>
        <w:adjustRightInd w:val="0"/>
        <w:ind w:right="57"/>
        <w:jc w:val="center"/>
        <w:rPr>
          <w:b/>
          <w:caps/>
          <w:szCs w:val="24"/>
        </w:rPr>
      </w:pPr>
      <w:r w:rsidRPr="00144D39">
        <w:rPr>
          <w:b/>
          <w:caps/>
          <w:spacing w:val="2"/>
          <w:szCs w:val="24"/>
        </w:rPr>
        <w:t>Dėl Nekilnojamo</w:t>
      </w:r>
      <w:r w:rsidR="00144D39">
        <w:rPr>
          <w:b/>
          <w:caps/>
          <w:spacing w:val="2"/>
          <w:szCs w:val="24"/>
        </w:rPr>
        <w:t>JO</w:t>
      </w:r>
      <w:r w:rsidRPr="00144D39">
        <w:rPr>
          <w:b/>
          <w:caps/>
          <w:spacing w:val="2"/>
          <w:szCs w:val="24"/>
        </w:rPr>
        <w:t xml:space="preserve"> turto objekto įtraukimo</w:t>
      </w:r>
      <w:r w:rsidRPr="00144D39">
        <w:rPr>
          <w:b/>
          <w:caps/>
          <w:szCs w:val="24"/>
        </w:rPr>
        <w:t xml:space="preserve"> į netinkamų naudoti ir</w:t>
      </w:r>
      <w:r w:rsidR="00144D39">
        <w:rPr>
          <w:b/>
          <w:caps/>
          <w:szCs w:val="24"/>
        </w:rPr>
        <w:t xml:space="preserve"> (</w:t>
      </w:r>
      <w:r w:rsidRPr="00144D39">
        <w:rPr>
          <w:b/>
          <w:caps/>
          <w:szCs w:val="24"/>
        </w:rPr>
        <w:t>ar</w:t>
      </w:r>
      <w:r w:rsidR="00144D39">
        <w:rPr>
          <w:b/>
          <w:caps/>
          <w:szCs w:val="24"/>
        </w:rPr>
        <w:t>)</w:t>
      </w:r>
      <w:r w:rsidRPr="00144D39">
        <w:rPr>
          <w:b/>
          <w:caps/>
          <w:szCs w:val="24"/>
        </w:rPr>
        <w:t xml:space="preserve"> nenaudojamų nekilnojamo</w:t>
      </w:r>
      <w:r w:rsidR="00144D39">
        <w:rPr>
          <w:b/>
          <w:caps/>
          <w:szCs w:val="24"/>
        </w:rPr>
        <w:t>JO</w:t>
      </w:r>
      <w:r w:rsidRPr="00144D39">
        <w:rPr>
          <w:b/>
          <w:caps/>
          <w:szCs w:val="24"/>
        </w:rPr>
        <w:t xml:space="preserve"> turto objektų kategoriją</w:t>
      </w:r>
    </w:p>
    <w:p w14:paraId="71779E74" w14:textId="77777777" w:rsidR="0016684E" w:rsidRPr="00144D39" w:rsidRDefault="0016684E" w:rsidP="0016684E">
      <w:pPr>
        <w:snapToGrid w:val="0"/>
        <w:rPr>
          <w:szCs w:val="24"/>
        </w:rPr>
      </w:pPr>
    </w:p>
    <w:p w14:paraId="1506CC51" w14:textId="77777777" w:rsidR="0016684E" w:rsidRPr="00144D39" w:rsidRDefault="0016684E" w:rsidP="0016684E">
      <w:pPr>
        <w:widowControl w:val="0"/>
        <w:autoSpaceDE w:val="0"/>
        <w:autoSpaceDN w:val="0"/>
        <w:adjustRightInd w:val="0"/>
        <w:ind w:right="57"/>
        <w:jc w:val="center"/>
        <w:rPr>
          <w:szCs w:val="24"/>
          <w:u w:val="single"/>
        </w:rPr>
      </w:pPr>
      <w:r w:rsidRPr="00144D39">
        <w:rPr>
          <w:szCs w:val="24"/>
          <w:u w:val="single"/>
        </w:rPr>
        <w:t xml:space="preserve">20  </w:t>
      </w:r>
      <w:r w:rsidRPr="00144D39">
        <w:rPr>
          <w:szCs w:val="24"/>
          <w:u w:val="single"/>
          <w:lang w:val="en-US"/>
        </w:rPr>
        <w:t xml:space="preserve"> </w:t>
      </w:r>
      <w:r w:rsidRPr="00144D39">
        <w:rPr>
          <w:szCs w:val="24"/>
          <w:u w:val="single"/>
        </w:rPr>
        <w:t xml:space="preserve"> m.                                d. </w:t>
      </w:r>
    </w:p>
    <w:p w14:paraId="40D902C9" w14:textId="77777777" w:rsidR="0016684E" w:rsidRPr="0016684E" w:rsidRDefault="0016684E" w:rsidP="0016684E">
      <w:pPr>
        <w:widowControl w:val="0"/>
        <w:autoSpaceDE w:val="0"/>
        <w:autoSpaceDN w:val="0"/>
        <w:adjustRightInd w:val="0"/>
        <w:ind w:right="57"/>
        <w:jc w:val="center"/>
        <w:rPr>
          <w:spacing w:val="2"/>
          <w:sz w:val="20"/>
        </w:rPr>
      </w:pPr>
      <w:r w:rsidRPr="00144D39">
        <w:rPr>
          <w:spacing w:val="2"/>
          <w:szCs w:val="24"/>
        </w:rPr>
        <w:t>Panevėžys</w:t>
      </w:r>
    </w:p>
    <w:p w14:paraId="604CBE2C" w14:textId="77777777" w:rsidR="0016684E" w:rsidRPr="0016684E" w:rsidRDefault="0016684E" w:rsidP="0016684E">
      <w:pPr>
        <w:snapToGrid w:val="0"/>
        <w:rPr>
          <w:sz w:val="20"/>
        </w:rPr>
      </w:pPr>
    </w:p>
    <w:p w14:paraId="7B288010" w14:textId="525D45E4" w:rsidR="0016684E" w:rsidRPr="0016684E" w:rsidRDefault="007F411D" w:rsidP="00144D39">
      <w:pPr>
        <w:snapToGrid w:val="0"/>
        <w:ind w:firstLine="851"/>
        <w:jc w:val="both"/>
        <w:rPr>
          <w:bCs/>
          <w:sz w:val="20"/>
        </w:rPr>
      </w:pPr>
      <w:r>
        <w:rPr>
          <w:sz w:val="20"/>
        </w:rPr>
        <w:t xml:space="preserve">Vadovaudamasis Panevėžio miesto </w:t>
      </w:r>
      <w:r w:rsidRPr="000163EA">
        <w:rPr>
          <w:sz w:val="20"/>
        </w:rPr>
        <w:t xml:space="preserve">savivaldybės vietinės įmokos už komunalinių atliekų ir komunalinėms atliekoms nepriskiriamų buityje susidarančių atliekų tvarkymą </w:t>
      </w:r>
      <w:r>
        <w:rPr>
          <w:sz w:val="20"/>
        </w:rPr>
        <w:t>taikymo tvarkos aprašu</w:t>
      </w:r>
      <w:r w:rsidRPr="0016684E">
        <w:rPr>
          <w:sz w:val="20"/>
        </w:rPr>
        <w:t xml:space="preserve"> </w:t>
      </w:r>
      <w:r>
        <w:rPr>
          <w:sz w:val="20"/>
        </w:rPr>
        <w:t>t</w:t>
      </w:r>
      <w:r w:rsidR="0016684E" w:rsidRPr="0016684E">
        <w:rPr>
          <w:sz w:val="20"/>
        </w:rPr>
        <w:t>virtinu, kad man nuosavybės teise priklausantis nekilnojamojo turto objektas, esantis adresu</w:t>
      </w:r>
      <w:r w:rsidR="0016684E">
        <w:rPr>
          <w:sz w:val="20"/>
        </w:rPr>
        <w:t xml:space="preserve"> &lt;</w:t>
      </w:r>
      <w:r w:rsidR="0016684E">
        <w:rPr>
          <w:i/>
          <w:sz w:val="20"/>
        </w:rPr>
        <w:t>įrašyti adresą</w:t>
      </w:r>
      <w:r w:rsidR="0016684E">
        <w:rPr>
          <w:sz w:val="20"/>
        </w:rPr>
        <w:t>&gt;</w:t>
      </w:r>
      <w:r w:rsidR="0016684E" w:rsidRPr="0016684E">
        <w:rPr>
          <w:sz w:val="20"/>
        </w:rPr>
        <w:t>,</w:t>
      </w:r>
      <w:r w:rsidR="0016684E" w:rsidRPr="0016684E">
        <w:rPr>
          <w:i/>
          <w:sz w:val="20"/>
        </w:rPr>
        <w:t xml:space="preserve"> </w:t>
      </w:r>
      <w:r w:rsidR="0016684E" w:rsidRPr="0016684E">
        <w:rPr>
          <w:iCs/>
          <w:sz w:val="20"/>
        </w:rPr>
        <w:t>bendras plotas</w:t>
      </w:r>
      <w:r w:rsidR="0016684E" w:rsidRPr="0016684E">
        <w:rPr>
          <w:i/>
          <w:sz w:val="20"/>
        </w:rPr>
        <w:t xml:space="preserve"> –</w:t>
      </w:r>
      <w:r w:rsidR="00144D39">
        <w:rPr>
          <w:i/>
          <w:sz w:val="20"/>
        </w:rPr>
        <w:t xml:space="preserve"> </w:t>
      </w:r>
      <w:r w:rsidR="0016684E">
        <w:rPr>
          <w:sz w:val="20"/>
        </w:rPr>
        <w:t>&lt;</w:t>
      </w:r>
      <w:r w:rsidR="0016684E">
        <w:rPr>
          <w:i/>
          <w:sz w:val="20"/>
        </w:rPr>
        <w:t>įrašyti skaičių</w:t>
      </w:r>
      <w:r w:rsidR="0016684E">
        <w:rPr>
          <w:sz w:val="20"/>
        </w:rPr>
        <w:t xml:space="preserve">&gt; </w:t>
      </w:r>
      <w:r w:rsidR="0016684E" w:rsidRPr="0016684E">
        <w:rPr>
          <w:sz w:val="20"/>
        </w:rPr>
        <w:t>m</w:t>
      </w:r>
      <w:r w:rsidR="0016684E" w:rsidRPr="0016684E">
        <w:rPr>
          <w:sz w:val="20"/>
          <w:vertAlign w:val="superscript"/>
        </w:rPr>
        <w:t>2</w:t>
      </w:r>
      <w:r w:rsidR="0016684E" w:rsidRPr="0016684E">
        <w:rPr>
          <w:sz w:val="20"/>
        </w:rPr>
        <w:t xml:space="preserve">, </w:t>
      </w:r>
      <w:r w:rsidR="00144D39" w:rsidRPr="0016684E">
        <w:rPr>
          <w:bCs/>
          <w:sz w:val="20"/>
        </w:rPr>
        <w:t>Nekilnojamo</w:t>
      </w:r>
      <w:r w:rsidR="00144D39">
        <w:rPr>
          <w:bCs/>
          <w:sz w:val="20"/>
        </w:rPr>
        <w:t>jo</w:t>
      </w:r>
      <w:r w:rsidR="00144D39" w:rsidRPr="0016684E">
        <w:rPr>
          <w:bCs/>
          <w:sz w:val="20"/>
        </w:rPr>
        <w:t xml:space="preserve"> </w:t>
      </w:r>
      <w:r w:rsidR="0016684E" w:rsidRPr="0016684E">
        <w:rPr>
          <w:bCs/>
          <w:sz w:val="20"/>
        </w:rPr>
        <w:t>turto registro išraše pateiktas pastato unikalus Nr.</w:t>
      </w:r>
      <w:r w:rsidR="0016684E" w:rsidRPr="0016684E">
        <w:rPr>
          <w:sz w:val="20"/>
        </w:rPr>
        <w:t xml:space="preserve"> </w:t>
      </w:r>
      <w:r w:rsidR="0016684E">
        <w:rPr>
          <w:sz w:val="20"/>
        </w:rPr>
        <w:t>&lt;</w:t>
      </w:r>
      <w:r w:rsidR="0016684E">
        <w:rPr>
          <w:i/>
          <w:sz w:val="20"/>
        </w:rPr>
        <w:t>įrašyti</w:t>
      </w:r>
      <w:r w:rsidR="0016684E">
        <w:rPr>
          <w:sz w:val="20"/>
        </w:rPr>
        <w:t>&gt;</w:t>
      </w:r>
      <w:r w:rsidR="0016684E" w:rsidRPr="0016684E">
        <w:rPr>
          <w:bCs/>
          <w:sz w:val="20"/>
        </w:rPr>
        <w:t xml:space="preserve">, </w:t>
      </w:r>
      <w:r w:rsidR="0016684E" w:rsidRPr="0016684E">
        <w:rPr>
          <w:sz w:val="20"/>
        </w:rPr>
        <w:t>yra netinkamas naudoti pagal paskirtį.</w:t>
      </w:r>
    </w:p>
    <w:p w14:paraId="5BC5DD19" w14:textId="4F122265" w:rsidR="0016684E" w:rsidRPr="0016684E" w:rsidRDefault="0016684E" w:rsidP="00144D39">
      <w:pPr>
        <w:snapToGrid w:val="0"/>
        <w:ind w:firstLine="851"/>
        <w:rPr>
          <w:sz w:val="20"/>
        </w:rPr>
      </w:pPr>
      <w:r w:rsidRPr="0016684E">
        <w:rPr>
          <w:sz w:val="20"/>
        </w:rPr>
        <w:t xml:space="preserve">Deklaruoju, kad </w:t>
      </w:r>
      <w:r w:rsidR="00144D39">
        <w:rPr>
          <w:sz w:val="20"/>
        </w:rPr>
        <w:t xml:space="preserve">minėtame </w:t>
      </w:r>
      <w:r w:rsidRPr="0016684E">
        <w:rPr>
          <w:sz w:val="20"/>
        </w:rPr>
        <w:t>nekilnojamo</w:t>
      </w:r>
      <w:r w:rsidR="00144D39">
        <w:rPr>
          <w:sz w:val="20"/>
        </w:rPr>
        <w:t>jo</w:t>
      </w:r>
      <w:r w:rsidRPr="0016684E">
        <w:rPr>
          <w:sz w:val="20"/>
        </w:rPr>
        <w:t xml:space="preserve"> turto objekte jokia veikla nevykdoma, negali būti vykdoma ir nebus vykdoma, pateikiu tai įrodančius dokumentus</w:t>
      </w:r>
      <w:r w:rsidR="00144D39">
        <w:rPr>
          <w:sz w:val="20"/>
        </w:rPr>
        <w:t>.</w:t>
      </w:r>
    </w:p>
    <w:p w14:paraId="50BFE884" w14:textId="77777777" w:rsidR="0016684E" w:rsidRPr="0016684E" w:rsidRDefault="0016684E" w:rsidP="00144D39">
      <w:pPr>
        <w:snapToGrid w:val="0"/>
        <w:ind w:firstLine="851"/>
        <w:rPr>
          <w:sz w:val="20"/>
        </w:rPr>
      </w:pPr>
    </w:p>
    <w:p w14:paraId="6D47E106" w14:textId="77777777" w:rsidR="0016684E" w:rsidRPr="0016684E" w:rsidRDefault="0016684E" w:rsidP="00144D39">
      <w:pPr>
        <w:widowControl w:val="0"/>
        <w:autoSpaceDE w:val="0"/>
        <w:autoSpaceDN w:val="0"/>
        <w:adjustRightInd w:val="0"/>
        <w:ind w:right="57" w:firstLine="851"/>
        <w:outlineLvl w:val="0"/>
        <w:rPr>
          <w:sz w:val="20"/>
        </w:rPr>
      </w:pPr>
      <w:r w:rsidRPr="0016684E">
        <w:rPr>
          <w:spacing w:val="1"/>
          <w:sz w:val="20"/>
        </w:rPr>
        <w:t>P</w:t>
      </w:r>
      <w:r w:rsidRPr="0016684E">
        <w:rPr>
          <w:spacing w:val="-1"/>
          <w:sz w:val="20"/>
        </w:rPr>
        <w:t>R</w:t>
      </w:r>
      <w:r w:rsidRPr="0016684E">
        <w:rPr>
          <w:spacing w:val="2"/>
          <w:sz w:val="20"/>
        </w:rPr>
        <w:t>I</w:t>
      </w:r>
      <w:r w:rsidRPr="0016684E">
        <w:rPr>
          <w:sz w:val="20"/>
        </w:rPr>
        <w:t>D</w:t>
      </w:r>
      <w:r w:rsidRPr="0016684E">
        <w:rPr>
          <w:spacing w:val="2"/>
          <w:sz w:val="20"/>
        </w:rPr>
        <w:t>E</w:t>
      </w:r>
      <w:r w:rsidRPr="0016684E">
        <w:rPr>
          <w:sz w:val="20"/>
        </w:rPr>
        <w:t>D</w:t>
      </w:r>
      <w:r w:rsidRPr="0016684E">
        <w:rPr>
          <w:spacing w:val="-5"/>
          <w:sz w:val="20"/>
        </w:rPr>
        <w:t>A</w:t>
      </w:r>
      <w:r w:rsidRPr="0016684E">
        <w:rPr>
          <w:spacing w:val="3"/>
          <w:sz w:val="20"/>
        </w:rPr>
        <w:t>M</w:t>
      </w:r>
      <w:r w:rsidRPr="0016684E">
        <w:rPr>
          <w:spacing w:val="-5"/>
          <w:sz w:val="20"/>
        </w:rPr>
        <w:t>A</w:t>
      </w:r>
      <w:r w:rsidRPr="0016684E">
        <w:rPr>
          <w:sz w:val="20"/>
        </w:rPr>
        <w:t>:</w:t>
      </w:r>
    </w:p>
    <w:p w14:paraId="7990918C" w14:textId="717217EE" w:rsidR="0016684E" w:rsidRPr="0016684E" w:rsidRDefault="0016684E" w:rsidP="00144D39">
      <w:pPr>
        <w:pStyle w:val="Sraopastraipa1"/>
        <w:widowControl w:val="0"/>
        <w:numPr>
          <w:ilvl w:val="0"/>
          <w:numId w:val="1"/>
        </w:numPr>
        <w:autoSpaceDE w:val="0"/>
        <w:autoSpaceDN w:val="0"/>
        <w:adjustRightInd w:val="0"/>
        <w:spacing w:before="0" w:after="0" w:line="240" w:lineRule="auto"/>
        <w:ind w:left="0" w:right="339" w:firstLine="851"/>
        <w:rPr>
          <w:sz w:val="20"/>
          <w:szCs w:val="20"/>
        </w:rPr>
      </w:pPr>
      <w:r w:rsidRPr="0016684E">
        <w:rPr>
          <w:sz w:val="20"/>
          <w:szCs w:val="20"/>
        </w:rPr>
        <w:t>Priešgaisrinės apsaugos ir gelbėjimo departamento prie Vidaus reikalų ministerijos Panevėžio apskrities priešgaisrinės gelbėjimo tarnybos pažyma (jeigu nekilnojamo</w:t>
      </w:r>
      <w:r w:rsidR="00144D39">
        <w:rPr>
          <w:sz w:val="20"/>
          <w:szCs w:val="20"/>
        </w:rPr>
        <w:t>jo</w:t>
      </w:r>
      <w:r w:rsidRPr="0016684E">
        <w:rPr>
          <w:sz w:val="20"/>
          <w:szCs w:val="20"/>
        </w:rPr>
        <w:t xml:space="preserve"> turto objektas yra sudegęs).</w:t>
      </w:r>
    </w:p>
    <w:p w14:paraId="3A2C9721" w14:textId="110271A4" w:rsidR="0016684E" w:rsidRPr="0016684E" w:rsidRDefault="0016684E" w:rsidP="00144D39">
      <w:pPr>
        <w:pStyle w:val="Sraopastraipa1"/>
        <w:widowControl w:val="0"/>
        <w:numPr>
          <w:ilvl w:val="0"/>
          <w:numId w:val="1"/>
        </w:numPr>
        <w:autoSpaceDE w:val="0"/>
        <w:autoSpaceDN w:val="0"/>
        <w:adjustRightInd w:val="0"/>
        <w:spacing w:before="0" w:after="0" w:line="240" w:lineRule="auto"/>
        <w:ind w:left="0" w:right="339" w:firstLine="851"/>
        <w:rPr>
          <w:sz w:val="20"/>
          <w:szCs w:val="20"/>
        </w:rPr>
      </w:pPr>
      <w:r w:rsidRPr="0016684E">
        <w:rPr>
          <w:sz w:val="20"/>
          <w:szCs w:val="20"/>
        </w:rPr>
        <w:t>Statinio (</w:t>
      </w:r>
      <w:r w:rsidR="00144D39">
        <w:rPr>
          <w:sz w:val="20"/>
          <w:szCs w:val="20"/>
        </w:rPr>
        <w:t>-</w:t>
      </w:r>
      <w:r w:rsidRPr="0016684E">
        <w:rPr>
          <w:sz w:val="20"/>
          <w:szCs w:val="20"/>
        </w:rPr>
        <w:t>ių) techninės priežiūros patikrinimo aktas (jeigu nekilnojamo</w:t>
      </w:r>
      <w:r w:rsidR="00144D39">
        <w:rPr>
          <w:sz w:val="20"/>
          <w:szCs w:val="20"/>
        </w:rPr>
        <w:t>jo</w:t>
      </w:r>
      <w:r w:rsidRPr="0016684E">
        <w:rPr>
          <w:sz w:val="20"/>
          <w:szCs w:val="20"/>
        </w:rPr>
        <w:t xml:space="preserve"> turto objektas yra netinkamas naudoti</w:t>
      </w:r>
      <w:r w:rsidR="00144D39">
        <w:rPr>
          <w:sz w:val="20"/>
          <w:szCs w:val="20"/>
        </w:rPr>
        <w:t xml:space="preserve"> </w:t>
      </w:r>
      <w:r w:rsidRPr="0016684E">
        <w:rPr>
          <w:sz w:val="20"/>
          <w:szCs w:val="20"/>
        </w:rPr>
        <w:t>/</w:t>
      </w:r>
      <w:r w:rsidR="00144D39">
        <w:rPr>
          <w:sz w:val="20"/>
          <w:szCs w:val="20"/>
        </w:rPr>
        <w:t xml:space="preserve"> </w:t>
      </w:r>
      <w:r w:rsidRPr="0016684E">
        <w:rPr>
          <w:sz w:val="20"/>
          <w:szCs w:val="20"/>
        </w:rPr>
        <w:t xml:space="preserve">gyventi ar fiziškai sunaikintas). </w:t>
      </w:r>
    </w:p>
    <w:p w14:paraId="5BAE9CC9" w14:textId="77777777" w:rsidR="0016684E" w:rsidRPr="0016684E" w:rsidRDefault="0016684E" w:rsidP="00144D39">
      <w:pPr>
        <w:pStyle w:val="Sraopastraipa1"/>
        <w:widowControl w:val="0"/>
        <w:numPr>
          <w:ilvl w:val="0"/>
          <w:numId w:val="1"/>
        </w:numPr>
        <w:autoSpaceDE w:val="0"/>
        <w:autoSpaceDN w:val="0"/>
        <w:adjustRightInd w:val="0"/>
        <w:spacing w:before="0" w:after="0" w:line="240" w:lineRule="auto"/>
        <w:ind w:left="0" w:right="339" w:firstLine="851"/>
        <w:rPr>
          <w:sz w:val="20"/>
          <w:szCs w:val="20"/>
        </w:rPr>
      </w:pPr>
      <w:r w:rsidRPr="0016684E">
        <w:rPr>
          <w:sz w:val="20"/>
          <w:szCs w:val="20"/>
        </w:rPr>
        <w:t>&lt;kita&gt;.</w:t>
      </w:r>
    </w:p>
    <w:p w14:paraId="54C1B604" w14:textId="77777777" w:rsidR="0016684E" w:rsidRPr="0016684E" w:rsidRDefault="0016684E" w:rsidP="00144D39">
      <w:pPr>
        <w:snapToGrid w:val="0"/>
        <w:ind w:firstLine="851"/>
        <w:rPr>
          <w:sz w:val="20"/>
        </w:rPr>
      </w:pPr>
    </w:p>
    <w:p w14:paraId="26709FFB" w14:textId="77777777" w:rsidR="0016684E" w:rsidRPr="0016684E" w:rsidRDefault="0016684E" w:rsidP="00144D39">
      <w:pPr>
        <w:snapToGrid w:val="0"/>
        <w:ind w:firstLine="851"/>
        <w:rPr>
          <w:sz w:val="20"/>
        </w:rPr>
      </w:pPr>
      <w:r w:rsidRPr="0016684E">
        <w:rPr>
          <w:sz w:val="20"/>
        </w:rPr>
        <w:t xml:space="preserve">Leidžiu naudotis savo asmens duomenimis ir juos įtraukti į Administratoriaus tvarkomą DVĮ mokėtojų registrą. </w:t>
      </w:r>
    </w:p>
    <w:p w14:paraId="49B62292" w14:textId="25CE5CAC" w:rsidR="0016684E" w:rsidRPr="0016684E" w:rsidRDefault="0016684E" w:rsidP="00144D39">
      <w:pPr>
        <w:snapToGrid w:val="0"/>
        <w:ind w:firstLine="851"/>
        <w:rPr>
          <w:sz w:val="20"/>
        </w:rPr>
      </w:pPr>
      <w:r w:rsidRPr="0016684E">
        <w:rPr>
          <w:sz w:val="20"/>
        </w:rPr>
        <w:t>Esu informuotas</w:t>
      </w:r>
      <w:r w:rsidR="00144D39">
        <w:rPr>
          <w:sz w:val="20"/>
        </w:rPr>
        <w:t>,</w:t>
      </w:r>
      <w:r w:rsidRPr="0016684E">
        <w:rPr>
          <w:sz w:val="20"/>
        </w:rPr>
        <w:t xml:space="preserve"> kad Administratorius turi teisę patikrinti prašyme pateiktų duomenų teisingumą.</w:t>
      </w:r>
    </w:p>
    <w:p w14:paraId="6B591254" w14:textId="77777777" w:rsidR="0016684E" w:rsidRPr="0016684E" w:rsidRDefault="0016684E" w:rsidP="00144D39">
      <w:pPr>
        <w:snapToGrid w:val="0"/>
        <w:ind w:firstLine="851"/>
        <w:rPr>
          <w:sz w:val="20"/>
        </w:rPr>
      </w:pPr>
    </w:p>
    <w:p w14:paraId="532111CE" w14:textId="4302474C" w:rsidR="0016684E" w:rsidRPr="0016684E" w:rsidRDefault="0016684E" w:rsidP="00144D39">
      <w:pPr>
        <w:snapToGrid w:val="0"/>
        <w:ind w:firstLine="851"/>
        <w:rPr>
          <w:b/>
          <w:i/>
          <w:sz w:val="20"/>
        </w:rPr>
      </w:pPr>
      <w:r w:rsidRPr="0016684E">
        <w:rPr>
          <w:b/>
          <w:i/>
          <w:sz w:val="20"/>
        </w:rPr>
        <w:t xml:space="preserve">Patvirtinu, </w:t>
      </w:r>
      <w:r w:rsidR="00144D39">
        <w:rPr>
          <w:b/>
          <w:i/>
          <w:sz w:val="20"/>
        </w:rPr>
        <w:t>kad</w:t>
      </w:r>
      <w:r w:rsidRPr="0016684E">
        <w:rPr>
          <w:b/>
          <w:i/>
          <w:sz w:val="20"/>
        </w:rPr>
        <w:t xml:space="preserve"> prašyme nurodytoms aplinkybėms pasikeitus nedels</w:t>
      </w:r>
      <w:r w:rsidR="00144D39">
        <w:rPr>
          <w:b/>
          <w:i/>
          <w:sz w:val="20"/>
        </w:rPr>
        <w:t>damas</w:t>
      </w:r>
      <w:r w:rsidRPr="0016684E">
        <w:rPr>
          <w:b/>
          <w:i/>
          <w:sz w:val="20"/>
        </w:rPr>
        <w:t>, bet ne vėliau kaip per 10 kalendorinių dienų, raštu pranešiu apie pasikeitimus.</w:t>
      </w:r>
    </w:p>
    <w:p w14:paraId="36B4FE41" w14:textId="77777777" w:rsidR="0016684E" w:rsidRDefault="0016684E" w:rsidP="0016684E">
      <w:pPr>
        <w:snapToGrid w:val="0"/>
        <w:rPr>
          <w:sz w:val="20"/>
        </w:rPr>
      </w:pPr>
    </w:p>
    <w:p w14:paraId="4D51F66D" w14:textId="77777777" w:rsidR="00144D39" w:rsidRPr="0016684E" w:rsidRDefault="00144D39" w:rsidP="0016684E">
      <w:pPr>
        <w:snapToGrid w:val="0"/>
        <w:rPr>
          <w:sz w:val="20"/>
        </w:rPr>
      </w:pPr>
    </w:p>
    <w:p w14:paraId="5E82A27C" w14:textId="7ADA46D2" w:rsidR="0016684E" w:rsidRPr="0016684E" w:rsidRDefault="0016684E" w:rsidP="00144D39">
      <w:pPr>
        <w:widowControl w:val="0"/>
        <w:autoSpaceDE w:val="0"/>
        <w:autoSpaceDN w:val="0"/>
        <w:adjustRightInd w:val="0"/>
        <w:spacing w:before="35"/>
        <w:ind w:left="3363" w:right="56" w:firstLine="26"/>
        <w:rPr>
          <w:sz w:val="20"/>
        </w:rPr>
      </w:pPr>
      <w:r w:rsidRPr="0016684E">
        <w:rPr>
          <w:noProof/>
          <w:sz w:val="20"/>
          <w:lang w:eastAsia="lt-LT"/>
        </w:rPr>
        <mc:AlternateContent>
          <mc:Choice Requires="wps">
            <w:drawing>
              <wp:anchor distT="4294967294" distB="4294967294" distL="114300" distR="114300" simplePos="0" relativeHeight="251689984" behindDoc="1" locked="0" layoutInCell="0" allowOverlap="1" wp14:anchorId="13B9585B" wp14:editId="487F5C9F">
                <wp:simplePos x="0" y="0"/>
                <wp:positionH relativeFrom="page">
                  <wp:posOffset>1078865</wp:posOffset>
                </wp:positionH>
                <wp:positionV relativeFrom="paragraph">
                  <wp:posOffset>19049</wp:posOffset>
                </wp:positionV>
                <wp:extent cx="5147945" cy="0"/>
                <wp:effectExtent l="0" t="0" r="0" b="0"/>
                <wp:wrapNone/>
                <wp:docPr id="5" name="Laisva forma: figūr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56A07" id="Laisva forma: figūra 5" o:spid="_x0000_s1026" style="position:absolute;margin-left:84.95pt;margin-top:1.5pt;width:405.35pt;height:0;z-index:-25162649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OCAwAQMAAJUGAAAOAAAAZHJzL2Uyb0RvYy54bWysVVtu2zAQ/C/QOxD8LOBIcuTYFiIHgR9F gbQNEPcANEVZRClSJWnLadET9Ry9V5fUI3KCAEVRfcikdjk7s8tdX9+cSoGOTBuuZIqjixAjJqnK uNyn+Mt2M5phZCyRGRFKshQ/MoNvFm/fXNdVwsaqUCJjGgGINEldpbiwtkqCwNCClcRcqIpJMOZK l8TCVu+DTJMa0EsRjMPwKqiVziqtKDMGvq4aI154/Dxn1H7Oc8MsEikGbta/tX/v3DtYXJNkr0lV cNrSIP/AoiRcQtAeakUsQQfNX0CVnGplVG4vqCoDleecMq8B1EThMzUPBamY1wLJMVWfJvP/YOmn 471GPEvxBCNJSijRHeHmSJDPeYJyvv/9SxM0camqK5PAiYfqXjuxprpT9KsBQ3BmcRsDPmhXf1QZ QJKDVT49p1yX7iQIRydfhce+CuxkEYWPkyiezmOgQztbQJLuID0Y+54pD0KOd8Y2Bcxg5dOftSK2 UOy8FFDLdwEKUY1mUThtq937RGc+BRp396H3GA88HMIrQJcDtxB1QEB73xEjRceVnmRLFlaIuD4J fW4qZVxOHHMQvo0cW4AAL6fsFWcg6Jwvh87NoTaIhhZ4fvk1RnD5d006KmIdNxfDLVGdYp8rVKQY EuK+l+rItsp72Gdlg1hPViGHXg3KoIaNGU64OF5bH9tRHlRWqg0XwpdWSMdoEkVzT8UowTNndGyM 3u+WQqMjcd3tnzYPZ25aHWTmwQpGsnW7toSLZg3Bhc8x3MA2E+4u+vb9MQ/n69l6Fo/i8dV6FIer 1eh2s4xHV5toOlldrpbLVfTTUYvipOBZxqRj142SKP67Vm2HWjME+mFypuJM7MY/L8UG5zR8kkFL 9+vV+V517dn0805lj9CqWjWzEWY5LAqlv2NUw1xMsfl2IJphJD5IGDzzKI7dIPWbeDKFK4L00LIb WoikAJVii+Gmu+XSNsP3UGm+LyBS5Msq1S2MiJy7dvb8GlbtBmafV9DOaTdch3vv9fRvsvgDAAD/ /wMAUEsDBBQABgAIAAAAIQAtHOYd2wAAAAcBAAAPAAAAZHJzL2Rvd25yZXYueG1sTI/LTsMwEEX3 SP0Ha5DYIOoAUpqEOFUFqtjQRR8f4MbTJNQeR7HbhL9nYAPLo3t150y5nJwVVxxC50nB4zwBgVR7 01Gj4LBfP2QgQtRktPWECr4wwLKa3ZS6MH6kLV53sRE8QqHQCtoY+0LKULfodJj7Homzkx+cjoxD I82gRx53Vj4lSSqd7ogvtLrH1xbr8+7iFHxK3DTpRo7h/vD2cXpf1Ge7zpS6u51WLyAiTvGvDD/6 rA4VOx39hUwQljnNc64qeOaXOM+zJAVx/GVZlfK/f/UNAAD//wMAUEsBAi0AFAAGAAgAAAAhALaD OJL+AAAA4QEAABMAAAAAAAAAAAAAAAAAAAAAAFtDb250ZW50X1R5cGVzXS54bWxQSwECLQAUAAYA CAAAACEAOP0h/9YAAACUAQAACwAAAAAAAAAAAAAAAAAvAQAAX3JlbHMvLnJlbHNQSwECLQAUAAYA CAAAACEAQTggMAEDAACVBgAADgAAAAAAAAAAAAAAAAAuAgAAZHJzL2Uyb0RvYy54bWxQSwECLQAU AAYACAAAACEALRzmHdsAAAAHAQAADwAAAAAAAAAAAAAAAABbBQAAZHJzL2Rvd25yZXYueG1sUEsF BgAAAAAEAAQA8wAAAGMGAAAAAA== " o:allowincell="f" path="m,l8107,e" filled="f" strokeweight=".14219mm">
                <v:path arrowok="t" o:connecttype="custom" o:connectlocs="0,0;5147945,0" o:connectangles="0,0"/>
                <w10:wrap anchorx="page"/>
              </v:shape>
            </w:pict>
          </mc:Fallback>
        </mc:AlternateContent>
      </w:r>
      <w:r w:rsidRPr="0016684E">
        <w:rPr>
          <w:sz w:val="20"/>
        </w:rPr>
        <w:t>(</w:t>
      </w:r>
      <w:r w:rsidR="00144D39">
        <w:rPr>
          <w:spacing w:val="-1"/>
          <w:sz w:val="20"/>
        </w:rPr>
        <w:t>a</w:t>
      </w:r>
      <w:r w:rsidRPr="0016684E">
        <w:rPr>
          <w:spacing w:val="1"/>
          <w:sz w:val="20"/>
        </w:rPr>
        <w:t>tl</w:t>
      </w:r>
      <w:r w:rsidRPr="0016684E">
        <w:rPr>
          <w:spacing w:val="2"/>
          <w:sz w:val="20"/>
        </w:rPr>
        <w:t>i</w:t>
      </w:r>
      <w:r w:rsidRPr="0016684E">
        <w:rPr>
          <w:spacing w:val="-3"/>
          <w:sz w:val="20"/>
        </w:rPr>
        <w:t>e</w:t>
      </w:r>
      <w:r w:rsidRPr="0016684E">
        <w:rPr>
          <w:sz w:val="20"/>
        </w:rPr>
        <w:t>kų</w:t>
      </w:r>
      <w:r w:rsidRPr="0016684E">
        <w:rPr>
          <w:spacing w:val="-2"/>
          <w:sz w:val="20"/>
        </w:rPr>
        <w:t xml:space="preserve"> </w:t>
      </w:r>
      <w:r w:rsidRPr="0016684E">
        <w:rPr>
          <w:spacing w:val="1"/>
          <w:sz w:val="20"/>
        </w:rPr>
        <w:t>t</w:t>
      </w:r>
      <w:r w:rsidRPr="0016684E">
        <w:rPr>
          <w:spacing w:val="-5"/>
          <w:sz w:val="20"/>
        </w:rPr>
        <w:t>u</w:t>
      </w:r>
      <w:r w:rsidRPr="0016684E">
        <w:rPr>
          <w:spacing w:val="5"/>
          <w:sz w:val="20"/>
        </w:rPr>
        <w:t>r</w:t>
      </w:r>
      <w:r w:rsidRPr="0016684E">
        <w:rPr>
          <w:spacing w:val="-3"/>
          <w:sz w:val="20"/>
        </w:rPr>
        <w:t>ė</w:t>
      </w:r>
      <w:r w:rsidRPr="0016684E">
        <w:rPr>
          <w:spacing w:val="1"/>
          <w:sz w:val="20"/>
        </w:rPr>
        <w:t>t</w:t>
      </w:r>
      <w:r w:rsidRPr="0016684E">
        <w:rPr>
          <w:spacing w:val="-5"/>
          <w:sz w:val="20"/>
        </w:rPr>
        <w:t>o</w:t>
      </w:r>
      <w:r w:rsidRPr="0016684E">
        <w:rPr>
          <w:spacing w:val="-3"/>
          <w:sz w:val="20"/>
        </w:rPr>
        <w:t>j</w:t>
      </w:r>
      <w:r w:rsidRPr="0016684E">
        <w:rPr>
          <w:sz w:val="20"/>
        </w:rPr>
        <w:t>o</w:t>
      </w:r>
      <w:r w:rsidRPr="0016684E">
        <w:rPr>
          <w:spacing w:val="-2"/>
          <w:sz w:val="20"/>
        </w:rPr>
        <w:t xml:space="preserve"> </w:t>
      </w:r>
      <w:r w:rsidRPr="0016684E">
        <w:rPr>
          <w:spacing w:val="-5"/>
          <w:sz w:val="20"/>
        </w:rPr>
        <w:t>v</w:t>
      </w:r>
      <w:r w:rsidRPr="0016684E">
        <w:rPr>
          <w:spacing w:val="2"/>
          <w:sz w:val="20"/>
        </w:rPr>
        <w:t>a</w:t>
      </w:r>
      <w:r w:rsidRPr="0016684E">
        <w:rPr>
          <w:spacing w:val="5"/>
          <w:sz w:val="20"/>
        </w:rPr>
        <w:t>r</w:t>
      </w:r>
      <w:r w:rsidRPr="0016684E">
        <w:rPr>
          <w:sz w:val="20"/>
        </w:rPr>
        <w:t>d</w:t>
      </w:r>
      <w:r w:rsidRPr="0016684E">
        <w:rPr>
          <w:spacing w:val="2"/>
          <w:sz w:val="20"/>
        </w:rPr>
        <w:t>a</w:t>
      </w:r>
      <w:r w:rsidRPr="0016684E">
        <w:rPr>
          <w:sz w:val="20"/>
        </w:rPr>
        <w:t>s</w:t>
      </w:r>
      <w:r w:rsidRPr="0016684E">
        <w:rPr>
          <w:spacing w:val="-4"/>
          <w:sz w:val="20"/>
        </w:rPr>
        <w:t xml:space="preserve"> </w:t>
      </w:r>
      <w:r w:rsidRPr="0016684E">
        <w:rPr>
          <w:sz w:val="20"/>
        </w:rPr>
        <w:t>p</w:t>
      </w:r>
      <w:r w:rsidRPr="0016684E">
        <w:rPr>
          <w:spacing w:val="2"/>
          <w:sz w:val="20"/>
        </w:rPr>
        <w:t>a</w:t>
      </w:r>
      <w:r w:rsidRPr="0016684E">
        <w:rPr>
          <w:spacing w:val="-5"/>
          <w:sz w:val="20"/>
        </w:rPr>
        <w:t>v</w:t>
      </w:r>
      <w:r w:rsidRPr="0016684E">
        <w:rPr>
          <w:spacing w:val="-3"/>
          <w:sz w:val="20"/>
        </w:rPr>
        <w:t>a</w:t>
      </w:r>
      <w:r w:rsidRPr="0016684E">
        <w:rPr>
          <w:spacing w:val="5"/>
          <w:sz w:val="20"/>
        </w:rPr>
        <w:t>r</w:t>
      </w:r>
      <w:r w:rsidRPr="0016684E">
        <w:rPr>
          <w:sz w:val="20"/>
        </w:rPr>
        <w:t>d</w:t>
      </w:r>
      <w:r w:rsidRPr="0016684E">
        <w:rPr>
          <w:spacing w:val="-3"/>
          <w:sz w:val="20"/>
        </w:rPr>
        <w:t>ė</w:t>
      </w:r>
      <w:r w:rsidRPr="0016684E">
        <w:rPr>
          <w:sz w:val="20"/>
        </w:rPr>
        <w:t xml:space="preserve">, </w:t>
      </w:r>
      <w:r w:rsidRPr="0016684E">
        <w:rPr>
          <w:spacing w:val="-5"/>
          <w:sz w:val="20"/>
        </w:rPr>
        <w:t>p</w:t>
      </w:r>
      <w:r w:rsidRPr="0016684E">
        <w:rPr>
          <w:spacing w:val="-3"/>
          <w:sz w:val="20"/>
        </w:rPr>
        <w:t>a</w:t>
      </w:r>
      <w:r w:rsidRPr="0016684E">
        <w:rPr>
          <w:spacing w:val="5"/>
          <w:sz w:val="20"/>
        </w:rPr>
        <w:t>r</w:t>
      </w:r>
      <w:r w:rsidRPr="0016684E">
        <w:rPr>
          <w:spacing w:val="2"/>
          <w:sz w:val="20"/>
        </w:rPr>
        <w:t>a</w:t>
      </w:r>
      <w:r w:rsidRPr="0016684E">
        <w:rPr>
          <w:spacing w:val="-6"/>
          <w:sz w:val="20"/>
        </w:rPr>
        <w:t>š</w:t>
      </w:r>
      <w:r w:rsidRPr="0016684E">
        <w:rPr>
          <w:spacing w:val="2"/>
          <w:sz w:val="20"/>
        </w:rPr>
        <w:t>a</w:t>
      </w:r>
      <w:r w:rsidRPr="0016684E">
        <w:rPr>
          <w:spacing w:val="-1"/>
          <w:sz w:val="20"/>
        </w:rPr>
        <w:t>s)</w:t>
      </w:r>
      <w:bookmarkEnd w:id="0"/>
    </w:p>
    <w:sectPr w:rsidR="0016684E" w:rsidRPr="0016684E" w:rsidSect="00144D39">
      <w:pgSz w:w="16840" w:h="11907" w:orient="landscape" w:code="9"/>
      <w:pgMar w:top="1276"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8C0A6" w14:textId="77777777" w:rsidR="00416A67" w:rsidRDefault="00416A67">
      <w:pPr>
        <w:rPr>
          <w:sz w:val="22"/>
        </w:rPr>
      </w:pPr>
      <w:r>
        <w:rPr>
          <w:sz w:val="22"/>
        </w:rPr>
        <w:separator/>
      </w:r>
    </w:p>
  </w:endnote>
  <w:endnote w:type="continuationSeparator" w:id="0">
    <w:p w14:paraId="64584350" w14:textId="77777777" w:rsidR="00416A67" w:rsidRDefault="00416A67">
      <w:pPr>
        <w:rPr>
          <w:sz w:val="22"/>
        </w:rPr>
      </w:pPr>
      <w:r>
        <w:rPr>
          <w:sz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579ED" w14:textId="77777777" w:rsidR="00FE6292" w:rsidRDefault="00FE6292">
    <w:pPr>
      <w:tabs>
        <w:tab w:val="center" w:pos="4819"/>
        <w:tab w:val="right" w:pos="9638"/>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0C1E2" w14:textId="77777777" w:rsidR="00FE6292" w:rsidRDefault="00FE6292">
    <w:pPr>
      <w:tabs>
        <w:tab w:val="center" w:pos="4819"/>
        <w:tab w:val="right" w:pos="9638"/>
      </w:tabs>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EDAE5" w14:textId="77777777" w:rsidR="00416A67" w:rsidRDefault="00416A67">
      <w:pPr>
        <w:rPr>
          <w:sz w:val="22"/>
        </w:rPr>
      </w:pPr>
      <w:r>
        <w:rPr>
          <w:sz w:val="22"/>
        </w:rPr>
        <w:separator/>
      </w:r>
    </w:p>
  </w:footnote>
  <w:footnote w:type="continuationSeparator" w:id="0">
    <w:p w14:paraId="542A96B0" w14:textId="77777777" w:rsidR="00416A67" w:rsidRDefault="00416A67">
      <w:pPr>
        <w:rPr>
          <w:sz w:val="22"/>
        </w:rPr>
      </w:pPr>
      <w:r>
        <w:rPr>
          <w:sz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3E92F" w14:textId="77777777" w:rsidR="00FE6292" w:rsidRDefault="00155CE9">
    <w:pPr>
      <w:framePr w:wrap="auto" w:vAnchor="text" w:hAnchor="margin" w:xAlign="center" w:y="1"/>
      <w:tabs>
        <w:tab w:val="center" w:pos="4320"/>
        <w:tab w:val="right" w:pos="8640"/>
      </w:tabs>
      <w:rPr>
        <w:sz w:val="20"/>
        <w:lang w:val="en-US"/>
      </w:rPr>
    </w:pPr>
    <w:r>
      <w:rPr>
        <w:sz w:val="20"/>
        <w:lang w:val="en-US"/>
      </w:rPr>
      <w:fldChar w:fldCharType="begin"/>
    </w:r>
    <w:r>
      <w:rPr>
        <w:sz w:val="20"/>
        <w:lang w:val="en-US"/>
      </w:rPr>
      <w:instrText xml:space="preserve">PAGE  </w:instrText>
    </w:r>
    <w:r>
      <w:rPr>
        <w:sz w:val="20"/>
        <w:lang w:val="en-US"/>
      </w:rPr>
      <w:fldChar w:fldCharType="separate"/>
    </w:r>
    <w:r w:rsidR="00F033DA">
      <w:rPr>
        <w:noProof/>
        <w:sz w:val="20"/>
        <w:lang w:val="en-US"/>
      </w:rPr>
      <w:t>1</w:t>
    </w:r>
    <w:r>
      <w:rPr>
        <w:sz w:val="20"/>
        <w:lang w:val="en-US"/>
      </w:rPr>
      <w:fldChar w:fldCharType="end"/>
    </w:r>
  </w:p>
  <w:p w14:paraId="5BC57FCC" w14:textId="77777777" w:rsidR="00FE6292" w:rsidRDefault="00FE6292">
    <w:pPr>
      <w:tabs>
        <w:tab w:val="center" w:pos="4320"/>
        <w:tab w:val="right" w:pos="8640"/>
      </w:tabs>
      <w:rPr>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8049378"/>
      <w:docPartObj>
        <w:docPartGallery w:val="Page Numbers (Top of Page)"/>
        <w:docPartUnique/>
      </w:docPartObj>
    </w:sdtPr>
    <w:sdtEndPr/>
    <w:sdtContent>
      <w:p w14:paraId="66E1E7FE" w14:textId="6EDA5D00" w:rsidR="00F83613" w:rsidRDefault="00F83613">
        <w:pPr>
          <w:pStyle w:val="Antrats"/>
          <w:jc w:val="center"/>
        </w:pPr>
        <w:r>
          <w:fldChar w:fldCharType="begin"/>
        </w:r>
        <w:r>
          <w:instrText>PAGE   \* MERGEFORMAT</w:instrText>
        </w:r>
        <w:r>
          <w:fldChar w:fldCharType="separate"/>
        </w:r>
        <w:r>
          <w:t>2</w:t>
        </w:r>
        <w:r>
          <w:fldChar w:fldCharType="end"/>
        </w:r>
      </w:p>
    </w:sdtContent>
  </w:sdt>
  <w:p w14:paraId="0B33C05D" w14:textId="77777777" w:rsidR="00FE6292" w:rsidRDefault="00FE6292">
    <w:pPr>
      <w:tabs>
        <w:tab w:val="center" w:pos="4320"/>
        <w:tab w:val="right" w:pos="8640"/>
      </w:tabs>
      <w:rPr>
        <w:sz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C4B3F" w14:textId="77777777" w:rsidR="00FE6292" w:rsidRDefault="00FE6292">
    <w:pPr>
      <w:tabs>
        <w:tab w:val="center" w:pos="4320"/>
        <w:tab w:val="right" w:pos="8640"/>
      </w:tabs>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00F06"/>
    <w:multiLevelType w:val="hybridMultilevel"/>
    <w:tmpl w:val="161A350C"/>
    <w:lvl w:ilvl="0" w:tplc="CF14DAB6">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51A324A5"/>
    <w:multiLevelType w:val="hybridMultilevel"/>
    <w:tmpl w:val="0194E356"/>
    <w:lvl w:ilvl="0" w:tplc="CAA8223E">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num w:numId="1" w16cid:durableId="600648771">
    <w:abstractNumId w:val="1"/>
  </w:num>
  <w:num w:numId="2" w16cid:durableId="1237281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2F0"/>
    <w:rsid w:val="0001061A"/>
    <w:rsid w:val="000163EA"/>
    <w:rsid w:val="00016510"/>
    <w:rsid w:val="000215BB"/>
    <w:rsid w:val="00066650"/>
    <w:rsid w:val="000960B7"/>
    <w:rsid w:val="00096D97"/>
    <w:rsid w:val="000A1B5A"/>
    <w:rsid w:val="000A4954"/>
    <w:rsid w:val="000D2837"/>
    <w:rsid w:val="000D5411"/>
    <w:rsid w:val="000E7003"/>
    <w:rsid w:val="000E7522"/>
    <w:rsid w:val="00115D52"/>
    <w:rsid w:val="00124D35"/>
    <w:rsid w:val="001355DE"/>
    <w:rsid w:val="00144D39"/>
    <w:rsid w:val="00146016"/>
    <w:rsid w:val="00155CE9"/>
    <w:rsid w:val="00155D1F"/>
    <w:rsid w:val="00161CC2"/>
    <w:rsid w:val="00163A81"/>
    <w:rsid w:val="0016684E"/>
    <w:rsid w:val="00167DC9"/>
    <w:rsid w:val="00172208"/>
    <w:rsid w:val="001918C0"/>
    <w:rsid w:val="00196B45"/>
    <w:rsid w:val="001A3EBB"/>
    <w:rsid w:val="001E58D8"/>
    <w:rsid w:val="001F4382"/>
    <w:rsid w:val="002012C0"/>
    <w:rsid w:val="00202EF0"/>
    <w:rsid w:val="00213E24"/>
    <w:rsid w:val="00225A14"/>
    <w:rsid w:val="002644A8"/>
    <w:rsid w:val="00293229"/>
    <w:rsid w:val="002C6B0D"/>
    <w:rsid w:val="002E4301"/>
    <w:rsid w:val="00321258"/>
    <w:rsid w:val="00326820"/>
    <w:rsid w:val="00361122"/>
    <w:rsid w:val="00377192"/>
    <w:rsid w:val="003850AC"/>
    <w:rsid w:val="003977F8"/>
    <w:rsid w:val="003A1F17"/>
    <w:rsid w:val="003A6FC1"/>
    <w:rsid w:val="003B0B76"/>
    <w:rsid w:val="003C5FA7"/>
    <w:rsid w:val="003D68A0"/>
    <w:rsid w:val="003E1400"/>
    <w:rsid w:val="003E445E"/>
    <w:rsid w:val="003E6257"/>
    <w:rsid w:val="00400B94"/>
    <w:rsid w:val="004021A2"/>
    <w:rsid w:val="00416A67"/>
    <w:rsid w:val="004231C7"/>
    <w:rsid w:val="00452BFE"/>
    <w:rsid w:val="0045793A"/>
    <w:rsid w:val="00463E05"/>
    <w:rsid w:val="00475098"/>
    <w:rsid w:val="00476F12"/>
    <w:rsid w:val="0049734E"/>
    <w:rsid w:val="0049741D"/>
    <w:rsid w:val="004A2F7B"/>
    <w:rsid w:val="004B360C"/>
    <w:rsid w:val="004F3B1E"/>
    <w:rsid w:val="00510CA9"/>
    <w:rsid w:val="00513914"/>
    <w:rsid w:val="00531899"/>
    <w:rsid w:val="005556C0"/>
    <w:rsid w:val="00572A41"/>
    <w:rsid w:val="005A718D"/>
    <w:rsid w:val="00604227"/>
    <w:rsid w:val="006078BF"/>
    <w:rsid w:val="00617D37"/>
    <w:rsid w:val="00640850"/>
    <w:rsid w:val="00667788"/>
    <w:rsid w:val="00673A88"/>
    <w:rsid w:val="006A22B8"/>
    <w:rsid w:val="00701B52"/>
    <w:rsid w:val="00702046"/>
    <w:rsid w:val="00703E53"/>
    <w:rsid w:val="007050F5"/>
    <w:rsid w:val="00727B8F"/>
    <w:rsid w:val="00733FE4"/>
    <w:rsid w:val="007354CA"/>
    <w:rsid w:val="00735B37"/>
    <w:rsid w:val="007515B6"/>
    <w:rsid w:val="00762BF2"/>
    <w:rsid w:val="007636BF"/>
    <w:rsid w:val="007712DD"/>
    <w:rsid w:val="00784FB4"/>
    <w:rsid w:val="00785295"/>
    <w:rsid w:val="00797F55"/>
    <w:rsid w:val="007D1EFF"/>
    <w:rsid w:val="007E4A10"/>
    <w:rsid w:val="007E67DE"/>
    <w:rsid w:val="007F411D"/>
    <w:rsid w:val="0083132D"/>
    <w:rsid w:val="008567B1"/>
    <w:rsid w:val="00883C64"/>
    <w:rsid w:val="008A4E00"/>
    <w:rsid w:val="008C4AFE"/>
    <w:rsid w:val="008C4ED9"/>
    <w:rsid w:val="008D71F2"/>
    <w:rsid w:val="008E06A2"/>
    <w:rsid w:val="008E1D4E"/>
    <w:rsid w:val="009136E1"/>
    <w:rsid w:val="0092411B"/>
    <w:rsid w:val="0093290A"/>
    <w:rsid w:val="00957394"/>
    <w:rsid w:val="009675E4"/>
    <w:rsid w:val="009808D7"/>
    <w:rsid w:val="009814D2"/>
    <w:rsid w:val="009E2D58"/>
    <w:rsid w:val="009E7CEE"/>
    <w:rsid w:val="00A13ECF"/>
    <w:rsid w:val="00A213F5"/>
    <w:rsid w:val="00A24B2C"/>
    <w:rsid w:val="00A33B29"/>
    <w:rsid w:val="00A74323"/>
    <w:rsid w:val="00AA189B"/>
    <w:rsid w:val="00AB3257"/>
    <w:rsid w:val="00AD3ADF"/>
    <w:rsid w:val="00AE01F5"/>
    <w:rsid w:val="00B04CFB"/>
    <w:rsid w:val="00B219C8"/>
    <w:rsid w:val="00B76E13"/>
    <w:rsid w:val="00B873C2"/>
    <w:rsid w:val="00BB1A14"/>
    <w:rsid w:val="00BB6C21"/>
    <w:rsid w:val="00BD0A23"/>
    <w:rsid w:val="00BD3808"/>
    <w:rsid w:val="00BE383E"/>
    <w:rsid w:val="00BF5ACD"/>
    <w:rsid w:val="00C0405E"/>
    <w:rsid w:val="00C229DF"/>
    <w:rsid w:val="00C44E65"/>
    <w:rsid w:val="00C45E64"/>
    <w:rsid w:val="00C5328C"/>
    <w:rsid w:val="00C77F8A"/>
    <w:rsid w:val="00C85328"/>
    <w:rsid w:val="00C85D3F"/>
    <w:rsid w:val="00C9131E"/>
    <w:rsid w:val="00CA081F"/>
    <w:rsid w:val="00CB42F0"/>
    <w:rsid w:val="00CB51FC"/>
    <w:rsid w:val="00CC2306"/>
    <w:rsid w:val="00CC4840"/>
    <w:rsid w:val="00CC6885"/>
    <w:rsid w:val="00CF5782"/>
    <w:rsid w:val="00D00261"/>
    <w:rsid w:val="00D13440"/>
    <w:rsid w:val="00D16F88"/>
    <w:rsid w:val="00D21853"/>
    <w:rsid w:val="00D26178"/>
    <w:rsid w:val="00D87AC8"/>
    <w:rsid w:val="00DA67F2"/>
    <w:rsid w:val="00DC0310"/>
    <w:rsid w:val="00DD4911"/>
    <w:rsid w:val="00DD6B61"/>
    <w:rsid w:val="00E02878"/>
    <w:rsid w:val="00E053BB"/>
    <w:rsid w:val="00E176E3"/>
    <w:rsid w:val="00E42A8E"/>
    <w:rsid w:val="00E55103"/>
    <w:rsid w:val="00E5749A"/>
    <w:rsid w:val="00E96361"/>
    <w:rsid w:val="00EB2F65"/>
    <w:rsid w:val="00EB5212"/>
    <w:rsid w:val="00EB60DB"/>
    <w:rsid w:val="00EC307E"/>
    <w:rsid w:val="00EE08BE"/>
    <w:rsid w:val="00EF776F"/>
    <w:rsid w:val="00F0091E"/>
    <w:rsid w:val="00F033DA"/>
    <w:rsid w:val="00F2685E"/>
    <w:rsid w:val="00F43121"/>
    <w:rsid w:val="00F734EF"/>
    <w:rsid w:val="00F74366"/>
    <w:rsid w:val="00F77582"/>
    <w:rsid w:val="00F83613"/>
    <w:rsid w:val="00FD04DA"/>
    <w:rsid w:val="00FD2D7C"/>
    <w:rsid w:val="00FE6292"/>
    <w:rsid w:val="00FE691F"/>
    <w:rsid w:val="00FF0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B88B3"/>
  <w15:docId w15:val="{CDC99442-AE3F-41FC-916D-E43FE0EE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9E7CEE"/>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character" w:styleId="Vietosrezervavimoenklotekstas">
    <w:name w:val="Placeholder Text"/>
    <w:basedOn w:val="Numatytasispastraiposriftas"/>
    <w:rPr>
      <w:color w:val="808080"/>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Komentaronuoroda">
    <w:name w:val="annotation reference"/>
    <w:basedOn w:val="Numatytasispastraiposriftas"/>
    <w:semiHidden/>
    <w:unhideWhenUsed/>
    <w:rsid w:val="00FD04DA"/>
    <w:rPr>
      <w:sz w:val="16"/>
      <w:szCs w:val="16"/>
    </w:rPr>
  </w:style>
  <w:style w:type="paragraph" w:styleId="Komentarotekstas">
    <w:name w:val="annotation text"/>
    <w:basedOn w:val="prastasis"/>
    <w:link w:val="KomentarotekstasDiagrama"/>
    <w:unhideWhenUsed/>
    <w:rsid w:val="00FD04DA"/>
    <w:rPr>
      <w:sz w:val="20"/>
    </w:rPr>
  </w:style>
  <w:style w:type="character" w:customStyle="1" w:styleId="KomentarotekstasDiagrama">
    <w:name w:val="Komentaro tekstas Diagrama"/>
    <w:basedOn w:val="Numatytasispastraiposriftas"/>
    <w:link w:val="Komentarotekstas"/>
    <w:rsid w:val="00FD04DA"/>
    <w:rPr>
      <w:sz w:val="20"/>
    </w:rPr>
  </w:style>
  <w:style w:type="paragraph" w:styleId="Komentarotema">
    <w:name w:val="annotation subject"/>
    <w:basedOn w:val="Komentarotekstas"/>
    <w:next w:val="Komentarotekstas"/>
    <w:link w:val="KomentarotemaDiagrama"/>
    <w:semiHidden/>
    <w:unhideWhenUsed/>
    <w:rsid w:val="00FD04DA"/>
    <w:rPr>
      <w:b/>
      <w:bCs/>
    </w:rPr>
  </w:style>
  <w:style w:type="character" w:customStyle="1" w:styleId="KomentarotemaDiagrama">
    <w:name w:val="Komentaro tema Diagrama"/>
    <w:basedOn w:val="KomentarotekstasDiagrama"/>
    <w:link w:val="Komentarotema"/>
    <w:semiHidden/>
    <w:rsid w:val="00FD04DA"/>
    <w:rPr>
      <w:b/>
      <w:bCs/>
      <w:sz w:val="20"/>
    </w:rPr>
  </w:style>
  <w:style w:type="paragraph" w:styleId="Debesliotekstas">
    <w:name w:val="Balloon Text"/>
    <w:basedOn w:val="prastasis"/>
    <w:link w:val="DebesliotekstasDiagrama"/>
    <w:semiHidden/>
    <w:unhideWhenUsed/>
    <w:rsid w:val="0029322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93229"/>
    <w:rPr>
      <w:rFonts w:ascii="Segoe UI" w:hAnsi="Segoe UI" w:cs="Segoe UI"/>
      <w:sz w:val="18"/>
      <w:szCs w:val="18"/>
    </w:rPr>
  </w:style>
  <w:style w:type="paragraph" w:styleId="Pataisymai">
    <w:name w:val="Revision"/>
    <w:hidden/>
    <w:semiHidden/>
    <w:rsid w:val="00475098"/>
  </w:style>
  <w:style w:type="paragraph" w:customStyle="1" w:styleId="Sraopastraipa1">
    <w:name w:val="Sąrašo pastraipa1"/>
    <w:basedOn w:val="prastasis"/>
    <w:rsid w:val="0016684E"/>
    <w:pPr>
      <w:spacing w:before="120" w:after="120" w:line="276" w:lineRule="auto"/>
      <w:ind w:left="720" w:firstLine="567"/>
      <w:contextualSpacing/>
      <w:jc w:val="both"/>
    </w:pPr>
    <w:rPr>
      <w:rFonts w:eastAsia="Calibri"/>
      <w:sz w:val="22"/>
      <w:szCs w:val="22"/>
    </w:rPr>
  </w:style>
  <w:style w:type="character" w:customStyle="1" w:styleId="Antrat1Diagrama">
    <w:name w:val="Antraštė 1 Diagrama"/>
    <w:aliases w:val="bold Diagrama"/>
    <w:basedOn w:val="Numatytasispastraiposriftas"/>
    <w:link w:val="Antrat1"/>
    <w:uiPriority w:val="99"/>
    <w:rsid w:val="009E7CEE"/>
    <w:rPr>
      <w:b/>
    </w:rPr>
  </w:style>
  <w:style w:type="character" w:customStyle="1" w:styleId="Style3">
    <w:name w:val="Style3"/>
    <w:uiPriority w:val="99"/>
    <w:rsid w:val="009E7CEE"/>
    <w:rPr>
      <w:rFonts w:ascii="Times New Roman" w:hAnsi="Times New Roman"/>
      <w:sz w:val="24"/>
    </w:rPr>
  </w:style>
  <w:style w:type="paragraph" w:styleId="Sraopastraipa">
    <w:name w:val="List Paragraph"/>
    <w:basedOn w:val="prastasis"/>
    <w:uiPriority w:val="34"/>
    <w:qFormat/>
    <w:rsid w:val="009E7C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20148">
      <w:bodyDiv w:val="1"/>
      <w:marLeft w:val="0"/>
      <w:marRight w:val="0"/>
      <w:marTop w:val="0"/>
      <w:marBottom w:val="0"/>
      <w:divBdr>
        <w:top w:val="none" w:sz="0" w:space="0" w:color="auto"/>
        <w:left w:val="none" w:sz="0" w:space="0" w:color="auto"/>
        <w:bottom w:val="none" w:sz="0" w:space="0" w:color="auto"/>
        <w:right w:val="none" w:sz="0" w:space="0" w:color="auto"/>
      </w:divBdr>
    </w:div>
    <w:div w:id="262958159">
      <w:bodyDiv w:val="1"/>
      <w:marLeft w:val="0"/>
      <w:marRight w:val="0"/>
      <w:marTop w:val="0"/>
      <w:marBottom w:val="0"/>
      <w:divBdr>
        <w:top w:val="none" w:sz="0" w:space="0" w:color="auto"/>
        <w:left w:val="none" w:sz="0" w:space="0" w:color="auto"/>
        <w:bottom w:val="none" w:sz="0" w:space="0" w:color="auto"/>
        <w:right w:val="none" w:sz="0" w:space="0" w:color="auto"/>
      </w:divBdr>
    </w:div>
    <w:div w:id="1859199507">
      <w:bodyDiv w:val="1"/>
      <w:marLeft w:val="0"/>
      <w:marRight w:val="0"/>
      <w:marTop w:val="0"/>
      <w:marBottom w:val="0"/>
      <w:divBdr>
        <w:top w:val="none" w:sz="0" w:space="0" w:color="auto"/>
        <w:left w:val="none" w:sz="0" w:space="0" w:color="auto"/>
        <w:bottom w:val="none" w:sz="0" w:space="0" w:color="auto"/>
        <w:right w:val="none" w:sz="0" w:space="0" w:color="auto"/>
      </w:divBdr>
    </w:div>
    <w:div w:id="203483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A4C8E008-FB0F-40A0-96DD-64D11D059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18694</Words>
  <Characters>10656</Characters>
  <Application>Microsoft Office Word</Application>
  <DocSecurity>4</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Panevezio miesto Savivaldybe</Company>
  <LinksUpToDate>false</LinksUpToDate>
  <CharactersWithSpaces>29292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Diana Brazdžiunienė</cp:lastModifiedBy>
  <cp:revision>2</cp:revision>
  <cp:lastPrinted>2016-12-14T07:55:00Z</cp:lastPrinted>
  <dcterms:created xsi:type="dcterms:W3CDTF">2024-10-10T05:00:00Z</dcterms:created>
  <dcterms:modified xsi:type="dcterms:W3CDTF">2024-10-10T05:00:00Z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CB48C2CE-BA50-47C6-B921-2BDF33770473</vt:lpwstr>
  </property>
</Properties>
</file>