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557F" w14:textId="1AF939E0" w:rsidR="000A60AD" w:rsidRDefault="001447B6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662E00BE" wp14:editId="0DDF65F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5580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1" w14:textId="77777777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Institucija"/>
      <w:r>
        <w:rPr>
          <w:rFonts w:ascii="Times New Roman" w:eastAsia="Times New Roman" w:hAnsi="Times New Roman"/>
          <w:b/>
          <w:sz w:val="28"/>
          <w:szCs w:val="28"/>
          <w:lang w:eastAsia="lt-LT"/>
        </w:rPr>
        <w:t>PANEVĖŽIO MIESTO SAVIVALDYBĖS TARYBA</w:t>
      </w:r>
      <w:bookmarkEnd w:id="0"/>
    </w:p>
    <w:p w14:paraId="2A8B5582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4" w14:textId="77777777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bookmarkStart w:id="1" w:name="Forma"/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bookmarkEnd w:id="1"/>
    </w:p>
    <w:p w14:paraId="2A8B5585" w14:textId="4AE3FBE5" w:rsidR="000A60AD" w:rsidRDefault="00652FF2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DC214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SAVIVALDYBĖS TARYBOS </w:t>
      </w:r>
      <w:r w:rsidR="00DC214A" w:rsidRPr="00DC214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2019 M. LAPKRIČIO 21 D. </w:t>
      </w:r>
      <w:r w:rsidR="00857257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SPRENDIMO </w:t>
      </w:r>
      <w:r w:rsidR="00DC214A" w:rsidRPr="00DC214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NR. 1-442</w:t>
      </w:r>
      <w:r w:rsidR="001447B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857257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„DĖL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BENDRUOMENĖS INICIATYVŲ, SKIRTŲ VIEŠŲJŲ ERDVIŲ INFRASTRUKTŪRAI</w:t>
      </w:r>
      <w:r>
        <w:rPr>
          <w:b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GERINTI IR PATRAUKLUMUI DIDINTI, PROJEKTŲ IDĖJŲ ATRANKOS IR FINANSAVIMO TVARKOS APRAŠO PATVIRTINIMO</w:t>
      </w:r>
      <w:r w:rsidR="00857257">
        <w:rPr>
          <w:rFonts w:ascii="Times New Roman" w:eastAsia="Times New Roman" w:hAnsi="Times New Roman"/>
          <w:b/>
          <w:sz w:val="24"/>
          <w:szCs w:val="24"/>
          <w:lang w:eastAsia="lt-LT"/>
        </w:rPr>
        <w:t>“ PAKEITIMO</w:t>
      </w:r>
    </w:p>
    <w:p w14:paraId="2A8B5586" w14:textId="77777777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bookmarkStart w:id="2" w:name="OLE_LINK2"/>
    <w:bookmarkStart w:id="3" w:name="OLE_LINK1"/>
    <w:p w14:paraId="0C7B15FC" w14:textId="16BA2E54" w:rsidR="001447B6" w:rsidRPr="00EA483F" w:rsidRDefault="00EA483F" w:rsidP="00EA48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483F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4" w:name="registravimoDataIlga"/>
      <w:r w:rsidRPr="00EA483F">
        <w:rPr>
          <w:rStyle w:val="Style3"/>
          <w:szCs w:val="24"/>
        </w:rPr>
        <w:instrText xml:space="preserve"> FORMTEXT </w:instrText>
      </w:r>
      <w:r w:rsidRPr="00EA483F">
        <w:rPr>
          <w:rStyle w:val="Style3"/>
        </w:rPr>
      </w:r>
      <w:r w:rsidRPr="00EA483F">
        <w:rPr>
          <w:rStyle w:val="Style3"/>
        </w:rPr>
        <w:fldChar w:fldCharType="separate"/>
      </w:r>
      <w:r w:rsidRPr="00EA483F">
        <w:rPr>
          <w:rStyle w:val="Style3"/>
          <w:noProof/>
          <w:szCs w:val="24"/>
        </w:rPr>
        <w:t>2024 m. spalio 10 d.</w:t>
      </w:r>
      <w:r w:rsidRPr="00EA483F">
        <w:rPr>
          <w:rFonts w:ascii="Times New Roman" w:hAnsi="Times New Roman"/>
          <w:sz w:val="24"/>
          <w:szCs w:val="24"/>
        </w:rPr>
        <w:fldChar w:fldCharType="end"/>
      </w:r>
      <w:bookmarkEnd w:id="4"/>
      <w:r w:rsidRPr="00EA483F">
        <w:rPr>
          <w:rFonts w:ascii="Times New Roman" w:hAnsi="Times New Roman"/>
          <w:sz w:val="24"/>
          <w:szCs w:val="24"/>
        </w:rPr>
        <w:t xml:space="preserve"> Nr. </w:t>
      </w:r>
      <w:r w:rsidRPr="00EA483F">
        <w:rPr>
          <w:rFonts w:ascii="Times New Roman" w:hAnsi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5" w:name="registravimoNr"/>
      <w:r w:rsidRPr="00EA483F">
        <w:rPr>
          <w:rFonts w:ascii="Times New Roman" w:hAnsi="Times New Roman"/>
          <w:sz w:val="24"/>
          <w:szCs w:val="24"/>
        </w:rPr>
        <w:instrText xml:space="preserve"> FORMTEXT </w:instrText>
      </w:r>
      <w:r w:rsidRPr="00EA483F">
        <w:rPr>
          <w:rFonts w:ascii="Times New Roman" w:hAnsi="Times New Roman"/>
          <w:sz w:val="24"/>
          <w:szCs w:val="24"/>
        </w:rPr>
      </w:r>
      <w:r w:rsidRPr="00EA483F">
        <w:rPr>
          <w:rFonts w:ascii="Times New Roman" w:hAnsi="Times New Roman"/>
          <w:sz w:val="24"/>
          <w:szCs w:val="24"/>
        </w:rPr>
        <w:fldChar w:fldCharType="separate"/>
      </w:r>
      <w:r w:rsidRPr="00EA483F">
        <w:rPr>
          <w:rFonts w:ascii="Times New Roman" w:hAnsi="Times New Roman"/>
          <w:noProof/>
          <w:sz w:val="24"/>
          <w:szCs w:val="24"/>
        </w:rPr>
        <w:t>TSP-525</w:t>
      </w:r>
      <w:r w:rsidRPr="00EA483F">
        <w:rPr>
          <w:rFonts w:ascii="Times New Roman" w:hAnsi="Times New Roman"/>
          <w:sz w:val="24"/>
          <w:szCs w:val="24"/>
        </w:rPr>
        <w:fldChar w:fldCharType="end"/>
      </w:r>
      <w:bookmarkEnd w:id="5"/>
    </w:p>
    <w:p w14:paraId="69070FDA" w14:textId="77777777" w:rsidR="001447B6" w:rsidRPr="00EA483F" w:rsidRDefault="001447B6" w:rsidP="00EA483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EA483F">
        <w:rPr>
          <w:rFonts w:ascii="Times New Roman" w:hAnsi="Times New Roman"/>
          <w:sz w:val="24"/>
          <w:szCs w:val="24"/>
        </w:rPr>
        <w:t>Panevėžys</w:t>
      </w:r>
    </w:p>
    <w:bookmarkEnd w:id="2"/>
    <w:bookmarkEnd w:id="3"/>
    <w:p w14:paraId="2A8B5588" w14:textId="53922AC4" w:rsidR="000A60AD" w:rsidRDefault="000A60AD">
      <w:pPr>
        <w:spacing w:after="0" w:line="240" w:lineRule="auto"/>
        <w:ind w:left="28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A8B558B" w14:textId="5D876067" w:rsidR="000A60AD" w:rsidRPr="00EB3143" w:rsidRDefault="00652FF2">
      <w:pPr>
        <w:pStyle w:val="Betarp"/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Vadovaudamasi Lietuvos Respublikos vietos savivaldos įstatymo 6 straipsnio 22 punktu, </w:t>
      </w:r>
      <w:r w:rsidR="00865EBC">
        <w:rPr>
          <w:rFonts w:ascii="Times New Roman" w:hAnsi="Times New Roman"/>
          <w:sz w:val="24"/>
          <w:szCs w:val="24"/>
          <w:lang w:eastAsia="lt-LT"/>
        </w:rPr>
        <w:t xml:space="preserve">16 straipsnio 1 dalimi, </w:t>
      </w:r>
      <w:r w:rsidR="0079107E" w:rsidRPr="0079107E">
        <w:rPr>
          <w:rFonts w:ascii="Times New Roman" w:hAnsi="Times New Roman"/>
          <w:sz w:val="24"/>
          <w:szCs w:val="24"/>
          <w:lang w:eastAsia="lt-LT"/>
        </w:rPr>
        <w:t xml:space="preserve">Panevėžio miesto </w:t>
      </w:r>
      <w:r w:rsidR="0079107E">
        <w:rPr>
          <w:rFonts w:ascii="Times New Roman" w:hAnsi="Times New Roman"/>
          <w:sz w:val="24"/>
          <w:szCs w:val="24"/>
          <w:lang w:eastAsia="lt-LT"/>
        </w:rPr>
        <w:t xml:space="preserve">strateginiu </w:t>
      </w:r>
      <w:r w:rsidR="0079107E" w:rsidRPr="0079107E">
        <w:rPr>
          <w:rFonts w:ascii="Times New Roman" w:hAnsi="Times New Roman"/>
          <w:sz w:val="24"/>
          <w:szCs w:val="24"/>
          <w:lang w:eastAsia="lt-LT"/>
        </w:rPr>
        <w:t>plėtros 20</w:t>
      </w:r>
      <w:r w:rsidR="0079107E">
        <w:rPr>
          <w:rFonts w:ascii="Times New Roman" w:hAnsi="Times New Roman"/>
          <w:sz w:val="24"/>
          <w:szCs w:val="24"/>
          <w:lang w:eastAsia="lt-LT"/>
        </w:rPr>
        <w:t>21</w:t>
      </w:r>
      <w:r w:rsidR="0079107E" w:rsidRPr="0079107E">
        <w:rPr>
          <w:rFonts w:ascii="Times New Roman" w:hAnsi="Times New Roman"/>
          <w:sz w:val="24"/>
          <w:szCs w:val="24"/>
          <w:lang w:eastAsia="lt-LT"/>
        </w:rPr>
        <w:t>–202</w:t>
      </w:r>
      <w:r w:rsidR="0079107E">
        <w:rPr>
          <w:rFonts w:ascii="Times New Roman" w:hAnsi="Times New Roman"/>
          <w:sz w:val="24"/>
          <w:szCs w:val="24"/>
          <w:lang w:eastAsia="lt-LT"/>
        </w:rPr>
        <w:t>7</w:t>
      </w:r>
      <w:r w:rsidR="0079107E" w:rsidRPr="0079107E">
        <w:rPr>
          <w:rFonts w:ascii="Times New Roman" w:hAnsi="Times New Roman"/>
          <w:sz w:val="24"/>
          <w:szCs w:val="24"/>
          <w:lang w:eastAsia="lt-LT"/>
        </w:rPr>
        <w:t xml:space="preserve"> metų</w:t>
      </w:r>
      <w:r w:rsidR="0079107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9107E" w:rsidRPr="0079107E">
        <w:rPr>
          <w:rFonts w:ascii="Times New Roman" w:hAnsi="Times New Roman"/>
          <w:sz w:val="24"/>
          <w:szCs w:val="24"/>
          <w:lang w:eastAsia="lt-LT"/>
        </w:rPr>
        <w:t>planu</w:t>
      </w:r>
      <w:r w:rsidR="0079107E">
        <w:rPr>
          <w:rFonts w:ascii="Times New Roman" w:hAnsi="Times New Roman"/>
          <w:sz w:val="24"/>
          <w:szCs w:val="24"/>
          <w:lang w:eastAsia="lt-LT"/>
        </w:rPr>
        <w:t xml:space="preserve"> patvirtintu </w:t>
      </w:r>
      <w:r w:rsidRPr="00B7795E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tarybos </w:t>
      </w:r>
      <w:r w:rsidR="009C2C0F" w:rsidRPr="009C2C0F">
        <w:rPr>
          <w:rFonts w:ascii="Times New Roman" w:hAnsi="Times New Roman"/>
          <w:sz w:val="24"/>
          <w:szCs w:val="24"/>
          <w:lang w:eastAsia="lt-LT"/>
        </w:rPr>
        <w:t xml:space="preserve">2021 m. gruodžio 23 d. </w:t>
      </w:r>
      <w:r w:rsidR="009C2C0F">
        <w:rPr>
          <w:rFonts w:ascii="Times New Roman" w:hAnsi="Times New Roman"/>
          <w:sz w:val="24"/>
          <w:szCs w:val="24"/>
          <w:lang w:eastAsia="lt-LT"/>
        </w:rPr>
        <w:t xml:space="preserve">sprendimu </w:t>
      </w:r>
      <w:r w:rsidR="009C2C0F" w:rsidRPr="009C2C0F">
        <w:rPr>
          <w:rFonts w:ascii="Times New Roman" w:hAnsi="Times New Roman"/>
          <w:sz w:val="24"/>
          <w:szCs w:val="24"/>
          <w:lang w:eastAsia="lt-LT"/>
        </w:rPr>
        <w:t>Nr. 1-</w:t>
      </w:r>
      <w:r w:rsidR="009C2C0F" w:rsidRPr="00B7795E">
        <w:rPr>
          <w:rFonts w:ascii="Times New Roman" w:hAnsi="Times New Roman"/>
          <w:sz w:val="24"/>
          <w:szCs w:val="24"/>
          <w:lang w:eastAsia="lt-LT"/>
        </w:rPr>
        <w:t>362</w:t>
      </w:r>
      <w:r w:rsidR="00865EBC"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EB3143" w:rsidRPr="00EB3143">
        <w:rPr>
          <w:rFonts w:ascii="Times New Roman" w:hAnsi="Times New Roman"/>
          <w:sz w:val="24"/>
          <w:szCs w:val="24"/>
          <w:lang w:eastAsia="lt-LT"/>
        </w:rPr>
        <w:t>Dėl Panevėžio miesto strateginio plėtros 2021–2027 metų plano ir Panevėžio miesto strateginio plėtros 2021–2027 metų plano įgyvendinimo priežiūros tvarkos aprašo patvirtinimo</w:t>
      </w:r>
      <w:r w:rsidR="00865EBC">
        <w:rPr>
          <w:rFonts w:ascii="Times New Roman" w:hAnsi="Times New Roman"/>
          <w:sz w:val="24"/>
          <w:szCs w:val="24"/>
          <w:lang w:eastAsia="lt-LT"/>
        </w:rPr>
        <w:t>“</w:t>
      </w:r>
      <w:r w:rsidRPr="00B7795E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7879C3" w:rsidRPr="00EB3143">
        <w:rPr>
          <w:rFonts w:ascii="Times New Roman" w:hAnsi="Times New Roman"/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1447B6">
        <w:rPr>
          <w:rFonts w:ascii="Times New Roman" w:hAnsi="Times New Roman"/>
          <w:sz w:val="24"/>
          <w:szCs w:val="24"/>
        </w:rPr>
        <w:t>S</w:t>
      </w:r>
      <w:r w:rsidR="007879C3" w:rsidRPr="00EB3143">
        <w:rPr>
          <w:rFonts w:ascii="Times New Roman" w:hAnsi="Times New Roman"/>
          <w:sz w:val="24"/>
          <w:szCs w:val="24"/>
        </w:rPr>
        <w:t>avivaldybės tarybos 2015 m. kovo 26 d. sprendimo Nr. 1-44 pripažinimo netekusiu galios“, 189 punktu</w:t>
      </w:r>
      <w:r w:rsidR="00647987">
        <w:rPr>
          <w:rFonts w:ascii="Times New Roman" w:hAnsi="Times New Roman"/>
          <w:sz w:val="24"/>
          <w:szCs w:val="24"/>
        </w:rPr>
        <w:t xml:space="preserve"> ir atsižvelgdama į </w:t>
      </w:r>
      <w:r w:rsidR="00E908B5" w:rsidRPr="00E908B5">
        <w:rPr>
          <w:rFonts w:ascii="Times New Roman" w:hAnsi="Times New Roman"/>
          <w:sz w:val="24"/>
          <w:szCs w:val="24"/>
        </w:rPr>
        <w:t xml:space="preserve">darbo grupės Bendruomenės iniciatyvų, skirtų viešųjų erdvių infrastruktūrai gerinti, projektų idėjų atrankos ir finansavimo tvarkos aprašui koreguoti </w:t>
      </w:r>
      <w:r w:rsidR="00E908B5" w:rsidRPr="003C22BB">
        <w:rPr>
          <w:rFonts w:ascii="Times New Roman" w:hAnsi="Times New Roman"/>
          <w:sz w:val="24"/>
          <w:szCs w:val="24"/>
        </w:rPr>
        <w:t>202</w:t>
      </w:r>
      <w:r w:rsidR="008E6EAC" w:rsidRPr="003C22BB">
        <w:rPr>
          <w:rFonts w:ascii="Times New Roman" w:hAnsi="Times New Roman"/>
          <w:sz w:val="24"/>
          <w:szCs w:val="24"/>
        </w:rPr>
        <w:t>4</w:t>
      </w:r>
      <w:r w:rsidR="00E908B5" w:rsidRPr="003C22BB">
        <w:rPr>
          <w:rFonts w:ascii="Times New Roman" w:hAnsi="Times New Roman"/>
          <w:sz w:val="24"/>
          <w:szCs w:val="24"/>
        </w:rPr>
        <w:t xml:space="preserve"> m. </w:t>
      </w:r>
      <w:r w:rsidR="008E6EAC" w:rsidRPr="003C22BB">
        <w:rPr>
          <w:rFonts w:ascii="Times New Roman" w:hAnsi="Times New Roman"/>
          <w:sz w:val="24"/>
          <w:szCs w:val="24"/>
        </w:rPr>
        <w:t xml:space="preserve">spalio </w:t>
      </w:r>
      <w:r w:rsidR="0069183F">
        <w:rPr>
          <w:rFonts w:ascii="Times New Roman" w:hAnsi="Times New Roman"/>
          <w:sz w:val="24"/>
          <w:szCs w:val="24"/>
        </w:rPr>
        <w:t>8</w:t>
      </w:r>
      <w:r w:rsidR="00E908B5" w:rsidRPr="003C22BB">
        <w:rPr>
          <w:rFonts w:ascii="Times New Roman" w:hAnsi="Times New Roman"/>
          <w:sz w:val="24"/>
          <w:szCs w:val="24"/>
        </w:rPr>
        <w:t xml:space="preserve"> d. protokol</w:t>
      </w:r>
      <w:r w:rsidR="00647987" w:rsidRPr="003C22BB">
        <w:rPr>
          <w:rFonts w:ascii="Times New Roman" w:hAnsi="Times New Roman"/>
          <w:sz w:val="24"/>
          <w:szCs w:val="24"/>
        </w:rPr>
        <w:t>ą</w:t>
      </w:r>
      <w:r w:rsidR="00E908B5" w:rsidRPr="00E908B5">
        <w:rPr>
          <w:rFonts w:ascii="Times New Roman" w:hAnsi="Times New Roman"/>
          <w:sz w:val="24"/>
          <w:szCs w:val="24"/>
        </w:rPr>
        <w:t xml:space="preserve"> Nr. </w:t>
      </w:r>
      <w:r w:rsidR="0069183F">
        <w:rPr>
          <w:rFonts w:ascii="Times New Roman" w:hAnsi="Times New Roman"/>
          <w:sz w:val="24"/>
          <w:szCs w:val="24"/>
        </w:rPr>
        <w:t>LK-7</w:t>
      </w:r>
      <w:r w:rsidR="00E908B5">
        <w:rPr>
          <w:rFonts w:ascii="Times New Roman" w:hAnsi="Times New Roman"/>
          <w:sz w:val="24"/>
          <w:szCs w:val="24"/>
        </w:rPr>
        <w:t xml:space="preserve">, </w:t>
      </w:r>
      <w:r w:rsidRPr="00EB3143"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taryba </w:t>
      </w:r>
      <w:r w:rsidRPr="00EB3143">
        <w:rPr>
          <w:rFonts w:ascii="Times New Roman" w:hAnsi="Times New Roman"/>
          <w:spacing w:val="60"/>
          <w:sz w:val="24"/>
          <w:szCs w:val="24"/>
          <w:lang w:eastAsia="lt-LT"/>
        </w:rPr>
        <w:t>nusprendži</w:t>
      </w:r>
      <w:r w:rsidRPr="00EB3143">
        <w:rPr>
          <w:rFonts w:ascii="Times New Roman" w:hAnsi="Times New Roman"/>
          <w:sz w:val="24"/>
          <w:szCs w:val="24"/>
          <w:lang w:eastAsia="lt-LT"/>
        </w:rPr>
        <w:t>a:</w:t>
      </w:r>
    </w:p>
    <w:p w14:paraId="2A8B558C" w14:textId="7C34210E" w:rsidR="000A60AD" w:rsidRDefault="00652FF2" w:rsidP="001447B6">
      <w:pPr>
        <w:pStyle w:val="Betarp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</w:t>
      </w:r>
      <w:r w:rsidR="00865EBC">
        <w:rPr>
          <w:rFonts w:ascii="Times New Roman" w:hAnsi="Times New Roman"/>
          <w:sz w:val="24"/>
          <w:szCs w:val="24"/>
          <w:lang w:eastAsia="lt-LT"/>
        </w:rPr>
        <w:t xml:space="preserve">akeisti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Bendruomenės iniciatyvų, skirtų </w:t>
      </w:r>
      <w:r>
        <w:rPr>
          <w:rFonts w:ascii="Times New Roman" w:hAnsi="Times New Roman"/>
          <w:sz w:val="24"/>
          <w:szCs w:val="24"/>
          <w:lang w:eastAsia="lt-LT"/>
        </w:rPr>
        <w:t xml:space="preserve">viešųjų erdvių infrastruktūrai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gerinti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ir patrauklumui didinti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sz w:val="24"/>
          <w:szCs w:val="24"/>
          <w:lang w:eastAsia="lt-LT"/>
        </w:rPr>
        <w:t>projektų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idėjų</w:t>
      </w:r>
      <w:r>
        <w:rPr>
          <w:rFonts w:ascii="Times New Roman" w:hAnsi="Times New Roman"/>
          <w:sz w:val="24"/>
          <w:szCs w:val="24"/>
          <w:lang w:eastAsia="lt-LT"/>
        </w:rPr>
        <w:t xml:space="preserve"> atrankos ir finansavimo tvarkos apraš</w:t>
      </w:r>
      <w:r w:rsidR="00865EBC">
        <w:rPr>
          <w:rFonts w:ascii="Times New Roman" w:hAnsi="Times New Roman"/>
          <w:sz w:val="24"/>
          <w:szCs w:val="24"/>
          <w:lang w:eastAsia="lt-LT"/>
        </w:rPr>
        <w:t>ą, patvirtintą Panevėžio miesto savivaldybės tarybos 2019 m. lapkričio 21 d. sprendimu Nr. 1-442 „</w:t>
      </w:r>
      <w:r w:rsidR="00EB3143" w:rsidRPr="00EB3143">
        <w:rPr>
          <w:rFonts w:ascii="Times New Roman" w:hAnsi="Times New Roman"/>
          <w:sz w:val="24"/>
          <w:szCs w:val="24"/>
          <w:lang w:eastAsia="lt-LT"/>
        </w:rPr>
        <w:t xml:space="preserve">Dėl </w:t>
      </w:r>
      <w:r w:rsidR="001447B6">
        <w:rPr>
          <w:rFonts w:ascii="Times New Roman" w:hAnsi="Times New Roman"/>
          <w:sz w:val="24"/>
          <w:szCs w:val="24"/>
          <w:lang w:eastAsia="lt-LT"/>
        </w:rPr>
        <w:t>B</w:t>
      </w:r>
      <w:r w:rsidR="00EB3143" w:rsidRPr="00EB3143">
        <w:rPr>
          <w:rFonts w:ascii="Times New Roman" w:hAnsi="Times New Roman"/>
          <w:sz w:val="24"/>
          <w:szCs w:val="24"/>
          <w:lang w:eastAsia="lt-LT"/>
        </w:rPr>
        <w:t>endruomenės iniciatyvų, skirtų viešųjų erdvių infrastruktūrai gerinti ir patrauklumui didinti, projektų idėjų atrankos ir finansavimo tvarkos aprašo patvirtinimo</w:t>
      </w:r>
      <w:r w:rsidR="00865EBC">
        <w:rPr>
          <w:rFonts w:ascii="Times New Roman" w:hAnsi="Times New Roman"/>
          <w:sz w:val="24"/>
          <w:szCs w:val="24"/>
          <w:lang w:eastAsia="lt-LT"/>
        </w:rPr>
        <w:t>“</w:t>
      </w:r>
      <w:r w:rsidR="001447B6">
        <w:rPr>
          <w:rFonts w:ascii="Times New Roman" w:hAnsi="Times New Roman"/>
          <w:sz w:val="24"/>
          <w:szCs w:val="24"/>
          <w:lang w:eastAsia="lt-LT"/>
        </w:rPr>
        <w:t>,</w:t>
      </w:r>
      <w:r w:rsidR="001C5A0A">
        <w:rPr>
          <w:rFonts w:ascii="Times New Roman" w:hAnsi="Times New Roman"/>
          <w:sz w:val="24"/>
          <w:szCs w:val="24"/>
          <w:lang w:eastAsia="lt-LT"/>
        </w:rPr>
        <w:t xml:space="preserve"> ir jį išdėstyti nauja</w:t>
      </w:r>
      <w:r w:rsidR="00857257">
        <w:rPr>
          <w:rFonts w:ascii="Times New Roman" w:hAnsi="Times New Roman"/>
          <w:sz w:val="24"/>
          <w:szCs w:val="24"/>
          <w:lang w:eastAsia="lt-LT"/>
        </w:rPr>
        <w:t xml:space="preserve"> redakcij</w:t>
      </w:r>
      <w:r w:rsidR="001C5A0A">
        <w:rPr>
          <w:rFonts w:ascii="Times New Roman" w:hAnsi="Times New Roman"/>
          <w:sz w:val="24"/>
          <w:szCs w:val="24"/>
          <w:lang w:eastAsia="lt-LT"/>
        </w:rPr>
        <w:t>a</w:t>
      </w:r>
      <w:r w:rsidR="00857257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(pridedama)</w:t>
      </w:r>
      <w:r w:rsidR="001C5A0A">
        <w:rPr>
          <w:rFonts w:ascii="Times New Roman" w:hAnsi="Times New Roman"/>
          <w:sz w:val="24"/>
          <w:szCs w:val="24"/>
          <w:lang w:eastAsia="lt-LT"/>
        </w:rPr>
        <w:t>.</w:t>
      </w:r>
    </w:p>
    <w:p w14:paraId="403DBD63" w14:textId="162767EF" w:rsidR="003438E5" w:rsidRDefault="007879C3" w:rsidP="001447B6">
      <w:pPr>
        <w:pStyle w:val="Betarp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Nustatyti, kad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bendruomenės iniciatyvų, skirtų </w:t>
      </w:r>
      <w:r>
        <w:rPr>
          <w:rFonts w:ascii="Times New Roman" w:hAnsi="Times New Roman"/>
          <w:sz w:val="24"/>
          <w:szCs w:val="24"/>
          <w:lang w:eastAsia="lt-LT"/>
        </w:rPr>
        <w:t xml:space="preserve">viešųjų erdvių infrastruktūrai 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gerinti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ir patrauklumui didinti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, </w:t>
      </w:r>
      <w:r>
        <w:rPr>
          <w:rFonts w:ascii="Times New Roman" w:hAnsi="Times New Roman"/>
          <w:sz w:val="24"/>
          <w:szCs w:val="24"/>
          <w:lang w:eastAsia="lt-LT"/>
        </w:rPr>
        <w:t>projektų</w:t>
      </w:r>
      <w:r w:rsidR="00F55935">
        <w:rPr>
          <w:rFonts w:ascii="Times New Roman" w:eastAsia="Times New Roman" w:hAnsi="Times New Roman"/>
          <w:sz w:val="24"/>
          <w:szCs w:val="24"/>
          <w:lang w:eastAsia="lt-LT"/>
        </w:rPr>
        <w:t xml:space="preserve"> idėjos </w:t>
      </w:r>
      <w:r w:rsidR="003438E5">
        <w:rPr>
          <w:rFonts w:ascii="Times New Roman" w:hAnsi="Times New Roman"/>
          <w:sz w:val="24"/>
          <w:szCs w:val="24"/>
          <w:lang w:eastAsia="lt-LT"/>
        </w:rPr>
        <w:t>202</w:t>
      </w:r>
      <w:r w:rsidR="008E6EAC">
        <w:rPr>
          <w:rFonts w:ascii="Times New Roman" w:hAnsi="Times New Roman"/>
          <w:sz w:val="24"/>
          <w:szCs w:val="24"/>
          <w:lang w:eastAsia="lt-LT"/>
        </w:rPr>
        <w:t>5</w:t>
      </w:r>
      <w:r w:rsidR="003438E5">
        <w:rPr>
          <w:rFonts w:ascii="Times New Roman" w:hAnsi="Times New Roman"/>
          <w:sz w:val="24"/>
          <w:szCs w:val="24"/>
          <w:lang w:eastAsia="lt-LT"/>
        </w:rPr>
        <w:t xml:space="preserve"> metams teiki</w:t>
      </w:r>
      <w:r w:rsidR="00F55935">
        <w:rPr>
          <w:rFonts w:ascii="Times New Roman" w:hAnsi="Times New Roman"/>
          <w:sz w:val="24"/>
          <w:szCs w:val="24"/>
          <w:lang w:eastAsia="lt-LT"/>
        </w:rPr>
        <w:t>amos 202</w:t>
      </w:r>
      <w:r w:rsidR="008E6EAC">
        <w:rPr>
          <w:rFonts w:ascii="Times New Roman" w:hAnsi="Times New Roman"/>
          <w:sz w:val="24"/>
          <w:szCs w:val="24"/>
          <w:lang w:eastAsia="lt-LT"/>
        </w:rPr>
        <w:t>4</w:t>
      </w:r>
      <w:r w:rsidR="00F5593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438E5">
        <w:rPr>
          <w:rFonts w:ascii="Times New Roman" w:hAnsi="Times New Roman"/>
          <w:sz w:val="24"/>
          <w:szCs w:val="24"/>
          <w:lang w:eastAsia="lt-LT"/>
        </w:rPr>
        <w:t>metais</w:t>
      </w:r>
      <w:r w:rsidR="001447B6">
        <w:rPr>
          <w:rFonts w:ascii="Times New Roman" w:hAnsi="Times New Roman"/>
          <w:sz w:val="24"/>
          <w:szCs w:val="24"/>
          <w:lang w:eastAsia="lt-LT"/>
        </w:rPr>
        <w:t>.</w:t>
      </w:r>
    </w:p>
    <w:p w14:paraId="5E84E4AF" w14:textId="0370B87A" w:rsidR="00857257" w:rsidRDefault="00857257" w:rsidP="001447B6">
      <w:pPr>
        <w:pStyle w:val="Betarp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D15B9">
        <w:rPr>
          <w:rFonts w:ascii="Times New Roman" w:hAnsi="Times New Roman"/>
          <w:sz w:val="24"/>
          <w:szCs w:val="24"/>
          <w:lang w:eastAsia="lt-LT"/>
        </w:rPr>
        <w:t xml:space="preserve">Numatyti </w:t>
      </w:r>
      <w:r w:rsidR="00F55935">
        <w:rPr>
          <w:rFonts w:ascii="Times New Roman" w:hAnsi="Times New Roman"/>
          <w:sz w:val="24"/>
          <w:szCs w:val="24"/>
          <w:lang w:eastAsia="lt-LT"/>
        </w:rPr>
        <w:t xml:space="preserve">Panevėžio miesto savivaldybės </w:t>
      </w:r>
      <w:r w:rsidR="001447B6" w:rsidRPr="000D15B9">
        <w:rPr>
          <w:rFonts w:ascii="Times New Roman" w:hAnsi="Times New Roman"/>
          <w:sz w:val="24"/>
          <w:szCs w:val="24"/>
          <w:lang w:eastAsia="lt-LT"/>
        </w:rPr>
        <w:t>202</w:t>
      </w:r>
      <w:r w:rsidR="008E6EAC">
        <w:rPr>
          <w:rFonts w:ascii="Times New Roman" w:hAnsi="Times New Roman"/>
          <w:sz w:val="24"/>
          <w:szCs w:val="24"/>
          <w:lang w:eastAsia="lt-LT"/>
        </w:rPr>
        <w:t>5</w:t>
      </w:r>
      <w:r w:rsidR="001447B6">
        <w:rPr>
          <w:rFonts w:ascii="Times New Roman" w:hAnsi="Times New Roman"/>
          <w:sz w:val="24"/>
          <w:szCs w:val="24"/>
          <w:lang w:eastAsia="lt-LT"/>
        </w:rPr>
        <w:t xml:space="preserve"> metų </w:t>
      </w:r>
      <w:r w:rsidRPr="000D15B9">
        <w:rPr>
          <w:rFonts w:ascii="Times New Roman" w:hAnsi="Times New Roman"/>
          <w:sz w:val="24"/>
          <w:szCs w:val="24"/>
          <w:lang w:eastAsia="lt-LT"/>
        </w:rPr>
        <w:t xml:space="preserve">biudžete lėšas </w:t>
      </w:r>
      <w:r w:rsidR="00F55935">
        <w:rPr>
          <w:rFonts w:ascii="Times New Roman" w:hAnsi="Times New Roman"/>
          <w:sz w:val="24"/>
          <w:szCs w:val="24"/>
          <w:lang w:eastAsia="lt-LT"/>
        </w:rPr>
        <w:t>šio sprendimo 2</w:t>
      </w:r>
      <w:r w:rsidR="00A409E3">
        <w:rPr>
          <w:rFonts w:ascii="Times New Roman" w:hAnsi="Times New Roman"/>
          <w:sz w:val="24"/>
          <w:szCs w:val="24"/>
          <w:lang w:eastAsia="lt-LT"/>
        </w:rPr>
        <w:t> </w:t>
      </w:r>
      <w:r w:rsidR="00F55935">
        <w:rPr>
          <w:rFonts w:ascii="Times New Roman" w:hAnsi="Times New Roman"/>
          <w:sz w:val="24"/>
          <w:szCs w:val="24"/>
          <w:lang w:eastAsia="lt-LT"/>
        </w:rPr>
        <w:t>punkte minim</w:t>
      </w:r>
      <w:r w:rsidR="001447B6">
        <w:rPr>
          <w:rFonts w:ascii="Times New Roman" w:hAnsi="Times New Roman"/>
          <w:sz w:val="24"/>
          <w:szCs w:val="24"/>
          <w:lang w:eastAsia="lt-LT"/>
        </w:rPr>
        <w:t>iems</w:t>
      </w:r>
      <w:r w:rsidR="00F5593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0D15B9">
        <w:rPr>
          <w:rFonts w:ascii="Times New Roman" w:hAnsi="Times New Roman"/>
          <w:sz w:val="24"/>
          <w:szCs w:val="24"/>
          <w:lang w:eastAsia="lt-LT"/>
        </w:rPr>
        <w:t>projekt</w:t>
      </w:r>
      <w:r w:rsidR="001447B6">
        <w:rPr>
          <w:rFonts w:ascii="Times New Roman" w:hAnsi="Times New Roman"/>
          <w:sz w:val="24"/>
          <w:szCs w:val="24"/>
          <w:lang w:eastAsia="lt-LT"/>
        </w:rPr>
        <w:t>ams</w:t>
      </w:r>
      <w:r w:rsidRPr="000D15B9">
        <w:rPr>
          <w:rFonts w:ascii="Times New Roman" w:hAnsi="Times New Roman"/>
          <w:sz w:val="24"/>
          <w:szCs w:val="24"/>
          <w:lang w:eastAsia="lt-LT"/>
        </w:rPr>
        <w:t xml:space="preserve"> įgyvendin</w:t>
      </w:r>
      <w:r w:rsidR="001447B6">
        <w:rPr>
          <w:rFonts w:ascii="Times New Roman" w:hAnsi="Times New Roman"/>
          <w:sz w:val="24"/>
          <w:szCs w:val="24"/>
          <w:lang w:eastAsia="lt-LT"/>
        </w:rPr>
        <w:t>t</w:t>
      </w:r>
      <w:r w:rsidRPr="000D15B9">
        <w:rPr>
          <w:rFonts w:ascii="Times New Roman" w:hAnsi="Times New Roman"/>
          <w:sz w:val="24"/>
          <w:szCs w:val="24"/>
          <w:lang w:eastAsia="lt-LT"/>
        </w:rPr>
        <w:t>i.</w:t>
      </w:r>
    </w:p>
    <w:p w14:paraId="5CC3924B" w14:textId="77777777" w:rsidR="007879C3" w:rsidRPr="008F0FDD" w:rsidRDefault="007879C3" w:rsidP="001447B6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beforeAutospacing="0" w:after="0" w:afterAutospacing="0" w:line="360" w:lineRule="auto"/>
        <w:ind w:left="0" w:firstLine="851"/>
        <w:contextualSpacing/>
        <w:jc w:val="both"/>
        <w:rPr>
          <w:color w:val="000000"/>
        </w:rPr>
      </w:pPr>
      <w:r w:rsidRPr="008F0FDD">
        <w:rPr>
          <w:color w:val="000000"/>
        </w:rPr>
        <w:t>Skelbti šį sprendimą Teisės aktų registre ir Savivaldybės interneto svetainėje.</w:t>
      </w:r>
    </w:p>
    <w:p w14:paraId="55D028F4" w14:textId="77777777" w:rsidR="007879C3" w:rsidRPr="008F0FDD" w:rsidRDefault="007879C3" w:rsidP="001447B6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spacing w:beforeAutospacing="0" w:after="0" w:afterAutospacing="0" w:line="360" w:lineRule="auto"/>
        <w:ind w:left="0" w:firstLine="851"/>
        <w:contextualSpacing/>
        <w:jc w:val="both"/>
        <w:rPr>
          <w:color w:val="000000"/>
        </w:rPr>
      </w:pPr>
      <w:bookmarkStart w:id="6" w:name="part_c641c9b650ff4004ad68c318f49dd8f3"/>
      <w:bookmarkEnd w:id="6"/>
      <w:r w:rsidRPr="008F0FDD">
        <w:rPr>
          <w:color w:val="000000"/>
        </w:rPr>
        <w:t>Nustatyti, kad sprendimas įsigalioja kitą dieną po oficialaus paskelbimo Teisės aktų registre.</w:t>
      </w:r>
    </w:p>
    <w:p w14:paraId="2A8B558E" w14:textId="77777777" w:rsidR="000A60AD" w:rsidRDefault="000A60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B56CC" w14:textId="65959267" w:rsidR="000A60AD" w:rsidRDefault="00652FF2" w:rsidP="00346639">
      <w:pPr>
        <w:tabs>
          <w:tab w:val="right" w:pos="963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                                                                                   Rytis Mykolas Račkauska</w:t>
      </w:r>
      <w:r w:rsidR="00346639">
        <w:rPr>
          <w:rFonts w:ascii="Times New Roman" w:eastAsia="Times New Roman" w:hAnsi="Times New Roman"/>
          <w:sz w:val="24"/>
          <w:szCs w:val="24"/>
          <w:lang w:eastAsia="lt-LT"/>
        </w:rPr>
        <w:t>s</w:t>
      </w:r>
    </w:p>
    <w:sectPr w:rsidR="000A60AD" w:rsidSect="00647987">
      <w:headerReference w:type="default" r:id="rId9"/>
      <w:pgSz w:w="11906" w:h="16838"/>
      <w:pgMar w:top="1134" w:right="707" w:bottom="709" w:left="1701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D3E7B" w14:textId="77777777" w:rsidR="003F3626" w:rsidRDefault="003F3626" w:rsidP="00E61E5B">
      <w:pPr>
        <w:spacing w:after="0" w:line="240" w:lineRule="auto"/>
      </w:pPr>
      <w:r>
        <w:separator/>
      </w:r>
    </w:p>
  </w:endnote>
  <w:endnote w:type="continuationSeparator" w:id="0">
    <w:p w14:paraId="23450A40" w14:textId="77777777" w:rsidR="003F3626" w:rsidRDefault="003F3626" w:rsidP="00E6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AD62F" w14:textId="77777777" w:rsidR="003F3626" w:rsidRDefault="003F3626" w:rsidP="00E61E5B">
      <w:pPr>
        <w:spacing w:after="0" w:line="240" w:lineRule="auto"/>
      </w:pPr>
      <w:r>
        <w:separator/>
      </w:r>
    </w:p>
  </w:footnote>
  <w:footnote w:type="continuationSeparator" w:id="0">
    <w:p w14:paraId="46FDE40D" w14:textId="77777777" w:rsidR="003F3626" w:rsidRDefault="003F3626" w:rsidP="00E6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253624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A8B56D3" w14:textId="77777777" w:rsidR="00E61E5B" w:rsidRDefault="00E61E5B">
        <w:pPr>
          <w:pStyle w:val="Antrats"/>
          <w:jc w:val="center"/>
        </w:pPr>
      </w:p>
      <w:p w14:paraId="2A8B56D4" w14:textId="27A7D7D9" w:rsidR="00E61E5B" w:rsidRPr="00EF723E" w:rsidRDefault="00155E25">
        <w:pPr>
          <w:pStyle w:val="Antrats"/>
          <w:jc w:val="center"/>
          <w:rPr>
            <w:rFonts w:ascii="Times New Roman" w:hAnsi="Times New Roman"/>
          </w:rPr>
        </w:pPr>
      </w:p>
    </w:sdtContent>
  </w:sdt>
  <w:p w14:paraId="2A8B56D5" w14:textId="77777777" w:rsidR="00E61E5B" w:rsidRDefault="00E61E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83E6A"/>
    <w:multiLevelType w:val="hybridMultilevel"/>
    <w:tmpl w:val="7E142A5E"/>
    <w:lvl w:ilvl="0" w:tplc="A170E8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44309"/>
    <w:multiLevelType w:val="multilevel"/>
    <w:tmpl w:val="FE768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9160D77"/>
    <w:multiLevelType w:val="hybridMultilevel"/>
    <w:tmpl w:val="B008A21A"/>
    <w:lvl w:ilvl="0" w:tplc="90A23F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674455C"/>
    <w:multiLevelType w:val="multilevel"/>
    <w:tmpl w:val="33A80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/>
        <w:i w:val="0"/>
      </w:rPr>
    </w:lvl>
    <w:lvl w:ilvl="1">
      <w:start w:val="1"/>
      <w:numFmt w:val="decimal"/>
      <w:lvlText w:val="%1.%2."/>
      <w:lvlJc w:val="left"/>
      <w:pPr>
        <w:ind w:left="2588" w:hanging="1290"/>
      </w:pPr>
    </w:lvl>
    <w:lvl w:ilvl="2">
      <w:start w:val="1"/>
      <w:numFmt w:val="decimal"/>
      <w:lvlText w:val="%1.%2.%3."/>
      <w:lvlJc w:val="left"/>
      <w:pPr>
        <w:ind w:left="3744" w:hanging="1290"/>
      </w:pPr>
    </w:lvl>
    <w:lvl w:ilvl="3">
      <w:start w:val="1"/>
      <w:numFmt w:val="decimal"/>
      <w:lvlText w:val="%1.%2.%3.%4."/>
      <w:lvlJc w:val="left"/>
      <w:pPr>
        <w:ind w:left="4900" w:hanging="1290"/>
      </w:pPr>
    </w:lvl>
    <w:lvl w:ilvl="4">
      <w:start w:val="1"/>
      <w:numFmt w:val="decimal"/>
      <w:lvlText w:val="%1.%2.%3.%4.%5."/>
      <w:lvlJc w:val="left"/>
      <w:pPr>
        <w:ind w:left="6056" w:hanging="1290"/>
      </w:pPr>
    </w:lvl>
    <w:lvl w:ilvl="5">
      <w:start w:val="1"/>
      <w:numFmt w:val="decimal"/>
      <w:lvlText w:val="%1.%2.%3.%4.%5.%6."/>
      <w:lvlJc w:val="left"/>
      <w:pPr>
        <w:ind w:left="7212" w:hanging="1290"/>
      </w:pPr>
    </w:lvl>
    <w:lvl w:ilvl="6">
      <w:start w:val="1"/>
      <w:numFmt w:val="decimal"/>
      <w:lvlText w:val="%1.%2.%3.%4.%5.%6.%7."/>
      <w:lvlJc w:val="left"/>
      <w:pPr>
        <w:ind w:left="8518" w:hanging="1440"/>
      </w:pPr>
    </w:lvl>
    <w:lvl w:ilvl="7">
      <w:start w:val="1"/>
      <w:numFmt w:val="decimal"/>
      <w:lvlText w:val="%1.%2.%3.%4.%5.%6.%7.%8."/>
      <w:lvlJc w:val="left"/>
      <w:pPr>
        <w:ind w:left="9674" w:hanging="1440"/>
      </w:pPr>
    </w:lvl>
    <w:lvl w:ilvl="8">
      <w:start w:val="1"/>
      <w:numFmt w:val="decimal"/>
      <w:lvlText w:val="%1.%2.%3.%4.%5.%6.%7.%8.%9."/>
      <w:lvlJc w:val="left"/>
      <w:pPr>
        <w:ind w:left="11190" w:hanging="1800"/>
      </w:pPr>
    </w:lvl>
  </w:abstractNum>
  <w:abstractNum w:abstractNumId="4" w15:restartNumberingAfterBreak="0">
    <w:nsid w:val="66900028"/>
    <w:multiLevelType w:val="multilevel"/>
    <w:tmpl w:val="3B58EC70"/>
    <w:lvl w:ilvl="0">
      <w:start w:val="3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770660441">
    <w:abstractNumId w:val="3"/>
  </w:num>
  <w:num w:numId="2" w16cid:durableId="969165251">
    <w:abstractNumId w:val="4"/>
  </w:num>
  <w:num w:numId="3" w16cid:durableId="181285718">
    <w:abstractNumId w:val="1"/>
  </w:num>
  <w:num w:numId="4" w16cid:durableId="679621980">
    <w:abstractNumId w:val="2"/>
  </w:num>
  <w:num w:numId="5" w16cid:durableId="49041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0AD"/>
    <w:rsid w:val="00051277"/>
    <w:rsid w:val="000A497E"/>
    <w:rsid w:val="000A60AD"/>
    <w:rsid w:val="000D15B9"/>
    <w:rsid w:val="001447B6"/>
    <w:rsid w:val="00155E25"/>
    <w:rsid w:val="00162C07"/>
    <w:rsid w:val="001812FA"/>
    <w:rsid w:val="001A205D"/>
    <w:rsid w:val="001C5A0A"/>
    <w:rsid w:val="00235470"/>
    <w:rsid w:val="003438E5"/>
    <w:rsid w:val="00346639"/>
    <w:rsid w:val="003A6D53"/>
    <w:rsid w:val="003C1BAA"/>
    <w:rsid w:val="003C22BB"/>
    <w:rsid w:val="003F3626"/>
    <w:rsid w:val="004674D5"/>
    <w:rsid w:val="004B2234"/>
    <w:rsid w:val="00647987"/>
    <w:rsid w:val="00652FF2"/>
    <w:rsid w:val="0069183F"/>
    <w:rsid w:val="0076124E"/>
    <w:rsid w:val="00775EEC"/>
    <w:rsid w:val="007879C3"/>
    <w:rsid w:val="0079107E"/>
    <w:rsid w:val="007A429F"/>
    <w:rsid w:val="00810BEB"/>
    <w:rsid w:val="00857257"/>
    <w:rsid w:val="00865EBC"/>
    <w:rsid w:val="00874389"/>
    <w:rsid w:val="008E6EAC"/>
    <w:rsid w:val="009C2C0F"/>
    <w:rsid w:val="00A409E3"/>
    <w:rsid w:val="00AA1DE7"/>
    <w:rsid w:val="00AE72C7"/>
    <w:rsid w:val="00B7795E"/>
    <w:rsid w:val="00C316C9"/>
    <w:rsid w:val="00CF3621"/>
    <w:rsid w:val="00DA6C40"/>
    <w:rsid w:val="00DC214A"/>
    <w:rsid w:val="00E07FF3"/>
    <w:rsid w:val="00E11C7E"/>
    <w:rsid w:val="00E61E5B"/>
    <w:rsid w:val="00E908B5"/>
    <w:rsid w:val="00EA483F"/>
    <w:rsid w:val="00EB3143"/>
    <w:rsid w:val="00EF723E"/>
    <w:rsid w:val="00F13397"/>
    <w:rsid w:val="00F55935"/>
    <w:rsid w:val="00F734EF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B557F"/>
  <w15:docId w15:val="{6F3962F6-8928-4C89-9998-0D70CC72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005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B1F44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906DC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A20B1"/>
    <w:rPr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A20B1"/>
    <w:rPr>
      <w:sz w:val="22"/>
      <w:szCs w:val="2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qFormat/>
    <w:rsid w:val="0090053C"/>
    <w:rPr>
      <w:rFonts w:ascii="Times New Roman" w:eastAsia="Times New Roman" w:hAnsi="Times New Roman"/>
      <w:b/>
    </w:rPr>
  </w:style>
  <w:style w:type="character" w:styleId="Emfaz">
    <w:name w:val="Emphasis"/>
    <w:uiPriority w:val="20"/>
    <w:qFormat/>
    <w:rsid w:val="0090053C"/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90053C"/>
    <w:rPr>
      <w:rFonts w:ascii="Times New Roman" w:eastAsia="Times New Roman" w:hAnsi="Times New Roman"/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2355E1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2355E1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2355E1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4B55D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F02F57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906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A20B1"/>
    <w:pPr>
      <w:tabs>
        <w:tab w:val="center" w:pos="4819"/>
        <w:tab w:val="right" w:pos="9638"/>
      </w:tabs>
      <w:spacing w:after="0" w:line="240" w:lineRule="auto"/>
    </w:pPr>
  </w:style>
  <w:style w:type="paragraph" w:styleId="Betarp">
    <w:name w:val="No Spacing"/>
    <w:uiPriority w:val="1"/>
    <w:qFormat/>
    <w:rsid w:val="00185BF4"/>
    <w:rPr>
      <w:sz w:val="22"/>
      <w:szCs w:val="22"/>
      <w:lang w:eastAsia="en-US"/>
    </w:rPr>
  </w:style>
  <w:style w:type="paragraph" w:customStyle="1" w:styleId="BodyText21">
    <w:name w:val="Body Text 21"/>
    <w:basedOn w:val="prastasis"/>
    <w:qFormat/>
    <w:rsid w:val="00185BF4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90053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90053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2355E1"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2355E1"/>
    <w:rPr>
      <w:b/>
      <w:bCs/>
    </w:rPr>
  </w:style>
  <w:style w:type="paragraph" w:customStyle="1" w:styleId="Default">
    <w:name w:val="Default"/>
    <w:basedOn w:val="prastasis"/>
    <w:qFormat/>
    <w:rsid w:val="0023586E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en-US"/>
    </w:rPr>
  </w:style>
  <w:style w:type="paragraph" w:styleId="Pataisymai">
    <w:name w:val="Revision"/>
    <w:uiPriority w:val="99"/>
    <w:semiHidden/>
    <w:qFormat/>
    <w:rsid w:val="009D4264"/>
    <w:rPr>
      <w:sz w:val="22"/>
      <w:szCs w:val="22"/>
      <w:lang w:eastAsia="en-US"/>
    </w:rPr>
  </w:style>
  <w:style w:type="character" w:customStyle="1" w:styleId="Style3">
    <w:name w:val="Style3"/>
    <w:uiPriority w:val="99"/>
    <w:rsid w:val="001447B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C638-6297-4335-A2C4-C441EB85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BENDRUOMENĖS INICIATYVŲ, SKIRTŲ GYVENAMAJAI APLINKAI GERINTI, PROJEKTŲ IDĖJŲ ATRANKOS IR FINANSAVIMO TVARKOS APRAŠO PATVIRTINIMO</vt:lpstr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BENDRUOMENĖS INICIATYVŲ, SKIRTŲ GYVENAMAJAI APLINKAI GERINTI, PROJEKTŲ IDĖJŲ ATRANKOS IR FINANSAVIMO TVARKOS APRAŠO PATVIRTINIMO</dc:title>
  <dc:subject>T-89</dc:subject>
  <dc:creator>ALYTAUS MIESTO SAVIVALDYBĖS TARYBA</dc:creator>
  <cp:lastModifiedBy>Diana Brazdžiunienė</cp:lastModifiedBy>
  <cp:revision>2</cp:revision>
  <cp:lastPrinted>2019-11-07T11:11:00Z</cp:lastPrinted>
  <dcterms:created xsi:type="dcterms:W3CDTF">2024-10-10T05:48:00Z</dcterms:created>
  <dcterms:modified xsi:type="dcterms:W3CDTF">2024-10-10T05:48:00Z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2018-04-19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</Properties>
</file>