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E9E49" w14:textId="77777777" w:rsidR="00BE61F1" w:rsidRDefault="00B404F6">
      <w:pPr>
        <w:rPr>
          <w:b/>
        </w:rPr>
      </w:pPr>
      <w:r w:rsidRPr="00B404F6">
        <w:rPr>
          <w:b/>
        </w:rPr>
        <w:t xml:space="preserve">AIŠKINAMASIS RAŠTAS </w:t>
      </w:r>
    </w:p>
    <w:p w14:paraId="1D7B292B" w14:textId="77777777" w:rsidR="00153C62" w:rsidRDefault="00153C62">
      <w:pPr>
        <w:rPr>
          <w:b/>
        </w:rPr>
      </w:pPr>
    </w:p>
    <w:p w14:paraId="747DBB9A" w14:textId="50C08ED0" w:rsidR="00B404F6" w:rsidRDefault="00B404F6" w:rsidP="004A79E2">
      <w:pPr>
        <w:ind w:left="-142"/>
        <w:rPr>
          <w:b/>
        </w:rPr>
      </w:pPr>
      <w:bookmarkStart w:id="0" w:name="Pavadinimas"/>
      <w:r w:rsidRPr="00621815">
        <w:rPr>
          <w:b/>
        </w:rPr>
        <w:t xml:space="preserve">DĖL </w:t>
      </w:r>
      <w:r w:rsidR="00123942">
        <w:rPr>
          <w:b/>
        </w:rPr>
        <w:t>SAVIVALDYBĖS TARYBOS 20</w:t>
      </w:r>
      <w:r w:rsidR="004A79E2">
        <w:rPr>
          <w:b/>
        </w:rPr>
        <w:t>20</w:t>
      </w:r>
      <w:r w:rsidR="00123942">
        <w:rPr>
          <w:b/>
        </w:rPr>
        <w:t xml:space="preserve"> M. LAPKRIČIO 2</w:t>
      </w:r>
      <w:r w:rsidR="004A79E2">
        <w:rPr>
          <w:b/>
        </w:rPr>
        <w:t>6</w:t>
      </w:r>
      <w:r w:rsidR="00123942">
        <w:rPr>
          <w:b/>
        </w:rPr>
        <w:t xml:space="preserve"> D. SPRENDIMO NR. 1-34</w:t>
      </w:r>
      <w:r w:rsidR="004A79E2">
        <w:rPr>
          <w:b/>
        </w:rPr>
        <w:t xml:space="preserve">7 </w:t>
      </w:r>
      <w:r w:rsidR="00123942">
        <w:rPr>
          <w:b/>
        </w:rPr>
        <w:t xml:space="preserve">„DĖL </w:t>
      </w:r>
      <w:r w:rsidR="004A79E2">
        <w:rPr>
          <w:b/>
        </w:rPr>
        <w:t xml:space="preserve">PANEVĖŽIO MIESTO TERITORIJŲ IR GATVIŲ PRIEŽIŪROS IR TVARKYMO PASLAUGŲ TEIKIMO ĮKAINIŲ SĄRAŠO PATVIRTINIMO“ </w:t>
      </w:r>
      <w:r w:rsidR="00123942">
        <w:rPr>
          <w:b/>
        </w:rPr>
        <w:t>PAKEITIMO</w:t>
      </w:r>
    </w:p>
    <w:bookmarkEnd w:id="0"/>
    <w:p w14:paraId="1692F9EF" w14:textId="523EB9FE" w:rsidR="00B404F6" w:rsidRDefault="00B404F6">
      <w:r w:rsidRPr="00B404F6">
        <w:t>20</w:t>
      </w:r>
      <w:r w:rsidR="00153C62">
        <w:t>2</w:t>
      </w:r>
      <w:r w:rsidR="00F75BAC">
        <w:t>4</w:t>
      </w:r>
      <w:r w:rsidRPr="00B404F6">
        <w:t xml:space="preserve"> </w:t>
      </w:r>
      <w:r>
        <w:t xml:space="preserve">m. </w:t>
      </w:r>
      <w:r w:rsidR="00F75BAC">
        <w:t>lapkrič</w:t>
      </w:r>
      <w:r>
        <w:t xml:space="preserve">io </w:t>
      </w:r>
      <w:r w:rsidR="00F75BAC">
        <w:t>7</w:t>
      </w:r>
      <w:r>
        <w:t xml:space="preserve"> d.</w:t>
      </w:r>
    </w:p>
    <w:p w14:paraId="1F8B0A63" w14:textId="04DEE6C2" w:rsidR="00B404F6" w:rsidRDefault="00B404F6">
      <w:r>
        <w:t>Panevėžys</w:t>
      </w:r>
    </w:p>
    <w:p w14:paraId="76474783" w14:textId="77777777" w:rsidR="00F05333" w:rsidRDefault="00F05333"/>
    <w:p w14:paraId="6C297266" w14:textId="1C819577" w:rsidR="00B404F6" w:rsidRPr="00E242A2" w:rsidRDefault="00F73589" w:rsidP="0094553A">
      <w:pPr>
        <w:pStyle w:val="Sraopastraipa"/>
        <w:numPr>
          <w:ilvl w:val="0"/>
          <w:numId w:val="7"/>
        </w:numPr>
        <w:spacing w:line="276" w:lineRule="auto"/>
        <w:jc w:val="both"/>
        <w:rPr>
          <w:b/>
        </w:rPr>
      </w:pPr>
      <w:r w:rsidRPr="00E242A2">
        <w:rPr>
          <w:b/>
        </w:rPr>
        <w:t>Sprendimo projekto tikslai ir uždaviniai</w:t>
      </w:r>
      <w:r w:rsidR="00B404F6" w:rsidRPr="00E242A2">
        <w:rPr>
          <w:b/>
        </w:rPr>
        <w:t>:</w:t>
      </w:r>
    </w:p>
    <w:p w14:paraId="2B78F622" w14:textId="77777777" w:rsidR="00E242A2" w:rsidRPr="00002ADF" w:rsidRDefault="00E242A2" w:rsidP="0094553A">
      <w:pPr>
        <w:spacing w:after="160" w:line="276" w:lineRule="auto"/>
        <w:ind w:firstLine="709"/>
        <w:contextualSpacing/>
        <w:jc w:val="both"/>
        <w:rPr>
          <w:szCs w:val="24"/>
        </w:rPr>
      </w:pPr>
      <w:r w:rsidRPr="00002ADF">
        <w:rPr>
          <w:szCs w:val="24"/>
        </w:rPr>
        <w:t>Vadovaudamasi Lietuvos Respublikos vietos savivaldos įstatymo (toliau – Įstatymas) 15 str. 2 dalies 29 punktu Tarybos kompetencija kainų ir tarifų už savivaldybės valdomų įmonių [...] teikiamas atlygintinas viešąsias paslaugas [...] nustatymas (tvirtinimas) įstatymų nustatyta tvarka.</w:t>
      </w:r>
    </w:p>
    <w:p w14:paraId="10E6F6C6" w14:textId="0C310FC6" w:rsidR="00975B58" w:rsidRDefault="00D72E07" w:rsidP="0094553A">
      <w:pPr>
        <w:spacing w:after="160" w:line="276" w:lineRule="auto"/>
        <w:ind w:firstLine="709"/>
        <w:contextualSpacing/>
        <w:jc w:val="both"/>
      </w:pPr>
      <w:r w:rsidRPr="00002ADF">
        <w:rPr>
          <w:szCs w:val="24"/>
        </w:rPr>
        <w:t>Panevėžio miest</w:t>
      </w:r>
      <w:r w:rsidR="00910E2C">
        <w:rPr>
          <w:szCs w:val="24"/>
        </w:rPr>
        <w:t>o savivaldybės tarybos 2020 m. lapkričio 26 d. sprendimu</w:t>
      </w:r>
      <w:r w:rsidRPr="00002ADF">
        <w:rPr>
          <w:szCs w:val="24"/>
        </w:rPr>
        <w:t xml:space="preserve"> </w:t>
      </w:r>
      <w:r w:rsidR="00ED27F2" w:rsidRPr="00002ADF">
        <w:rPr>
          <w:szCs w:val="24"/>
        </w:rPr>
        <w:t>Nr. 1-34</w:t>
      </w:r>
      <w:r w:rsidR="007F0DAE">
        <w:rPr>
          <w:szCs w:val="24"/>
        </w:rPr>
        <w:t>7</w:t>
      </w:r>
      <w:r w:rsidR="00612822">
        <w:rPr>
          <w:szCs w:val="24"/>
        </w:rPr>
        <w:t xml:space="preserve"> „Dėl </w:t>
      </w:r>
      <w:r w:rsidR="00612822" w:rsidRPr="00002ADF">
        <w:rPr>
          <w:szCs w:val="24"/>
        </w:rPr>
        <w:t>Panevėžio miest</w:t>
      </w:r>
      <w:r w:rsidR="00612822">
        <w:rPr>
          <w:szCs w:val="24"/>
        </w:rPr>
        <w:t>o teritorijų ir gatvių priežiūros ir tvarkymo</w:t>
      </w:r>
      <w:r w:rsidR="00DF654E">
        <w:rPr>
          <w:szCs w:val="24"/>
        </w:rPr>
        <w:t xml:space="preserve"> paslaugų teikimo įkainių sąrašo patvirtinimo“ buvo patvirtinti, o 2022 m. spalio 27 d. sprendimu Nr. 1-350 išdėstyti nauja redakcija </w:t>
      </w:r>
      <w:r w:rsidR="00DF654E" w:rsidRPr="00F80C27">
        <w:t xml:space="preserve">Panevėžio miesto teritorijų ir gatvių priežiūros ir tvarkymo paslaugų sąrašas bei teikimo įkainiai (toliau – Sąrašas).  </w:t>
      </w:r>
      <w:r w:rsidR="00A22BA7">
        <w:t>20</w:t>
      </w:r>
      <w:r w:rsidR="00975B58">
        <w:t>2</w:t>
      </w:r>
      <w:r w:rsidR="00F75BAC">
        <w:t>4</w:t>
      </w:r>
      <w:r w:rsidR="00975B58">
        <w:t xml:space="preserve"> m. lapkričio 0</w:t>
      </w:r>
      <w:r w:rsidR="00F75BAC">
        <w:t>5</w:t>
      </w:r>
      <w:r w:rsidR="00975B58">
        <w:t xml:space="preserve"> d. gautas AB „Panevėžio specialus autotransportas“ (toliau – Bendrovė) raštas Nr. 3-</w:t>
      </w:r>
      <w:r w:rsidR="00F75BAC">
        <w:t>212</w:t>
      </w:r>
      <w:r w:rsidR="00975B58">
        <w:t xml:space="preserve"> „Dėl paslaugų teikimo įkainių perskaičiavimo ir sąrašo papildymo projekto pateikimo“, kuriame prašoma </w:t>
      </w:r>
      <w:r w:rsidR="00CC300A">
        <w:t>papildy</w:t>
      </w:r>
      <w:r w:rsidR="00975B58">
        <w:t>ti sąrašą dviem naujais įkainiais</w:t>
      </w:r>
      <w:r w:rsidR="00F75BAC">
        <w:t>,</w:t>
      </w:r>
      <w:r w:rsidR="00975B58">
        <w:t xml:space="preserve"> perskaičiuoti dvidešimt </w:t>
      </w:r>
      <w:r w:rsidR="00F75BAC">
        <w:t>a</w:t>
      </w:r>
      <w:r w:rsidR="00975B58">
        <w:t>š</w:t>
      </w:r>
      <w:r w:rsidR="00F75BAC">
        <w:t>tuon</w:t>
      </w:r>
      <w:r w:rsidR="00975B58">
        <w:t>ių paslaugų įkainius</w:t>
      </w:r>
      <w:r w:rsidR="00F75BAC">
        <w:t xml:space="preserve"> ir dviem įkainiams taikyti indeksavimo koeficientą – 1,8, jeigu paslauga užsakoma kalendorinėmis poilsio ir</w:t>
      </w:r>
      <w:r w:rsidR="00F75BAC" w:rsidRPr="00F75BAC">
        <w:t xml:space="preserve"> </w:t>
      </w:r>
      <w:r w:rsidR="00F75BAC">
        <w:t>švenčių dienomis</w:t>
      </w:r>
      <w:r w:rsidR="002D1A13">
        <w:t>. Atsižvelgiant į Lietuvos Respublikos vyriausybės 202</w:t>
      </w:r>
      <w:r w:rsidR="00F75BAC">
        <w:t>4</w:t>
      </w:r>
      <w:r w:rsidR="002D1A13">
        <w:t xml:space="preserve"> m. </w:t>
      </w:r>
      <w:r w:rsidR="00F75BAC">
        <w:t>rugpjūč</w:t>
      </w:r>
      <w:r w:rsidR="002D1A13">
        <w:t xml:space="preserve">io 28 d. nutarimą Nr. </w:t>
      </w:r>
      <w:r w:rsidR="00F75BAC">
        <w:t>709</w:t>
      </w:r>
      <w:r w:rsidR="002D1A13">
        <w:t xml:space="preserve"> „Dėl 202</w:t>
      </w:r>
      <w:r w:rsidR="00F75BAC">
        <w:t>5</w:t>
      </w:r>
      <w:r w:rsidR="002D1A13">
        <w:t xml:space="preserve"> metais taikomo minimaliojo darbo užmokesčio“ Bendrovė pateikė perskaičiuotų įkainių projektą bei jų skaičiuotes, kuriuose įvertint</w:t>
      </w:r>
      <w:r w:rsidR="0021384F">
        <w:t>a</w:t>
      </w:r>
      <w:r w:rsidR="002D1A13">
        <w:t>s nuo 202</w:t>
      </w:r>
      <w:r w:rsidR="00F75BAC">
        <w:t>5</w:t>
      </w:r>
      <w:r w:rsidR="002D1A13">
        <w:t xml:space="preserve"> m. sausio 1 d. taikomas minimalus valandinis atlygis </w:t>
      </w:r>
      <w:r w:rsidR="00F75BAC">
        <w:t>6</w:t>
      </w:r>
      <w:r w:rsidR="002D1A13">
        <w:t>,</w:t>
      </w:r>
      <w:r w:rsidR="00F75BAC">
        <w:t>3</w:t>
      </w:r>
      <w:r w:rsidR="002D1A13">
        <w:t>5 Eur.</w:t>
      </w:r>
    </w:p>
    <w:p w14:paraId="34109198" w14:textId="0152FD2C" w:rsidR="00054A42" w:rsidRDefault="00054A42" w:rsidP="0094553A">
      <w:pPr>
        <w:spacing w:after="160" w:line="276" w:lineRule="auto"/>
        <w:ind w:firstLine="709"/>
        <w:contextualSpacing/>
        <w:jc w:val="both"/>
        <w:rPr>
          <w:szCs w:val="24"/>
        </w:rPr>
      </w:pPr>
      <w:r w:rsidRPr="00002ADF">
        <w:rPr>
          <w:szCs w:val="24"/>
        </w:rPr>
        <w:t>S</w:t>
      </w:r>
      <w:r w:rsidR="002D1A13">
        <w:rPr>
          <w:szCs w:val="24"/>
        </w:rPr>
        <w:t>ąrašo</w:t>
      </w:r>
      <w:r w:rsidRPr="00002ADF">
        <w:rPr>
          <w:szCs w:val="24"/>
        </w:rPr>
        <w:t xml:space="preserve"> projekto lyginamasis variantas pridedamas.</w:t>
      </w:r>
    </w:p>
    <w:p w14:paraId="2611035A" w14:textId="77777777" w:rsidR="002A6761" w:rsidRDefault="00921DE0" w:rsidP="0094553A">
      <w:pPr>
        <w:tabs>
          <w:tab w:val="left" w:pos="1265"/>
          <w:tab w:val="center" w:pos="4677"/>
        </w:tabs>
        <w:spacing w:line="276" w:lineRule="auto"/>
        <w:jc w:val="left"/>
        <w:rPr>
          <w:b/>
          <w:szCs w:val="24"/>
        </w:rPr>
      </w:pPr>
      <w:r w:rsidRPr="00002ADF">
        <w:rPr>
          <w:szCs w:val="24"/>
        </w:rPr>
        <w:t xml:space="preserve">            </w:t>
      </w:r>
      <w:r w:rsidR="00B404F6" w:rsidRPr="00002ADF">
        <w:rPr>
          <w:b/>
          <w:szCs w:val="24"/>
        </w:rPr>
        <w:t xml:space="preserve">2. </w:t>
      </w:r>
      <w:r w:rsidR="00F73589" w:rsidRPr="00002ADF">
        <w:rPr>
          <w:b/>
          <w:szCs w:val="24"/>
        </w:rPr>
        <w:t>Siūlomos teisinio reguliavimo nuostatos, laukiami rezultatai</w:t>
      </w:r>
      <w:r w:rsidR="00B404F6" w:rsidRPr="00002ADF">
        <w:rPr>
          <w:b/>
          <w:szCs w:val="24"/>
        </w:rPr>
        <w:t>:</w:t>
      </w:r>
    </w:p>
    <w:p w14:paraId="73ACF006" w14:textId="5469D930" w:rsidR="002A6761" w:rsidRDefault="002A6761" w:rsidP="0094553A">
      <w:pPr>
        <w:tabs>
          <w:tab w:val="left" w:pos="1265"/>
          <w:tab w:val="center" w:pos="4677"/>
        </w:tabs>
        <w:spacing w:line="276" w:lineRule="auto"/>
        <w:jc w:val="both"/>
        <w:rPr>
          <w:lang w:val="sv-SE"/>
        </w:rPr>
      </w:pPr>
      <w:r>
        <w:rPr>
          <w:szCs w:val="24"/>
        </w:rPr>
        <w:t xml:space="preserve">           </w:t>
      </w:r>
      <w:r w:rsidR="00001EF5" w:rsidRPr="00002ADF">
        <w:rPr>
          <w:szCs w:val="24"/>
        </w:rPr>
        <w:t xml:space="preserve"> </w:t>
      </w:r>
      <w:r w:rsidRPr="00F80C27">
        <w:rPr>
          <w:lang w:val="sv-SE"/>
        </w:rPr>
        <w:t xml:space="preserve">Parengtas savivaldybės tarybos sprendimo projektas „Dėl savivaldybės tarybos 2020 m. lapkričio 26 d. sprendimo Nr. 1-347 „Dėl Panevėžio miesto teritorijų </w:t>
      </w:r>
      <w:r w:rsidRPr="00F80C27">
        <w:t>ir gatvių priežiūros ir tvarkymo paslaugų teikimo įkainių sąrašo</w:t>
      </w:r>
      <w:r w:rsidRPr="00F80C27">
        <w:rPr>
          <w:b/>
        </w:rPr>
        <w:t xml:space="preserve"> </w:t>
      </w:r>
      <w:r w:rsidRPr="00F80C27">
        <w:rPr>
          <w:lang w:val="sv-SE"/>
        </w:rPr>
        <w:t>patvirtinimo“ pakeitimo“, kuriuo papildomas</w:t>
      </w:r>
      <w:r>
        <w:rPr>
          <w:lang w:val="sv-SE"/>
        </w:rPr>
        <w:t xml:space="preserve"> ir pakeičiamas</w:t>
      </w:r>
      <w:r w:rsidRPr="00F80C27">
        <w:rPr>
          <w:lang w:val="sv-SE"/>
        </w:rPr>
        <w:t xml:space="preserve"> Sąrašas numatomų teikti viešųjų paslaugų</w:t>
      </w:r>
      <w:r>
        <w:rPr>
          <w:lang w:val="sv-SE"/>
        </w:rPr>
        <w:t>, nustatomi</w:t>
      </w:r>
      <w:r w:rsidRPr="00F80C27">
        <w:rPr>
          <w:lang w:val="sv-SE"/>
        </w:rPr>
        <w:t xml:space="preserve"> įkainių dydžiai (be PVM) eurais.  </w:t>
      </w:r>
    </w:p>
    <w:p w14:paraId="2E73DF25" w14:textId="161661A7" w:rsidR="00F73589" w:rsidRPr="00002ADF" w:rsidRDefault="00001EF5" w:rsidP="0094553A">
      <w:pPr>
        <w:spacing w:line="276" w:lineRule="auto"/>
        <w:jc w:val="both"/>
        <w:rPr>
          <w:b/>
          <w:szCs w:val="24"/>
        </w:rPr>
      </w:pPr>
      <w:r w:rsidRPr="00002ADF">
        <w:rPr>
          <w:b/>
          <w:szCs w:val="24"/>
        </w:rPr>
        <w:t xml:space="preserve">            </w:t>
      </w:r>
      <w:r w:rsidR="00F73589" w:rsidRPr="00002ADF">
        <w:rPr>
          <w:b/>
          <w:szCs w:val="24"/>
        </w:rPr>
        <w:t>3. Lėšų poreikis ir šaltiniai:</w:t>
      </w:r>
    </w:p>
    <w:p w14:paraId="2E586071" w14:textId="3D40C1C0" w:rsidR="00F73589" w:rsidRDefault="00001EF5" w:rsidP="0094553A">
      <w:pPr>
        <w:spacing w:line="276" w:lineRule="auto"/>
        <w:jc w:val="both"/>
        <w:rPr>
          <w:szCs w:val="24"/>
          <w:lang w:val="sv-SE"/>
        </w:rPr>
      </w:pPr>
      <w:r w:rsidRPr="00002ADF">
        <w:rPr>
          <w:szCs w:val="24"/>
        </w:rPr>
        <w:t xml:space="preserve">            </w:t>
      </w:r>
      <w:r w:rsidR="002A6761" w:rsidRPr="00F80C27">
        <w:rPr>
          <w:szCs w:val="24"/>
          <w:lang w:val="sv-SE"/>
        </w:rPr>
        <w:t>Vadovaujantis Lietuvos Respublikos vietos savivaldos įstatymo 1</w:t>
      </w:r>
      <w:r w:rsidR="002A6761">
        <w:rPr>
          <w:szCs w:val="24"/>
          <w:lang w:val="sv-SE"/>
        </w:rPr>
        <w:t>5</w:t>
      </w:r>
      <w:r w:rsidR="002A6761" w:rsidRPr="00F80C27">
        <w:rPr>
          <w:szCs w:val="24"/>
          <w:lang w:val="sv-SE"/>
        </w:rPr>
        <w:t xml:space="preserve"> straipsnio 2 dalies </w:t>
      </w:r>
      <w:r w:rsidR="002A6761">
        <w:rPr>
          <w:szCs w:val="24"/>
          <w:lang w:val="sv-SE"/>
        </w:rPr>
        <w:t>29</w:t>
      </w:r>
      <w:r w:rsidR="002A6761" w:rsidRPr="00F80C27">
        <w:rPr>
          <w:szCs w:val="24"/>
          <w:lang w:val="sv-SE"/>
        </w:rPr>
        <w:t xml:space="preserve"> punktu tarifus ir kainas už savivaldybės kontroliuojamų įmonių teikiamas atlygintinas paslaugas nustato Savivaldybės taryba.</w:t>
      </w:r>
    </w:p>
    <w:p w14:paraId="5458AD2F" w14:textId="64F7F1C2" w:rsidR="00375A4E" w:rsidRPr="00002ADF" w:rsidRDefault="00001EF5" w:rsidP="0094553A">
      <w:pPr>
        <w:spacing w:line="276" w:lineRule="auto"/>
        <w:jc w:val="both"/>
        <w:rPr>
          <w:b/>
          <w:szCs w:val="24"/>
        </w:rPr>
      </w:pPr>
      <w:r w:rsidRPr="00002ADF">
        <w:rPr>
          <w:b/>
          <w:szCs w:val="24"/>
        </w:rPr>
        <w:t xml:space="preserve">            </w:t>
      </w:r>
      <w:r w:rsidR="00375A4E" w:rsidRPr="00002ADF">
        <w:rPr>
          <w:b/>
          <w:szCs w:val="24"/>
        </w:rPr>
        <w:t>4</w:t>
      </w:r>
      <w:r w:rsidR="00B404F6" w:rsidRPr="00002ADF">
        <w:rPr>
          <w:b/>
          <w:szCs w:val="24"/>
        </w:rPr>
        <w:t>.</w:t>
      </w:r>
      <w:r w:rsidR="00375A4E" w:rsidRPr="00002ADF">
        <w:rPr>
          <w:b/>
          <w:szCs w:val="24"/>
        </w:rPr>
        <w:t xml:space="preserve"> </w:t>
      </w:r>
      <w:r w:rsidR="00B404F6" w:rsidRPr="00002ADF">
        <w:rPr>
          <w:b/>
          <w:szCs w:val="24"/>
        </w:rPr>
        <w:t>Sprendim</w:t>
      </w:r>
      <w:r w:rsidR="00375A4E" w:rsidRPr="00002ADF">
        <w:rPr>
          <w:b/>
          <w:szCs w:val="24"/>
        </w:rPr>
        <w:t>ui</w:t>
      </w:r>
      <w:r w:rsidR="00B404F6" w:rsidRPr="00002ADF">
        <w:rPr>
          <w:b/>
          <w:szCs w:val="24"/>
        </w:rPr>
        <w:t xml:space="preserve"> prii</w:t>
      </w:r>
      <w:r w:rsidR="00375A4E" w:rsidRPr="00002ADF">
        <w:rPr>
          <w:b/>
          <w:szCs w:val="24"/>
        </w:rPr>
        <w:t>mti</w:t>
      </w:r>
      <w:r w:rsidR="00B404F6" w:rsidRPr="00002ADF">
        <w:rPr>
          <w:b/>
          <w:szCs w:val="24"/>
        </w:rPr>
        <w:t xml:space="preserve"> </w:t>
      </w:r>
      <w:r w:rsidR="00375A4E" w:rsidRPr="00002ADF">
        <w:rPr>
          <w:b/>
          <w:szCs w:val="24"/>
        </w:rPr>
        <w:t xml:space="preserve">reikalingi </w:t>
      </w:r>
      <w:r w:rsidR="00B404F6" w:rsidRPr="00002ADF">
        <w:rPr>
          <w:b/>
          <w:szCs w:val="24"/>
        </w:rPr>
        <w:t>pagrindima</w:t>
      </w:r>
      <w:r w:rsidR="00375A4E" w:rsidRPr="00002ADF">
        <w:rPr>
          <w:b/>
          <w:szCs w:val="24"/>
        </w:rPr>
        <w:t>i</w:t>
      </w:r>
      <w:r w:rsidR="00B404F6" w:rsidRPr="00002ADF">
        <w:rPr>
          <w:b/>
          <w:szCs w:val="24"/>
        </w:rPr>
        <w:t>,</w:t>
      </w:r>
      <w:r w:rsidR="00375A4E" w:rsidRPr="00002ADF">
        <w:rPr>
          <w:b/>
          <w:szCs w:val="24"/>
        </w:rPr>
        <w:t xml:space="preserve"> skaičiavimai ar paaiškinimai:</w:t>
      </w:r>
    </w:p>
    <w:p w14:paraId="40114E1A" w14:textId="3C381508" w:rsidR="008C50F8" w:rsidRPr="00EE7121" w:rsidRDefault="008C50F8" w:rsidP="0094553A">
      <w:pPr>
        <w:pStyle w:val="Sraopastraipa"/>
        <w:spacing w:line="276" w:lineRule="auto"/>
        <w:ind w:left="0"/>
        <w:jc w:val="both"/>
      </w:pPr>
      <w:r>
        <w:rPr>
          <w:lang w:val="sv-SE"/>
        </w:rPr>
        <w:t xml:space="preserve">            </w:t>
      </w:r>
      <w:r w:rsidRPr="00EE7121">
        <w:rPr>
          <w:lang w:val="sv-SE"/>
        </w:rPr>
        <w:t xml:space="preserve">Sprendimo projektas parengtas įvertinus ir išanalizavus Bendrovės pateiktas įkainių projektų dedamąsias ir skaičiuokles. </w:t>
      </w:r>
      <w:r w:rsidRPr="00EE7121">
        <w:t xml:space="preserve">Kiekvieno paslaugos įkainio struktūra susideda iš pilnos paslaugos savikainos bei pelno maržos. Pilną savikainą sudaro gamybinė (paslaugos) savikaina bei administracinės (veiklos) sąnaudos. Gamybinė (paslaugos) savikaina sudaroma iš tiesioginių (darbo užmokestis ir </w:t>
      </w:r>
      <w:proofErr w:type="spellStart"/>
      <w:r w:rsidRPr="00EE7121">
        <w:t>soc</w:t>
      </w:r>
      <w:proofErr w:type="spellEnd"/>
      <w:r w:rsidRPr="00EE7121">
        <w:t xml:space="preserve">. draudimas, medžiagos, kuras, tepalai, atsarginės detalės, nusidėvėjimas,  kitos sąnaudos) ir netiesioginių sąnaudų. </w:t>
      </w:r>
      <w:r w:rsidRPr="00EE7121">
        <w:rPr>
          <w:bCs/>
        </w:rPr>
        <w:t>Administracinės (veiklos) sąnaudos</w:t>
      </w:r>
      <w:r w:rsidRPr="00EE7121">
        <w:rPr>
          <w:b/>
          <w:bCs/>
        </w:rPr>
        <w:t>,</w:t>
      </w:r>
      <w:r w:rsidRPr="00EE7121">
        <w:t xml:space="preserve"> tai tiesiogiai su gamyba nesusijusios įmonės sąnaudos (administracijos darbuotojų atlyginimai, IT įrangos nusidėvėjimas, kanceliarinės išlaidos, mokymų sąnaudos ir kt.).</w:t>
      </w:r>
    </w:p>
    <w:p w14:paraId="72EE174E" w14:textId="77777777" w:rsidR="008C50F8" w:rsidRPr="00EE7121" w:rsidRDefault="008C50F8" w:rsidP="0094553A">
      <w:pPr>
        <w:spacing w:line="276" w:lineRule="auto"/>
        <w:jc w:val="both"/>
        <w:rPr>
          <w:szCs w:val="24"/>
        </w:rPr>
      </w:pPr>
      <w:r w:rsidRPr="00EE7121">
        <w:rPr>
          <w:szCs w:val="24"/>
        </w:rPr>
        <w:t xml:space="preserve">              Kiekvienos paslaugos įkainiui pagal paslaugos pobūdį bei proceso organizavimą buvo nustatytas skaičiavimo vienetas</w:t>
      </w:r>
      <w:r>
        <w:rPr>
          <w:szCs w:val="24"/>
        </w:rPr>
        <w:t>, įkainių vertės parinktos iš Sistela sistemos.</w:t>
      </w:r>
    </w:p>
    <w:p w14:paraId="3300FFB3" w14:textId="77777777" w:rsidR="008C50F8" w:rsidRPr="00577078" w:rsidRDefault="008C50F8" w:rsidP="0094553A">
      <w:pPr>
        <w:spacing w:line="276" w:lineRule="auto"/>
        <w:jc w:val="both"/>
        <w:rPr>
          <w:b/>
          <w:szCs w:val="24"/>
          <w:lang w:val="sv-SE"/>
        </w:rPr>
      </w:pPr>
      <w:r w:rsidRPr="00EE7121">
        <w:rPr>
          <w:szCs w:val="24"/>
        </w:rPr>
        <w:lastRenderedPageBreak/>
        <w:t xml:space="preserve">              Atliekant skaičiavimus yra naudojama mechanizmų valymo darbų tarifų skaičiavimo metodika, įvertintas naudojamos įrangos našumas, darbuotojo darbo našumas, autotransporto priemonių techninės galimybės bei medžiagų sunaudojimo koeficientai.</w:t>
      </w:r>
    </w:p>
    <w:p w14:paraId="1DDBE784" w14:textId="7D24CF98" w:rsidR="00612E08" w:rsidRPr="00002ADF" w:rsidRDefault="00375A4E" w:rsidP="0094553A">
      <w:pPr>
        <w:spacing w:line="276" w:lineRule="auto"/>
        <w:ind w:firstLine="709"/>
        <w:jc w:val="both"/>
        <w:rPr>
          <w:b/>
          <w:szCs w:val="24"/>
        </w:rPr>
      </w:pPr>
      <w:r w:rsidRPr="00002ADF">
        <w:rPr>
          <w:b/>
          <w:szCs w:val="24"/>
        </w:rPr>
        <w:t>5</w:t>
      </w:r>
      <w:r w:rsidR="006074EE" w:rsidRPr="00002ADF">
        <w:rPr>
          <w:b/>
          <w:szCs w:val="24"/>
        </w:rPr>
        <w:t>. Kieno iniciatyva parengtas sprendimo projektas:</w:t>
      </w:r>
      <w:r w:rsidR="00DB0A13" w:rsidRPr="00002ADF">
        <w:rPr>
          <w:b/>
          <w:szCs w:val="24"/>
        </w:rPr>
        <w:t xml:space="preserve"> </w:t>
      </w:r>
    </w:p>
    <w:p w14:paraId="184D6D53" w14:textId="51560605" w:rsidR="006074EE" w:rsidRPr="00002ADF" w:rsidRDefault="00E351C3" w:rsidP="0094553A">
      <w:pPr>
        <w:spacing w:line="276" w:lineRule="auto"/>
        <w:ind w:firstLine="709"/>
        <w:jc w:val="both"/>
        <w:rPr>
          <w:szCs w:val="24"/>
        </w:rPr>
      </w:pPr>
      <w:r w:rsidRPr="00002ADF">
        <w:rPr>
          <w:szCs w:val="24"/>
        </w:rPr>
        <w:t>S</w:t>
      </w:r>
      <w:r w:rsidR="00612E08" w:rsidRPr="00002ADF">
        <w:rPr>
          <w:szCs w:val="24"/>
        </w:rPr>
        <w:t>prendimo projektas parengtas S</w:t>
      </w:r>
      <w:r w:rsidR="005B4C35" w:rsidRPr="00002ADF">
        <w:rPr>
          <w:szCs w:val="24"/>
        </w:rPr>
        <w:t xml:space="preserve">avivaldybės administracijos </w:t>
      </w:r>
      <w:r w:rsidR="00612E08" w:rsidRPr="00002ADF">
        <w:rPr>
          <w:szCs w:val="24"/>
        </w:rPr>
        <w:t xml:space="preserve">Miesto plėtros skyriaus </w:t>
      </w:r>
      <w:r w:rsidR="005B4C35" w:rsidRPr="00002ADF">
        <w:rPr>
          <w:szCs w:val="24"/>
        </w:rPr>
        <w:t>iniciatyva</w:t>
      </w:r>
      <w:r w:rsidR="00AF0497" w:rsidRPr="00002ADF">
        <w:rPr>
          <w:szCs w:val="24"/>
        </w:rPr>
        <w:t>, gavus iš AB ,,Panevėžio specialus autotransportas“ duomenis</w:t>
      </w:r>
      <w:r w:rsidR="007403C5" w:rsidRPr="00002ADF">
        <w:rPr>
          <w:szCs w:val="24"/>
        </w:rPr>
        <w:t>.</w:t>
      </w:r>
    </w:p>
    <w:p w14:paraId="588B77A6" w14:textId="77777777" w:rsidR="00A71165" w:rsidRDefault="00A71165" w:rsidP="0094553A">
      <w:pPr>
        <w:spacing w:line="276" w:lineRule="auto"/>
        <w:jc w:val="both"/>
        <w:rPr>
          <w:szCs w:val="24"/>
        </w:rPr>
      </w:pPr>
    </w:p>
    <w:p w14:paraId="3830AA47" w14:textId="0D503199" w:rsidR="009A7FA9" w:rsidRPr="00002ADF" w:rsidRDefault="009A7FA9" w:rsidP="0094553A">
      <w:pPr>
        <w:spacing w:line="276" w:lineRule="auto"/>
        <w:jc w:val="both"/>
        <w:rPr>
          <w:szCs w:val="24"/>
        </w:rPr>
      </w:pPr>
      <w:r w:rsidRPr="00002ADF">
        <w:rPr>
          <w:szCs w:val="24"/>
        </w:rPr>
        <w:t>PRIDEDAMA:</w:t>
      </w:r>
    </w:p>
    <w:p w14:paraId="2293EB0E" w14:textId="686DC630" w:rsidR="009A7FA9" w:rsidRPr="00002ADF" w:rsidRDefault="009A7FA9" w:rsidP="0094553A">
      <w:pPr>
        <w:pStyle w:val="Sraopastraipa"/>
        <w:numPr>
          <w:ilvl w:val="0"/>
          <w:numId w:val="6"/>
        </w:numPr>
        <w:spacing w:line="276" w:lineRule="auto"/>
        <w:jc w:val="both"/>
        <w:rPr>
          <w:szCs w:val="24"/>
        </w:rPr>
      </w:pPr>
      <w:r w:rsidRPr="00002ADF">
        <w:rPr>
          <w:szCs w:val="24"/>
        </w:rPr>
        <w:t>AB „Panevėžio specialus autotransportas“ 202</w:t>
      </w:r>
      <w:r w:rsidR="00EB481A">
        <w:rPr>
          <w:szCs w:val="24"/>
        </w:rPr>
        <w:t>4</w:t>
      </w:r>
      <w:r w:rsidRPr="00002ADF">
        <w:rPr>
          <w:szCs w:val="24"/>
        </w:rPr>
        <w:t xml:space="preserve"> m. </w:t>
      </w:r>
      <w:r w:rsidR="0021384F">
        <w:rPr>
          <w:szCs w:val="24"/>
        </w:rPr>
        <w:t>lapkrič</w:t>
      </w:r>
      <w:r w:rsidRPr="00002ADF">
        <w:rPr>
          <w:szCs w:val="24"/>
        </w:rPr>
        <w:t xml:space="preserve">io </w:t>
      </w:r>
      <w:r w:rsidR="0021384F">
        <w:rPr>
          <w:szCs w:val="24"/>
        </w:rPr>
        <w:t>0</w:t>
      </w:r>
      <w:r w:rsidR="0025031F">
        <w:rPr>
          <w:szCs w:val="24"/>
        </w:rPr>
        <w:t>4</w:t>
      </w:r>
      <w:r w:rsidRPr="00002ADF">
        <w:rPr>
          <w:szCs w:val="24"/>
        </w:rPr>
        <w:t xml:space="preserve"> d. raštas Nr. 3-</w:t>
      </w:r>
      <w:r w:rsidR="0025031F">
        <w:rPr>
          <w:szCs w:val="24"/>
        </w:rPr>
        <w:t>212</w:t>
      </w:r>
      <w:r w:rsidRPr="00002ADF">
        <w:rPr>
          <w:szCs w:val="24"/>
        </w:rPr>
        <w:t xml:space="preserve"> </w:t>
      </w:r>
      <w:r w:rsidR="0021384F">
        <w:t xml:space="preserve">„Dėl paslaugų teikimo įkainių perskaičiavimo ir sąrašo papildymo projekto pateikimo“, </w:t>
      </w:r>
      <w:r w:rsidR="00BF08DF">
        <w:t>5</w:t>
      </w:r>
      <w:r w:rsidRPr="00002ADF">
        <w:rPr>
          <w:szCs w:val="24"/>
        </w:rPr>
        <w:t xml:space="preserve"> lapai;</w:t>
      </w:r>
    </w:p>
    <w:p w14:paraId="71DC3A94" w14:textId="7343C2D5" w:rsidR="00383606" w:rsidRPr="00002ADF" w:rsidRDefault="00383606" w:rsidP="0094553A">
      <w:pPr>
        <w:pStyle w:val="Sraopastraipa"/>
        <w:numPr>
          <w:ilvl w:val="0"/>
          <w:numId w:val="6"/>
        </w:numPr>
        <w:spacing w:line="276" w:lineRule="auto"/>
        <w:jc w:val="both"/>
        <w:rPr>
          <w:szCs w:val="24"/>
        </w:rPr>
      </w:pPr>
      <w:r w:rsidRPr="00002ADF">
        <w:rPr>
          <w:szCs w:val="24"/>
        </w:rPr>
        <w:t>Panevėžio miesto savivaldybės tarybos 20</w:t>
      </w:r>
      <w:r w:rsidR="0021384F">
        <w:rPr>
          <w:szCs w:val="24"/>
        </w:rPr>
        <w:t>20</w:t>
      </w:r>
      <w:r w:rsidRPr="00002ADF">
        <w:rPr>
          <w:szCs w:val="24"/>
        </w:rPr>
        <w:t xml:space="preserve"> m. lapkričio 2</w:t>
      </w:r>
      <w:r w:rsidR="0021384F">
        <w:rPr>
          <w:szCs w:val="24"/>
        </w:rPr>
        <w:t>6</w:t>
      </w:r>
      <w:r w:rsidRPr="00002ADF">
        <w:rPr>
          <w:szCs w:val="24"/>
        </w:rPr>
        <w:t xml:space="preserve"> d. sprendimo Nr. 1-34</w:t>
      </w:r>
      <w:r w:rsidR="0021384F">
        <w:rPr>
          <w:szCs w:val="24"/>
        </w:rPr>
        <w:t xml:space="preserve">7 „Dėl </w:t>
      </w:r>
      <w:r w:rsidR="0021384F" w:rsidRPr="00002ADF">
        <w:rPr>
          <w:szCs w:val="24"/>
        </w:rPr>
        <w:t>Panevėžio miest</w:t>
      </w:r>
      <w:r w:rsidR="0021384F">
        <w:rPr>
          <w:szCs w:val="24"/>
        </w:rPr>
        <w:t>o teritorijų ir gatvių priežiūros ir tvarkymo paslaugų teikimo įkainių sąrašo patvirtinimo“ (</w:t>
      </w:r>
      <w:r w:rsidRPr="00002ADF">
        <w:rPr>
          <w:szCs w:val="24"/>
        </w:rPr>
        <w:t>suvestinės redakcijos</w:t>
      </w:r>
      <w:r w:rsidR="0021384F">
        <w:rPr>
          <w:szCs w:val="24"/>
        </w:rPr>
        <w:t>)</w:t>
      </w:r>
      <w:r w:rsidRPr="00002ADF">
        <w:rPr>
          <w:szCs w:val="24"/>
        </w:rPr>
        <w:t xml:space="preserve"> </w:t>
      </w:r>
      <w:r w:rsidR="0021384F">
        <w:rPr>
          <w:szCs w:val="24"/>
        </w:rPr>
        <w:t xml:space="preserve">pakeitimo projekto </w:t>
      </w:r>
      <w:r w:rsidRPr="00002ADF">
        <w:rPr>
          <w:szCs w:val="24"/>
        </w:rPr>
        <w:t xml:space="preserve">lyginamasis variantas, </w:t>
      </w:r>
      <w:r w:rsidR="0021384F">
        <w:rPr>
          <w:szCs w:val="24"/>
        </w:rPr>
        <w:t>1</w:t>
      </w:r>
      <w:r w:rsidR="00BF08DF">
        <w:rPr>
          <w:szCs w:val="24"/>
        </w:rPr>
        <w:t>0</w:t>
      </w:r>
      <w:r w:rsidRPr="00002ADF">
        <w:rPr>
          <w:szCs w:val="24"/>
        </w:rPr>
        <w:t xml:space="preserve"> lap</w:t>
      </w:r>
      <w:r w:rsidR="0021384F">
        <w:rPr>
          <w:szCs w:val="24"/>
        </w:rPr>
        <w:t>ų</w:t>
      </w:r>
      <w:r w:rsidRPr="00002ADF">
        <w:rPr>
          <w:szCs w:val="24"/>
        </w:rPr>
        <w:t>.</w:t>
      </w:r>
    </w:p>
    <w:p w14:paraId="2F82039B" w14:textId="7979F690" w:rsidR="00383606" w:rsidRDefault="00383606" w:rsidP="0094553A">
      <w:pPr>
        <w:pStyle w:val="Sraopastraipa"/>
        <w:spacing w:line="276" w:lineRule="auto"/>
        <w:jc w:val="both"/>
        <w:rPr>
          <w:szCs w:val="24"/>
        </w:rPr>
      </w:pPr>
    </w:p>
    <w:p w14:paraId="212D6824" w14:textId="77777777" w:rsidR="00001EF5" w:rsidRPr="00002ADF" w:rsidRDefault="00001EF5" w:rsidP="0094553A">
      <w:pPr>
        <w:spacing w:line="276" w:lineRule="auto"/>
        <w:jc w:val="both"/>
        <w:rPr>
          <w:szCs w:val="24"/>
        </w:rPr>
      </w:pPr>
    </w:p>
    <w:p w14:paraId="34070620" w14:textId="12F020F7" w:rsidR="006074EE" w:rsidRPr="00002ADF" w:rsidRDefault="006074EE" w:rsidP="0094553A">
      <w:pPr>
        <w:spacing w:line="276" w:lineRule="auto"/>
        <w:jc w:val="both"/>
        <w:rPr>
          <w:szCs w:val="24"/>
        </w:rPr>
      </w:pPr>
      <w:r w:rsidRPr="00002ADF">
        <w:rPr>
          <w:szCs w:val="24"/>
        </w:rPr>
        <w:t>Miesto plėtros skyriaus vyr</w:t>
      </w:r>
      <w:r w:rsidR="00967983" w:rsidRPr="00002ADF">
        <w:rPr>
          <w:szCs w:val="24"/>
        </w:rPr>
        <w:t>iausioji</w:t>
      </w:r>
      <w:r w:rsidRPr="00002ADF">
        <w:rPr>
          <w:szCs w:val="24"/>
        </w:rPr>
        <w:t xml:space="preserve"> specialistė</w:t>
      </w:r>
      <w:r w:rsidRPr="00002ADF">
        <w:rPr>
          <w:szCs w:val="24"/>
        </w:rPr>
        <w:tab/>
      </w:r>
      <w:r w:rsidRPr="00002ADF">
        <w:rPr>
          <w:szCs w:val="24"/>
        </w:rPr>
        <w:tab/>
      </w:r>
      <w:r w:rsidR="00DB0A13" w:rsidRPr="00002ADF">
        <w:rPr>
          <w:szCs w:val="24"/>
        </w:rPr>
        <w:tab/>
      </w:r>
      <w:r w:rsidRPr="00002ADF">
        <w:rPr>
          <w:szCs w:val="24"/>
        </w:rPr>
        <w:t>Rita Servienė</w:t>
      </w:r>
    </w:p>
    <w:p w14:paraId="5F937566" w14:textId="370BA5C5" w:rsidR="00555204" w:rsidRPr="00002ADF" w:rsidRDefault="00555204" w:rsidP="0094553A">
      <w:pPr>
        <w:spacing w:line="276" w:lineRule="auto"/>
        <w:jc w:val="both"/>
        <w:rPr>
          <w:szCs w:val="24"/>
        </w:rPr>
      </w:pPr>
    </w:p>
    <w:sectPr w:rsidR="00555204" w:rsidRPr="00002ADF" w:rsidSect="008A1269">
      <w:pgSz w:w="11907" w:h="16840" w:code="9"/>
      <w:pgMar w:top="1134" w:right="851" w:bottom="1134" w:left="1701"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C639A" w14:textId="77777777" w:rsidR="006F7059" w:rsidRDefault="006F7059" w:rsidP="0018758F">
      <w:r>
        <w:separator/>
      </w:r>
    </w:p>
  </w:endnote>
  <w:endnote w:type="continuationSeparator" w:id="0">
    <w:p w14:paraId="074AE9F1" w14:textId="77777777" w:rsidR="006F7059" w:rsidRDefault="006F7059" w:rsidP="0018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9EC61" w14:textId="77777777" w:rsidR="006F7059" w:rsidRDefault="006F7059" w:rsidP="0018758F">
      <w:r>
        <w:separator/>
      </w:r>
    </w:p>
  </w:footnote>
  <w:footnote w:type="continuationSeparator" w:id="0">
    <w:p w14:paraId="18D3777D" w14:textId="77777777" w:rsidR="006F7059" w:rsidRDefault="006F7059" w:rsidP="00187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4F34C9"/>
    <w:multiLevelType w:val="hybridMultilevel"/>
    <w:tmpl w:val="C55E4866"/>
    <w:lvl w:ilvl="0" w:tplc="C38EB3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1460DCD"/>
    <w:multiLevelType w:val="hybridMultilevel"/>
    <w:tmpl w:val="2F18F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3773DC"/>
    <w:multiLevelType w:val="hybridMultilevel"/>
    <w:tmpl w:val="2C368BD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AA26DDC"/>
    <w:multiLevelType w:val="hybridMultilevel"/>
    <w:tmpl w:val="B8D2DCCE"/>
    <w:lvl w:ilvl="0" w:tplc="8AB0F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9747678">
    <w:abstractNumId w:val="0"/>
  </w:num>
  <w:num w:numId="2" w16cid:durableId="105782714">
    <w:abstractNumId w:val="5"/>
  </w:num>
  <w:num w:numId="3" w16cid:durableId="1312367379">
    <w:abstractNumId w:val="1"/>
  </w:num>
  <w:num w:numId="4" w16cid:durableId="1645499314">
    <w:abstractNumId w:val="6"/>
  </w:num>
  <w:num w:numId="5" w16cid:durableId="1813714373">
    <w:abstractNumId w:val="4"/>
  </w:num>
  <w:num w:numId="6" w16cid:durableId="480997719">
    <w:abstractNumId w:val="3"/>
  </w:num>
  <w:num w:numId="7" w16cid:durableId="1622375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F6"/>
    <w:rsid w:val="00001EF5"/>
    <w:rsid w:val="00002ADF"/>
    <w:rsid w:val="00027C74"/>
    <w:rsid w:val="0003268D"/>
    <w:rsid w:val="00036E5B"/>
    <w:rsid w:val="00054A42"/>
    <w:rsid w:val="00056D94"/>
    <w:rsid w:val="000574C5"/>
    <w:rsid w:val="00071DBF"/>
    <w:rsid w:val="00072C9A"/>
    <w:rsid w:val="0008588E"/>
    <w:rsid w:val="000935CF"/>
    <w:rsid w:val="00097F56"/>
    <w:rsid w:val="000B4134"/>
    <w:rsid w:val="000B62A1"/>
    <w:rsid w:val="000C5222"/>
    <w:rsid w:val="000D1DCC"/>
    <w:rsid w:val="000D3119"/>
    <w:rsid w:val="000E2425"/>
    <w:rsid w:val="000F0524"/>
    <w:rsid w:val="000F2283"/>
    <w:rsid w:val="00110319"/>
    <w:rsid w:val="0011658B"/>
    <w:rsid w:val="001215CF"/>
    <w:rsid w:val="00123942"/>
    <w:rsid w:val="00136AFD"/>
    <w:rsid w:val="001477B6"/>
    <w:rsid w:val="00153C62"/>
    <w:rsid w:val="001642C0"/>
    <w:rsid w:val="001643F6"/>
    <w:rsid w:val="00180077"/>
    <w:rsid w:val="00182393"/>
    <w:rsid w:val="0018758F"/>
    <w:rsid w:val="00193D70"/>
    <w:rsid w:val="001A0119"/>
    <w:rsid w:val="001A4F61"/>
    <w:rsid w:val="001B3C37"/>
    <w:rsid w:val="001B4F43"/>
    <w:rsid w:val="001C654D"/>
    <w:rsid w:val="001E327C"/>
    <w:rsid w:val="00203071"/>
    <w:rsid w:val="0020356B"/>
    <w:rsid w:val="0021384F"/>
    <w:rsid w:val="0022599B"/>
    <w:rsid w:val="002416BC"/>
    <w:rsid w:val="0025031F"/>
    <w:rsid w:val="00272E6B"/>
    <w:rsid w:val="0029566D"/>
    <w:rsid w:val="002A6761"/>
    <w:rsid w:val="002B7356"/>
    <w:rsid w:val="002D1A13"/>
    <w:rsid w:val="002E0F1C"/>
    <w:rsid w:val="002E15C3"/>
    <w:rsid w:val="002E3358"/>
    <w:rsid w:val="002E7472"/>
    <w:rsid w:val="00362021"/>
    <w:rsid w:val="00375A4E"/>
    <w:rsid w:val="00383606"/>
    <w:rsid w:val="003909D1"/>
    <w:rsid w:val="003C6584"/>
    <w:rsid w:val="00404790"/>
    <w:rsid w:val="00443ACB"/>
    <w:rsid w:val="004448C2"/>
    <w:rsid w:val="00445AD5"/>
    <w:rsid w:val="004516F7"/>
    <w:rsid w:val="004569A6"/>
    <w:rsid w:val="004840F5"/>
    <w:rsid w:val="004A79E2"/>
    <w:rsid w:val="004B7A62"/>
    <w:rsid w:val="004E172C"/>
    <w:rsid w:val="004E39BC"/>
    <w:rsid w:val="005069DA"/>
    <w:rsid w:val="00510105"/>
    <w:rsid w:val="0051527E"/>
    <w:rsid w:val="00555204"/>
    <w:rsid w:val="00556CD6"/>
    <w:rsid w:val="0057564A"/>
    <w:rsid w:val="005828DA"/>
    <w:rsid w:val="005B3089"/>
    <w:rsid w:val="005B4C35"/>
    <w:rsid w:val="005B7161"/>
    <w:rsid w:val="005C0463"/>
    <w:rsid w:val="005C17D4"/>
    <w:rsid w:val="005C2FEA"/>
    <w:rsid w:val="006074EE"/>
    <w:rsid w:val="00607B3B"/>
    <w:rsid w:val="00612822"/>
    <w:rsid w:val="00612E08"/>
    <w:rsid w:val="00626CE6"/>
    <w:rsid w:val="00630180"/>
    <w:rsid w:val="00650910"/>
    <w:rsid w:val="00654AEA"/>
    <w:rsid w:val="00655BE2"/>
    <w:rsid w:val="00656004"/>
    <w:rsid w:val="0067420A"/>
    <w:rsid w:val="00677AED"/>
    <w:rsid w:val="006801D6"/>
    <w:rsid w:val="00681E45"/>
    <w:rsid w:val="006918E4"/>
    <w:rsid w:val="00692D9C"/>
    <w:rsid w:val="006B7F74"/>
    <w:rsid w:val="006E5039"/>
    <w:rsid w:val="006F7059"/>
    <w:rsid w:val="007043D8"/>
    <w:rsid w:val="007313A5"/>
    <w:rsid w:val="00737F0A"/>
    <w:rsid w:val="007403C5"/>
    <w:rsid w:val="0075203C"/>
    <w:rsid w:val="007540AE"/>
    <w:rsid w:val="0078333B"/>
    <w:rsid w:val="00793AD0"/>
    <w:rsid w:val="00796A87"/>
    <w:rsid w:val="007B19C6"/>
    <w:rsid w:val="007E002C"/>
    <w:rsid w:val="007F0DAE"/>
    <w:rsid w:val="007F42AA"/>
    <w:rsid w:val="00803036"/>
    <w:rsid w:val="00825295"/>
    <w:rsid w:val="008311E3"/>
    <w:rsid w:val="008400F0"/>
    <w:rsid w:val="00856683"/>
    <w:rsid w:val="008701DC"/>
    <w:rsid w:val="008819CC"/>
    <w:rsid w:val="008821E0"/>
    <w:rsid w:val="0088406E"/>
    <w:rsid w:val="008912E2"/>
    <w:rsid w:val="0089326D"/>
    <w:rsid w:val="008A1269"/>
    <w:rsid w:val="008A6B17"/>
    <w:rsid w:val="008B0EFF"/>
    <w:rsid w:val="008B5E70"/>
    <w:rsid w:val="008C4298"/>
    <w:rsid w:val="008C50F8"/>
    <w:rsid w:val="008D52BE"/>
    <w:rsid w:val="008E107F"/>
    <w:rsid w:val="00910E2C"/>
    <w:rsid w:val="009169BE"/>
    <w:rsid w:val="00916E97"/>
    <w:rsid w:val="00921DE0"/>
    <w:rsid w:val="00932FF3"/>
    <w:rsid w:val="0094553A"/>
    <w:rsid w:val="009538F5"/>
    <w:rsid w:val="00967983"/>
    <w:rsid w:val="009752B2"/>
    <w:rsid w:val="00975B58"/>
    <w:rsid w:val="009A2E83"/>
    <w:rsid w:val="009A40E8"/>
    <w:rsid w:val="009A5D40"/>
    <w:rsid w:val="009A7FA9"/>
    <w:rsid w:val="009B20BD"/>
    <w:rsid w:val="009C0445"/>
    <w:rsid w:val="009C482A"/>
    <w:rsid w:val="009C724F"/>
    <w:rsid w:val="009D17C7"/>
    <w:rsid w:val="009E56B2"/>
    <w:rsid w:val="009F1276"/>
    <w:rsid w:val="009F155C"/>
    <w:rsid w:val="009F63EF"/>
    <w:rsid w:val="009F730A"/>
    <w:rsid w:val="009F78EC"/>
    <w:rsid w:val="00A10BD3"/>
    <w:rsid w:val="00A22BA7"/>
    <w:rsid w:val="00A25344"/>
    <w:rsid w:val="00A26C1E"/>
    <w:rsid w:val="00A306BC"/>
    <w:rsid w:val="00A42F4E"/>
    <w:rsid w:val="00A52CA7"/>
    <w:rsid w:val="00A57A0F"/>
    <w:rsid w:val="00A614DA"/>
    <w:rsid w:val="00A71165"/>
    <w:rsid w:val="00A7794F"/>
    <w:rsid w:val="00A837A9"/>
    <w:rsid w:val="00A85765"/>
    <w:rsid w:val="00A95B97"/>
    <w:rsid w:val="00AA2D79"/>
    <w:rsid w:val="00AB622B"/>
    <w:rsid w:val="00AD1104"/>
    <w:rsid w:val="00AF0497"/>
    <w:rsid w:val="00AF2C1B"/>
    <w:rsid w:val="00B13123"/>
    <w:rsid w:val="00B16F32"/>
    <w:rsid w:val="00B404F6"/>
    <w:rsid w:val="00B50A22"/>
    <w:rsid w:val="00B96E54"/>
    <w:rsid w:val="00BE61F1"/>
    <w:rsid w:val="00BF08DF"/>
    <w:rsid w:val="00BF1455"/>
    <w:rsid w:val="00BF4172"/>
    <w:rsid w:val="00BF41E7"/>
    <w:rsid w:val="00C165D1"/>
    <w:rsid w:val="00C25D3F"/>
    <w:rsid w:val="00C41372"/>
    <w:rsid w:val="00C42D34"/>
    <w:rsid w:val="00C452C1"/>
    <w:rsid w:val="00C45427"/>
    <w:rsid w:val="00C72A59"/>
    <w:rsid w:val="00C91DC5"/>
    <w:rsid w:val="00CB0371"/>
    <w:rsid w:val="00CC300A"/>
    <w:rsid w:val="00CD5744"/>
    <w:rsid w:val="00D21A29"/>
    <w:rsid w:val="00D25DEE"/>
    <w:rsid w:val="00D5658F"/>
    <w:rsid w:val="00D62658"/>
    <w:rsid w:val="00D70213"/>
    <w:rsid w:val="00D707FC"/>
    <w:rsid w:val="00D70F4A"/>
    <w:rsid w:val="00D72E07"/>
    <w:rsid w:val="00D746B2"/>
    <w:rsid w:val="00D87B3D"/>
    <w:rsid w:val="00D92C4E"/>
    <w:rsid w:val="00D947DA"/>
    <w:rsid w:val="00D97EE6"/>
    <w:rsid w:val="00DA2ACF"/>
    <w:rsid w:val="00DB0A13"/>
    <w:rsid w:val="00DB1EB9"/>
    <w:rsid w:val="00DB6186"/>
    <w:rsid w:val="00DD0E2D"/>
    <w:rsid w:val="00DD2AA6"/>
    <w:rsid w:val="00DD3157"/>
    <w:rsid w:val="00DE5ABE"/>
    <w:rsid w:val="00DF4992"/>
    <w:rsid w:val="00DF654E"/>
    <w:rsid w:val="00E11BB7"/>
    <w:rsid w:val="00E242A2"/>
    <w:rsid w:val="00E351C3"/>
    <w:rsid w:val="00E37686"/>
    <w:rsid w:val="00E65C32"/>
    <w:rsid w:val="00E72028"/>
    <w:rsid w:val="00E80692"/>
    <w:rsid w:val="00EA7D34"/>
    <w:rsid w:val="00EB0F32"/>
    <w:rsid w:val="00EB481A"/>
    <w:rsid w:val="00ED27F2"/>
    <w:rsid w:val="00ED4EAE"/>
    <w:rsid w:val="00EE384F"/>
    <w:rsid w:val="00EE6B06"/>
    <w:rsid w:val="00EE7D2D"/>
    <w:rsid w:val="00EF0CAA"/>
    <w:rsid w:val="00EF2AD4"/>
    <w:rsid w:val="00EF3A61"/>
    <w:rsid w:val="00F05333"/>
    <w:rsid w:val="00F06D4A"/>
    <w:rsid w:val="00F10391"/>
    <w:rsid w:val="00F14177"/>
    <w:rsid w:val="00F4376C"/>
    <w:rsid w:val="00F52566"/>
    <w:rsid w:val="00F634B9"/>
    <w:rsid w:val="00F64B7F"/>
    <w:rsid w:val="00F72187"/>
    <w:rsid w:val="00F73589"/>
    <w:rsid w:val="00F75BAC"/>
    <w:rsid w:val="00F8728F"/>
    <w:rsid w:val="00F9106E"/>
    <w:rsid w:val="00F9463A"/>
    <w:rsid w:val="00FA629E"/>
    <w:rsid w:val="00FB2100"/>
    <w:rsid w:val="00FB6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204"/>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C413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372"/>
    <w:rPr>
      <w:rFonts w:ascii="Segoe UI" w:hAnsi="Segoe UI" w:cs="Segoe UI"/>
      <w:sz w:val="18"/>
      <w:szCs w:val="18"/>
    </w:rPr>
  </w:style>
  <w:style w:type="paragraph" w:styleId="Antrats">
    <w:name w:val="header"/>
    <w:basedOn w:val="prastasis"/>
    <w:link w:val="AntratsDiagrama"/>
    <w:uiPriority w:val="99"/>
    <w:unhideWhenUsed/>
    <w:rsid w:val="0018758F"/>
    <w:pPr>
      <w:tabs>
        <w:tab w:val="center" w:pos="4819"/>
        <w:tab w:val="right" w:pos="9638"/>
      </w:tabs>
    </w:pPr>
  </w:style>
  <w:style w:type="character" w:customStyle="1" w:styleId="AntratsDiagrama">
    <w:name w:val="Antraštės Diagrama"/>
    <w:basedOn w:val="Numatytasispastraiposriftas"/>
    <w:link w:val="Antrats"/>
    <w:uiPriority w:val="99"/>
    <w:rsid w:val="0018758F"/>
  </w:style>
  <w:style w:type="paragraph" w:styleId="Porat">
    <w:name w:val="footer"/>
    <w:basedOn w:val="prastasis"/>
    <w:link w:val="PoratDiagrama"/>
    <w:uiPriority w:val="99"/>
    <w:unhideWhenUsed/>
    <w:rsid w:val="0018758F"/>
    <w:pPr>
      <w:tabs>
        <w:tab w:val="center" w:pos="4819"/>
        <w:tab w:val="right" w:pos="9638"/>
      </w:tabs>
    </w:pPr>
  </w:style>
  <w:style w:type="character" w:customStyle="1" w:styleId="PoratDiagrama">
    <w:name w:val="Poraštė Diagrama"/>
    <w:basedOn w:val="Numatytasispastraiposriftas"/>
    <w:link w:val="Porat"/>
    <w:uiPriority w:val="99"/>
    <w:rsid w:val="0018758F"/>
  </w:style>
  <w:style w:type="character" w:styleId="Hipersaitas">
    <w:name w:val="Hyperlink"/>
    <w:basedOn w:val="Numatytasispastraiposriftas"/>
    <w:uiPriority w:val="99"/>
    <w:unhideWhenUsed/>
    <w:rsid w:val="004B7A62"/>
    <w:rPr>
      <w:color w:val="0563C1" w:themeColor="hyperlink"/>
      <w:u w:val="single"/>
    </w:rPr>
  </w:style>
  <w:style w:type="character" w:styleId="Neapdorotaspaminjimas">
    <w:name w:val="Unresolved Mention"/>
    <w:basedOn w:val="Numatytasispastraiposriftas"/>
    <w:uiPriority w:val="99"/>
    <w:semiHidden/>
    <w:unhideWhenUsed/>
    <w:rsid w:val="004B7A62"/>
    <w:rPr>
      <w:color w:val="605E5C"/>
      <w:shd w:val="clear" w:color="auto" w:fill="E1DFDD"/>
    </w:rPr>
  </w:style>
  <w:style w:type="paragraph" w:styleId="Sraopastraipa">
    <w:name w:val="List Paragraph"/>
    <w:basedOn w:val="prastasis"/>
    <w:link w:val="SraopastraipaDiagrama"/>
    <w:uiPriority w:val="34"/>
    <w:qFormat/>
    <w:rsid w:val="0011658B"/>
    <w:pPr>
      <w:ind w:left="720"/>
      <w:contextualSpacing/>
    </w:pPr>
  </w:style>
  <w:style w:type="character" w:customStyle="1" w:styleId="SraopastraipaDiagrama">
    <w:name w:val="Sąrašo pastraipa Diagrama"/>
    <w:link w:val="Sraopastraipa"/>
    <w:uiPriority w:val="34"/>
    <w:locked/>
    <w:rsid w:val="00E2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3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FF14E-EC5C-4950-B3AD-742E9FA2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2839</Words>
  <Characters>1619</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Diana Brazdžiunienė</cp:lastModifiedBy>
  <cp:revision>2</cp:revision>
  <cp:lastPrinted>2023-12-08T12:55:00Z</cp:lastPrinted>
  <dcterms:created xsi:type="dcterms:W3CDTF">2024-11-11T14:14:00Z</dcterms:created>
  <dcterms:modified xsi:type="dcterms:W3CDTF">2024-11-11T14:14:00Z</dcterms:modified>
</cp:coreProperties>
</file>