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2024-10-24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D2-1580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2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78289630" w:rsidR="002215D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 xml:space="preserve">dministracijos Švietimo skyrius </w:t>
      </w:r>
      <w:r w:rsidR="00511C92">
        <w:t>įsigijo</w:t>
      </w:r>
      <w:r w:rsidR="00067460">
        <w:t xml:space="preserve"> speciali</w:t>
      </w:r>
      <w:r w:rsidR="00511C92">
        <w:t xml:space="preserve">ųjų </w:t>
      </w:r>
      <w:r w:rsidR="00067460">
        <w:t>ugdymo priemon</w:t>
      </w:r>
      <w:r w:rsidR="00511C92">
        <w:t>ių</w:t>
      </w:r>
      <w:r w:rsidR="00067460">
        <w:t>, skirt</w:t>
      </w:r>
      <w:r w:rsidR="00511C92">
        <w:t xml:space="preserve">ų </w:t>
      </w:r>
      <w:r>
        <w:t>Panevėžio miesto bendrojo ugdymo įstaig</w:t>
      </w:r>
      <w:r w:rsidR="00067460">
        <w:t xml:space="preserve">ų </w:t>
      </w:r>
      <w:r>
        <w:t>specialiųjų ugdymosi poreikių turinčių mokinių ugdymui. 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4816ADFE" w:rsidR="00906273" w:rsidRDefault="00067460" w:rsidP="00906273">
      <w:pPr>
        <w:spacing w:line="360" w:lineRule="auto"/>
        <w:ind w:firstLine="600"/>
        <w:jc w:val="both"/>
      </w:pPr>
      <w:r>
        <w:t xml:space="preserve">PRIDEDAMA: Priemonių, </w:t>
      </w:r>
      <w:r w:rsidR="00C154B3">
        <w:t xml:space="preserve">skirtų </w:t>
      </w:r>
      <w:r>
        <w:rPr>
          <w:color w:val="000000"/>
        </w:rPr>
        <w:t xml:space="preserve">Panevėžio miesto savivaldybės </w:t>
      </w:r>
      <w:r w:rsidR="00906273">
        <w:t>Panevėžio miesto bendrojo ugdymo mokyklų specialiųjų ugdymosi poreikių turintiems mokiniams,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 xml:space="preserve">Silvija </w:t>
      </w:r>
      <w:proofErr w:type="spellStart"/>
      <w:r>
        <w:t>Sėrikovienė</w:t>
      </w:r>
      <w:proofErr w:type="spellEnd"/>
    </w:p>
    <w:p w14:paraId="151D448B" w14:textId="5C2E0A67" w:rsidR="00511C92" w:rsidRDefault="00511C92" w:rsidP="00511C92">
      <w:pPr>
        <w:spacing w:line="360" w:lineRule="auto"/>
      </w:pPr>
    </w:p>
    <w:sectPr w:rsidR="00511C92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1AB15" w14:textId="77777777" w:rsidR="00AA37D7" w:rsidRDefault="00AA37D7" w:rsidP="000F418B">
      <w:r>
        <w:separator/>
      </w:r>
    </w:p>
  </w:endnote>
  <w:endnote w:type="continuationSeparator" w:id="0">
    <w:p w14:paraId="0612D664" w14:textId="77777777" w:rsidR="00AA37D7" w:rsidRDefault="00AA37D7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865E8" w14:textId="77777777" w:rsidR="00AA37D7" w:rsidRDefault="00AA37D7" w:rsidP="000F418B">
      <w:r>
        <w:separator/>
      </w:r>
    </w:p>
  </w:footnote>
  <w:footnote w:type="continuationSeparator" w:id="0">
    <w:p w14:paraId="70670DFF" w14:textId="77777777" w:rsidR="00AA37D7" w:rsidRDefault="00AA37D7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24ACF"/>
    <w:rsid w:val="00355710"/>
    <w:rsid w:val="00390207"/>
    <w:rsid w:val="00393836"/>
    <w:rsid w:val="003B6450"/>
    <w:rsid w:val="003C06AD"/>
    <w:rsid w:val="004146A8"/>
    <w:rsid w:val="00455539"/>
    <w:rsid w:val="004807FC"/>
    <w:rsid w:val="00485C1B"/>
    <w:rsid w:val="00493A1C"/>
    <w:rsid w:val="004C60F8"/>
    <w:rsid w:val="00511C92"/>
    <w:rsid w:val="0051709B"/>
    <w:rsid w:val="00544D26"/>
    <w:rsid w:val="005478D7"/>
    <w:rsid w:val="00550AA5"/>
    <w:rsid w:val="00553FA9"/>
    <w:rsid w:val="00555F4C"/>
    <w:rsid w:val="00562E30"/>
    <w:rsid w:val="005B67BC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70381"/>
    <w:rsid w:val="00775E35"/>
    <w:rsid w:val="00794545"/>
    <w:rsid w:val="007F36CF"/>
    <w:rsid w:val="0081034A"/>
    <w:rsid w:val="00854318"/>
    <w:rsid w:val="00867FDA"/>
    <w:rsid w:val="008B5902"/>
    <w:rsid w:val="008B6ACF"/>
    <w:rsid w:val="008E0C07"/>
    <w:rsid w:val="00906273"/>
    <w:rsid w:val="00951DD7"/>
    <w:rsid w:val="00981119"/>
    <w:rsid w:val="009F606C"/>
    <w:rsid w:val="00A2195D"/>
    <w:rsid w:val="00A239DB"/>
    <w:rsid w:val="00A33A0E"/>
    <w:rsid w:val="00A61D1F"/>
    <w:rsid w:val="00A72453"/>
    <w:rsid w:val="00A93949"/>
    <w:rsid w:val="00AA37D7"/>
    <w:rsid w:val="00AB2B87"/>
    <w:rsid w:val="00AC7A92"/>
    <w:rsid w:val="00AD0ED6"/>
    <w:rsid w:val="00BF0561"/>
    <w:rsid w:val="00BF057A"/>
    <w:rsid w:val="00BF61DF"/>
    <w:rsid w:val="00C154B3"/>
    <w:rsid w:val="00C671F6"/>
    <w:rsid w:val="00C8223F"/>
    <w:rsid w:val="00CB2D16"/>
    <w:rsid w:val="00D34F15"/>
    <w:rsid w:val="00DB1232"/>
    <w:rsid w:val="00DB1CE4"/>
    <w:rsid w:val="00DB65F7"/>
    <w:rsid w:val="00DB7870"/>
    <w:rsid w:val="00E338D1"/>
    <w:rsid w:val="00E55347"/>
    <w:rsid w:val="00E97414"/>
    <w:rsid w:val="00EF6121"/>
    <w:rsid w:val="00F12207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2024-11-12T07:27:00Z</dcterms:created>
  <dcterms:modified xsi:type="dcterms:W3CDTF">2024-11-12T07:27:00Z</dcterms:modified>
</cp:coreProperties>
</file>