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AD35B" w14:textId="77777777" w:rsidR="003A6330" w:rsidRPr="003A6330" w:rsidRDefault="003A6330" w:rsidP="003A6330">
      <w:pPr>
        <w:jc w:val="center"/>
        <w:rPr>
          <w:szCs w:val="24"/>
        </w:rPr>
      </w:pPr>
      <w:r w:rsidRPr="003A6330">
        <w:rPr>
          <w:noProof/>
          <w:lang w:eastAsia="lt-LT"/>
        </w:rPr>
        <w:drawing>
          <wp:inline distT="0" distB="0" distL="0" distR="0" wp14:anchorId="66850B04" wp14:editId="19048DB8">
            <wp:extent cx="495300" cy="600075"/>
            <wp:effectExtent l="0" t="0" r="0" b="9525"/>
            <wp:docPr id="5"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4B441F" w14:textId="77777777" w:rsidR="003A6330" w:rsidRPr="003A6330" w:rsidRDefault="003A6330" w:rsidP="003A6330">
      <w:pPr>
        <w:jc w:val="center"/>
        <w:rPr>
          <w:szCs w:val="24"/>
        </w:rPr>
      </w:pPr>
    </w:p>
    <w:p w14:paraId="798108B0" w14:textId="77777777" w:rsidR="003A6330" w:rsidRPr="003A6330" w:rsidRDefault="003A6330" w:rsidP="003A6330">
      <w:pPr>
        <w:jc w:val="center"/>
        <w:rPr>
          <w:b/>
          <w:sz w:val="28"/>
        </w:rPr>
      </w:pPr>
      <w:r w:rsidRPr="003A6330">
        <w:rPr>
          <w:b/>
          <w:sz w:val="28"/>
        </w:rPr>
        <w:t>PANEVĖŽIO MIESTO SAVIVALDYBĖS TARYBA</w:t>
      </w:r>
    </w:p>
    <w:p w14:paraId="66374751" w14:textId="77777777" w:rsidR="003A6330" w:rsidRPr="003A6330" w:rsidRDefault="003A6330" w:rsidP="003A6330">
      <w:pPr>
        <w:keepNext/>
        <w:jc w:val="center"/>
        <w:outlineLvl w:val="1"/>
      </w:pPr>
    </w:p>
    <w:p w14:paraId="71B7D73F" w14:textId="77777777" w:rsidR="003A6330" w:rsidRPr="003A6330" w:rsidRDefault="003A6330" w:rsidP="003A6330">
      <w:pPr>
        <w:keepNext/>
        <w:jc w:val="center"/>
        <w:outlineLvl w:val="1"/>
        <w:rPr>
          <w:b/>
        </w:rPr>
      </w:pPr>
      <w:r w:rsidRPr="003A6330">
        <w:rPr>
          <w:b/>
        </w:rPr>
        <w:t>SPRENDIMAS</w:t>
      </w:r>
    </w:p>
    <w:p w14:paraId="34C99083" w14:textId="77777777" w:rsidR="003A6330" w:rsidRPr="003A6330" w:rsidRDefault="003A6330" w:rsidP="003A6330">
      <w:pPr>
        <w:keepNext/>
        <w:jc w:val="center"/>
        <w:outlineLvl w:val="0"/>
        <w:rPr>
          <w:b/>
        </w:rPr>
      </w:pPr>
      <w:r w:rsidRPr="003A6330">
        <w:rPr>
          <w:b/>
        </w:rPr>
        <w:t xml:space="preserve">DĖL </w:t>
      </w:r>
      <w:r w:rsidRPr="003A6330">
        <w:rPr>
          <w:b/>
          <w:szCs w:val="24"/>
        </w:rPr>
        <w:t xml:space="preserve">SAVIVALDYBĖS </w:t>
      </w:r>
      <w:r w:rsidRPr="003A6330">
        <w:rPr>
          <w:b/>
        </w:rPr>
        <w:t>TARYBOS 2024 M. RUGSĖJO 26 D. SPRENDIMO NR. 1-420 „DĖL PRITARIMO PROJEKTO „VISOS DIENOS MOKYKLOS PASLAUGŲ PRIEINAMUMO DIDINIMAS PANEVĖŽIO MIESTE“ ĮGYVENDINIMO PLANO TEIKIMUI IR JO ĮGYVENDINIMUI“ PAKEITIMO</w:t>
      </w:r>
    </w:p>
    <w:p w14:paraId="33B9B88C" w14:textId="77777777" w:rsidR="003A6330" w:rsidRPr="003A6330" w:rsidRDefault="003A6330" w:rsidP="003A6330">
      <w:pPr>
        <w:keepNext/>
        <w:jc w:val="center"/>
        <w:outlineLvl w:val="0"/>
        <w:rPr>
          <w:b/>
        </w:rPr>
      </w:pPr>
    </w:p>
    <w:p w14:paraId="76E9AD38" w14:textId="77777777" w:rsidR="003A6330" w:rsidRPr="003A6330" w:rsidRDefault="003A6330" w:rsidP="003A6330">
      <w:pPr>
        <w:jc w:val="center"/>
      </w:pPr>
      <w:r w:rsidRPr="003A6330">
        <w:fldChar w:fldCharType="begin">
          <w:ffData>
            <w:name w:val="registravimoDataIlga"/>
            <w:enabled/>
            <w:calcOnExit w:val="0"/>
            <w:textInput/>
          </w:ffData>
        </w:fldChar>
      </w:r>
      <w:bookmarkStart w:id="0" w:name="registravimoDataIlga"/>
      <w:r w:rsidRPr="003A6330">
        <w:instrText xml:space="preserve"> FORMTEXT </w:instrText>
      </w:r>
      <w:r w:rsidRPr="003A6330">
        <w:fldChar w:fldCharType="separate"/>
      </w:r>
      <w:r w:rsidRPr="003A6330">
        <w:rPr>
          <w:noProof/>
        </w:rPr>
        <w:t>2024 m. lapkričio 12 d.</w:t>
      </w:r>
      <w:r w:rsidRPr="003A6330">
        <w:fldChar w:fldCharType="end"/>
      </w:r>
      <w:bookmarkEnd w:id="0"/>
      <w:r w:rsidRPr="003A6330">
        <w:t xml:space="preserve"> Nr. </w:t>
      </w:r>
      <w:r w:rsidRPr="003A6330">
        <w:fldChar w:fldCharType="begin">
          <w:ffData>
            <w:name w:val="registravimoNr"/>
            <w:enabled/>
            <w:calcOnExit w:val="0"/>
            <w:textInput/>
          </w:ffData>
        </w:fldChar>
      </w:r>
      <w:bookmarkStart w:id="1" w:name="registravimoNr"/>
      <w:r w:rsidRPr="003A6330">
        <w:instrText xml:space="preserve"> FORMTEXT </w:instrText>
      </w:r>
      <w:r w:rsidRPr="003A6330">
        <w:fldChar w:fldCharType="separate"/>
      </w:r>
      <w:r w:rsidRPr="003A6330">
        <w:rPr>
          <w:noProof/>
        </w:rPr>
        <w:t>TSP-562</w:t>
      </w:r>
      <w:r w:rsidRPr="003A6330">
        <w:fldChar w:fldCharType="end"/>
      </w:r>
      <w:bookmarkEnd w:id="1"/>
    </w:p>
    <w:p w14:paraId="7DA73FCA" w14:textId="77777777" w:rsidR="003A6330" w:rsidRDefault="003A6330" w:rsidP="003A6330">
      <w:pPr>
        <w:keepNext/>
        <w:jc w:val="center"/>
        <w:outlineLvl w:val="2"/>
      </w:pPr>
      <w:r w:rsidRPr="003A6330">
        <w:t>Panevėžys</w:t>
      </w:r>
    </w:p>
    <w:p w14:paraId="152D4C1D" w14:textId="77777777" w:rsidR="007273A8" w:rsidRPr="003A6330" w:rsidRDefault="007273A8" w:rsidP="003A6330">
      <w:pPr>
        <w:keepNext/>
        <w:jc w:val="center"/>
        <w:outlineLvl w:val="2"/>
        <w:rPr>
          <w:b/>
        </w:rPr>
      </w:pPr>
    </w:p>
    <w:p w14:paraId="0A4B8477" w14:textId="60883677" w:rsidR="003A6330" w:rsidRPr="003A6330" w:rsidRDefault="003A6330" w:rsidP="00554A2C">
      <w:pPr>
        <w:spacing w:line="360" w:lineRule="auto"/>
        <w:ind w:firstLine="851"/>
        <w:jc w:val="both"/>
        <w:rPr>
          <w:szCs w:val="24"/>
        </w:rPr>
      </w:pPr>
      <w:r w:rsidRPr="003A6330">
        <w:rPr>
          <w:szCs w:val="24"/>
        </w:rPr>
        <w:t xml:space="preserve">Vadovaudamasi Lietuvos Respublikos vietos savivaldos įstatymo </w:t>
      </w:r>
      <w:r w:rsidR="00522C39" w:rsidRPr="003A6330">
        <w:rPr>
          <w:szCs w:val="24"/>
        </w:rPr>
        <w:t>6 straipsnio 6 punktu</w:t>
      </w:r>
      <w:r w:rsidR="00522C39">
        <w:rPr>
          <w:szCs w:val="24"/>
        </w:rPr>
        <w:t>,</w:t>
      </w:r>
      <w:r w:rsidR="00522C39" w:rsidRPr="003A6330">
        <w:rPr>
          <w:szCs w:val="24"/>
        </w:rPr>
        <w:t xml:space="preserve"> </w:t>
      </w:r>
      <w:r w:rsidRPr="003A6330">
        <w:rPr>
          <w:szCs w:val="24"/>
        </w:rPr>
        <w:t>15 straipsnio 2 dalies 19 punktu, atsižvelgdama į 2021–2030 m. plėtros programos valdytojos Lietuvos Respublikos švietimo, mokslo ir sporto ministerijos švietimo plėtros programos pažangos priemonės Nr. 12-003-03-02-01 „Įgyvendinti įtraukųjį švietimą“ projektų finansavimo sąlygų aprašo, patvirtinto Lietuvos Respublikos švietimo, mokslo ir sporto ministro 2023 m. kovo 1 d. įsakymu Nr. V-241 „Dėl 2021–2030 m. plėtros programos valdytojos Lietuvos Respublikos švietimo, mokslo ir sporto ministerijos švietimo plėtros programos pažangos priemonės Nr. 12-003-03-02-01 „Įgyvendinti įtraukųjį švietimą“ aprašo patvirtinimo“, 5 priedą (aktuali redakcija), Panevėžio miesto savivaldybės taryba n u s p r e n d ž i a:</w:t>
      </w:r>
    </w:p>
    <w:p w14:paraId="0E257F2F" w14:textId="6963D81E" w:rsidR="003A6330" w:rsidRPr="003A6330" w:rsidRDefault="00554A2C" w:rsidP="00554A2C">
      <w:pPr>
        <w:spacing w:line="360" w:lineRule="auto"/>
        <w:ind w:firstLine="851"/>
        <w:jc w:val="both"/>
      </w:pPr>
      <w:r w:rsidRPr="00554A2C">
        <w:rPr>
          <w:szCs w:val="24"/>
        </w:rPr>
        <w:t>1.</w:t>
      </w:r>
      <w:r>
        <w:rPr>
          <w:szCs w:val="24"/>
        </w:rPr>
        <w:t xml:space="preserve"> </w:t>
      </w:r>
      <w:r w:rsidR="003A6330" w:rsidRPr="00554A2C">
        <w:rPr>
          <w:szCs w:val="24"/>
        </w:rPr>
        <w:t xml:space="preserve">Pakeisti Panevėžio miesto savivaldybės </w:t>
      </w:r>
      <w:r w:rsidR="003A6330" w:rsidRPr="003A6330">
        <w:t xml:space="preserve">tarybos 2024 m. rugsėjo 26 d. sprendimą </w:t>
      </w:r>
      <w:r>
        <w:br/>
      </w:r>
      <w:r w:rsidR="003A6330" w:rsidRPr="003A6330">
        <w:t>Nr. 1-420 „Dėl pritarimo projekto „Visos dienos mokyklos paslaugų prieinamumo didinimas Panevėžio mieste“ įgyvendinimo plano teikimui ir jo įgyvendinimui“ taip:</w:t>
      </w:r>
    </w:p>
    <w:p w14:paraId="4F8CD928" w14:textId="77777777" w:rsidR="003A6330" w:rsidRPr="003A6330" w:rsidRDefault="003A6330" w:rsidP="00554A2C">
      <w:pPr>
        <w:numPr>
          <w:ilvl w:val="1"/>
          <w:numId w:val="10"/>
        </w:numPr>
        <w:spacing w:line="360" w:lineRule="auto"/>
        <w:ind w:left="0" w:firstLine="851"/>
        <w:contextualSpacing/>
        <w:jc w:val="both"/>
        <w:rPr>
          <w:szCs w:val="24"/>
        </w:rPr>
      </w:pPr>
      <w:r w:rsidRPr="003A6330">
        <w:rPr>
          <w:szCs w:val="24"/>
        </w:rPr>
        <w:t xml:space="preserve"> papildyti 5 punktu ir išdėstyti jį taip:</w:t>
      </w:r>
    </w:p>
    <w:p w14:paraId="6973BE60" w14:textId="77777777" w:rsidR="003A6330" w:rsidRPr="003A6330" w:rsidRDefault="003A6330" w:rsidP="00554A2C">
      <w:pPr>
        <w:spacing w:line="360" w:lineRule="auto"/>
        <w:ind w:firstLine="851"/>
        <w:jc w:val="both"/>
        <w:rPr>
          <w:szCs w:val="24"/>
        </w:rPr>
      </w:pPr>
      <w:r w:rsidRPr="003A6330">
        <w:rPr>
          <w:szCs w:val="24"/>
        </w:rPr>
        <w:t>„5. Patvirtinti, kad anksčiau visos dienos mokyklos paslauga Projekte dalyvaujančiose mokyklose nebuvo finansuojama iš kitų Lietuvos Respublikos valstybės biudžeto ir (arba) Panevėžio miesto savivaldybės biudžeto, kitų piniginių išteklių, kuriais disponuoja valstybė ir (ar) Panevėžio miesto savivaldybė.“;</w:t>
      </w:r>
    </w:p>
    <w:p w14:paraId="185B69D4" w14:textId="5A62D0A2" w:rsidR="003A6330" w:rsidRPr="00CB2C13" w:rsidRDefault="003A6330" w:rsidP="00554A2C">
      <w:pPr>
        <w:pStyle w:val="Sraopastraipa"/>
        <w:numPr>
          <w:ilvl w:val="1"/>
          <w:numId w:val="10"/>
        </w:numPr>
        <w:tabs>
          <w:tab w:val="left" w:pos="1134"/>
        </w:tabs>
        <w:spacing w:line="360" w:lineRule="auto"/>
        <w:ind w:left="0" w:firstLine="851"/>
        <w:jc w:val="both"/>
        <w:rPr>
          <w:szCs w:val="24"/>
        </w:rPr>
      </w:pPr>
      <w:r w:rsidRPr="00522C39">
        <w:rPr>
          <w:szCs w:val="24"/>
        </w:rPr>
        <w:t>buvusį 5 punktą atitinkamai laikyti 6 punktu.</w:t>
      </w:r>
    </w:p>
    <w:p w14:paraId="6B696280" w14:textId="2C1C4F2D" w:rsidR="00522C39" w:rsidRPr="00522C39" w:rsidRDefault="00522C39" w:rsidP="00554A2C">
      <w:pPr>
        <w:pStyle w:val="Sraopastraipa"/>
        <w:numPr>
          <w:ilvl w:val="0"/>
          <w:numId w:val="10"/>
        </w:numPr>
        <w:tabs>
          <w:tab w:val="left" w:pos="1134"/>
        </w:tabs>
        <w:spacing w:line="360" w:lineRule="auto"/>
        <w:ind w:left="0" w:firstLine="851"/>
        <w:jc w:val="both"/>
        <w:rPr>
          <w:szCs w:val="24"/>
        </w:rPr>
      </w:pPr>
      <w:r w:rsidRPr="00522C39">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F7B4A6" w14:textId="77777777" w:rsidR="003A6330" w:rsidRPr="003A6330" w:rsidRDefault="003A6330" w:rsidP="003A6330">
      <w:pPr>
        <w:jc w:val="both"/>
        <w:rPr>
          <w:szCs w:val="24"/>
        </w:rPr>
      </w:pPr>
    </w:p>
    <w:p w14:paraId="582E3FAF" w14:textId="496B81F1" w:rsidR="001D3CB6" w:rsidRPr="003A6330" w:rsidRDefault="003A6330" w:rsidP="00554A2C">
      <w:pPr>
        <w:tabs>
          <w:tab w:val="left" w:pos="6663"/>
        </w:tabs>
        <w:jc w:val="both"/>
      </w:pPr>
      <w:r w:rsidRPr="003A6330">
        <w:rPr>
          <w:rFonts w:eastAsia="Calibri"/>
          <w:szCs w:val="24"/>
        </w:rPr>
        <w:t>Mero pareigas laikinai einantis Savivaldybės tarybos narys</w:t>
      </w:r>
      <w:r w:rsidRPr="003A6330">
        <w:rPr>
          <w:rFonts w:eastAsia="Calibri"/>
          <w:szCs w:val="24"/>
        </w:rPr>
        <w:tab/>
        <w:t xml:space="preserve">                Petras </w:t>
      </w:r>
      <w:proofErr w:type="spellStart"/>
      <w:r w:rsidRPr="003A6330">
        <w:rPr>
          <w:rFonts w:eastAsia="Calibri"/>
          <w:szCs w:val="24"/>
        </w:rPr>
        <w:t>Luomanas</w:t>
      </w:r>
      <w:proofErr w:type="spellEnd"/>
    </w:p>
    <w:sectPr w:rsidR="001D3CB6" w:rsidRPr="003A6330" w:rsidSect="00CB4F13">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EA006" w14:textId="77777777" w:rsidR="004E7862" w:rsidRDefault="004E7862">
      <w:r>
        <w:separator/>
      </w:r>
    </w:p>
  </w:endnote>
  <w:endnote w:type="continuationSeparator" w:id="0">
    <w:p w14:paraId="327AEC51" w14:textId="77777777" w:rsidR="004E7862" w:rsidRDefault="004E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FC912" w14:textId="77777777" w:rsidR="004E7862" w:rsidRDefault="004E7862">
      <w:r>
        <w:separator/>
      </w:r>
    </w:p>
  </w:footnote>
  <w:footnote w:type="continuationSeparator" w:id="0">
    <w:p w14:paraId="19AAD607" w14:textId="77777777" w:rsidR="004E7862" w:rsidRDefault="004E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990"/>
    <w:multiLevelType w:val="hybridMultilevel"/>
    <w:tmpl w:val="F424A74E"/>
    <w:lvl w:ilvl="0" w:tplc="5E30F1C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4402876"/>
    <w:multiLevelType w:val="multilevel"/>
    <w:tmpl w:val="BEC292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F16B3"/>
    <w:multiLevelType w:val="hybridMultilevel"/>
    <w:tmpl w:val="0B981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A656E0"/>
    <w:multiLevelType w:val="multilevel"/>
    <w:tmpl w:val="41C6D528"/>
    <w:lvl w:ilvl="0">
      <w:start w:val="1"/>
      <w:numFmt w:val="decimal"/>
      <w:lvlText w:val="%1."/>
      <w:lvlJc w:val="left"/>
      <w:pPr>
        <w:ind w:left="360" w:hanging="360"/>
      </w:pPr>
    </w:lvl>
    <w:lvl w:ilvl="1">
      <w:start w:val="1"/>
      <w:numFmt w:val="decimal"/>
      <w:lvlText w:val="%1.%2."/>
      <w:lvlJc w:val="left"/>
      <w:pPr>
        <w:ind w:left="1560" w:hanging="360"/>
      </w:pPr>
    </w:lvl>
    <w:lvl w:ilvl="2">
      <w:start w:val="1"/>
      <w:numFmt w:val="decimal"/>
      <w:lvlText w:val="%1.%2.%3."/>
      <w:lvlJc w:val="left"/>
      <w:pPr>
        <w:ind w:left="3120" w:hanging="720"/>
      </w:pPr>
    </w:lvl>
    <w:lvl w:ilvl="3">
      <w:start w:val="1"/>
      <w:numFmt w:val="decimal"/>
      <w:lvlText w:val="%1.%2.%3.%4."/>
      <w:lvlJc w:val="left"/>
      <w:pPr>
        <w:ind w:left="4320" w:hanging="720"/>
      </w:pPr>
    </w:lvl>
    <w:lvl w:ilvl="4">
      <w:start w:val="1"/>
      <w:numFmt w:val="decimal"/>
      <w:lvlText w:val="%1.%2.%3.%4.%5."/>
      <w:lvlJc w:val="left"/>
      <w:pPr>
        <w:ind w:left="5880" w:hanging="1080"/>
      </w:pPr>
    </w:lvl>
    <w:lvl w:ilvl="5">
      <w:start w:val="1"/>
      <w:numFmt w:val="decimal"/>
      <w:lvlText w:val="%1.%2.%3.%4.%5.%6."/>
      <w:lvlJc w:val="left"/>
      <w:pPr>
        <w:ind w:left="7080" w:hanging="1080"/>
      </w:pPr>
    </w:lvl>
    <w:lvl w:ilvl="6">
      <w:start w:val="1"/>
      <w:numFmt w:val="decimal"/>
      <w:lvlText w:val="%1.%2.%3.%4.%5.%6.%7."/>
      <w:lvlJc w:val="left"/>
      <w:pPr>
        <w:ind w:left="8640" w:hanging="1440"/>
      </w:pPr>
    </w:lvl>
    <w:lvl w:ilvl="7">
      <w:start w:val="1"/>
      <w:numFmt w:val="decimal"/>
      <w:lvlText w:val="%1.%2.%3.%4.%5.%6.%7.%8."/>
      <w:lvlJc w:val="left"/>
      <w:pPr>
        <w:ind w:left="9840" w:hanging="1440"/>
      </w:pPr>
    </w:lvl>
    <w:lvl w:ilvl="8">
      <w:start w:val="1"/>
      <w:numFmt w:val="decimal"/>
      <w:lvlText w:val="%1.%2.%3.%4.%5.%6.%7.%8.%9."/>
      <w:lvlJc w:val="left"/>
      <w:pPr>
        <w:ind w:left="11400" w:hanging="1800"/>
      </w:pPr>
    </w:lvl>
  </w:abstractNum>
  <w:abstractNum w:abstractNumId="5"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8A4A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1802725167">
    <w:abstractNumId w:val="6"/>
  </w:num>
  <w:num w:numId="2" w16cid:durableId="424425821">
    <w:abstractNumId w:val="7"/>
  </w:num>
  <w:num w:numId="3" w16cid:durableId="1265383054">
    <w:abstractNumId w:val="3"/>
  </w:num>
  <w:num w:numId="4" w16cid:durableId="2145271477">
    <w:abstractNumId w:val="5"/>
  </w:num>
  <w:num w:numId="5" w16cid:durableId="1412192105">
    <w:abstractNumId w:val="9"/>
  </w:num>
  <w:num w:numId="6" w16cid:durableId="1181092411">
    <w:abstractNumId w:val="2"/>
  </w:num>
  <w:num w:numId="7" w16cid:durableId="1493721193">
    <w:abstractNumId w:val="8"/>
  </w:num>
  <w:num w:numId="8" w16cid:durableId="11954099">
    <w:abstractNumId w:val="1"/>
  </w:num>
  <w:num w:numId="9" w16cid:durableId="258373537">
    <w:abstractNumId w:val="0"/>
  </w:num>
  <w:num w:numId="10" w16cid:durableId="1039664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C8B"/>
    <w:rsid w:val="00003A8F"/>
    <w:rsid w:val="00005C1D"/>
    <w:rsid w:val="00012976"/>
    <w:rsid w:val="0001566B"/>
    <w:rsid w:val="00016D7B"/>
    <w:rsid w:val="0002192F"/>
    <w:rsid w:val="0005169C"/>
    <w:rsid w:val="00053323"/>
    <w:rsid w:val="00075594"/>
    <w:rsid w:val="00075D5A"/>
    <w:rsid w:val="000811E1"/>
    <w:rsid w:val="000B07BF"/>
    <w:rsid w:val="000C4B1D"/>
    <w:rsid w:val="000C4D38"/>
    <w:rsid w:val="000D2BD1"/>
    <w:rsid w:val="000D63FF"/>
    <w:rsid w:val="000E5933"/>
    <w:rsid w:val="000E7131"/>
    <w:rsid w:val="00101F07"/>
    <w:rsid w:val="00107E43"/>
    <w:rsid w:val="00124B60"/>
    <w:rsid w:val="00131E81"/>
    <w:rsid w:val="00132ABE"/>
    <w:rsid w:val="00153B94"/>
    <w:rsid w:val="001B1FE3"/>
    <w:rsid w:val="001D1AC1"/>
    <w:rsid w:val="001D3CB6"/>
    <w:rsid w:val="001E4DFD"/>
    <w:rsid w:val="001F263F"/>
    <w:rsid w:val="001F7914"/>
    <w:rsid w:val="00200326"/>
    <w:rsid w:val="0020204A"/>
    <w:rsid w:val="00206FC7"/>
    <w:rsid w:val="00220F52"/>
    <w:rsid w:val="0023417F"/>
    <w:rsid w:val="00234FD8"/>
    <w:rsid w:val="0024706D"/>
    <w:rsid w:val="002526D2"/>
    <w:rsid w:val="00257E11"/>
    <w:rsid w:val="0026266D"/>
    <w:rsid w:val="002630A9"/>
    <w:rsid w:val="002658A0"/>
    <w:rsid w:val="002674CA"/>
    <w:rsid w:val="00276412"/>
    <w:rsid w:val="002915B5"/>
    <w:rsid w:val="00291649"/>
    <w:rsid w:val="00293059"/>
    <w:rsid w:val="002A2097"/>
    <w:rsid w:val="002A6471"/>
    <w:rsid w:val="002D0B3C"/>
    <w:rsid w:val="002D57F9"/>
    <w:rsid w:val="002D75F0"/>
    <w:rsid w:val="002D7E2D"/>
    <w:rsid w:val="002E2386"/>
    <w:rsid w:val="002E4357"/>
    <w:rsid w:val="002F38FE"/>
    <w:rsid w:val="002F7001"/>
    <w:rsid w:val="0030056F"/>
    <w:rsid w:val="00303346"/>
    <w:rsid w:val="00311C15"/>
    <w:rsid w:val="00312A5C"/>
    <w:rsid w:val="00325CF1"/>
    <w:rsid w:val="00337555"/>
    <w:rsid w:val="00355495"/>
    <w:rsid w:val="00355EE8"/>
    <w:rsid w:val="00357760"/>
    <w:rsid w:val="003853C6"/>
    <w:rsid w:val="00392558"/>
    <w:rsid w:val="0039707D"/>
    <w:rsid w:val="003A3559"/>
    <w:rsid w:val="003A6330"/>
    <w:rsid w:val="003C7A30"/>
    <w:rsid w:val="003D113C"/>
    <w:rsid w:val="003D6535"/>
    <w:rsid w:val="003E58F0"/>
    <w:rsid w:val="003F3684"/>
    <w:rsid w:val="004010DE"/>
    <w:rsid w:val="004014AB"/>
    <w:rsid w:val="004100D4"/>
    <w:rsid w:val="00414EBC"/>
    <w:rsid w:val="00420850"/>
    <w:rsid w:val="00421D43"/>
    <w:rsid w:val="00432DC9"/>
    <w:rsid w:val="004346C2"/>
    <w:rsid w:val="004376E8"/>
    <w:rsid w:val="00445D73"/>
    <w:rsid w:val="004564CD"/>
    <w:rsid w:val="00464BB1"/>
    <w:rsid w:val="0047771C"/>
    <w:rsid w:val="00480D2E"/>
    <w:rsid w:val="004849ED"/>
    <w:rsid w:val="004932EF"/>
    <w:rsid w:val="004A3610"/>
    <w:rsid w:val="004C07E0"/>
    <w:rsid w:val="004C767C"/>
    <w:rsid w:val="004D35C5"/>
    <w:rsid w:val="004E4142"/>
    <w:rsid w:val="004E73E3"/>
    <w:rsid w:val="004E7862"/>
    <w:rsid w:val="004F2A99"/>
    <w:rsid w:val="00510DE4"/>
    <w:rsid w:val="005166E3"/>
    <w:rsid w:val="00520115"/>
    <w:rsid w:val="00522C39"/>
    <w:rsid w:val="0052387D"/>
    <w:rsid w:val="00524D2D"/>
    <w:rsid w:val="00533646"/>
    <w:rsid w:val="005440C6"/>
    <w:rsid w:val="00554A2C"/>
    <w:rsid w:val="00562BCD"/>
    <w:rsid w:val="00563A85"/>
    <w:rsid w:val="00566FC8"/>
    <w:rsid w:val="00571BF3"/>
    <w:rsid w:val="00584C4D"/>
    <w:rsid w:val="005940FE"/>
    <w:rsid w:val="005948EF"/>
    <w:rsid w:val="00595F80"/>
    <w:rsid w:val="005B1469"/>
    <w:rsid w:val="005B4C4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0CF3"/>
    <w:rsid w:val="006415A1"/>
    <w:rsid w:val="00642AB7"/>
    <w:rsid w:val="00655408"/>
    <w:rsid w:val="00655E6A"/>
    <w:rsid w:val="006572E7"/>
    <w:rsid w:val="00662FB1"/>
    <w:rsid w:val="0068030A"/>
    <w:rsid w:val="0069448B"/>
    <w:rsid w:val="006B0850"/>
    <w:rsid w:val="006B0BC0"/>
    <w:rsid w:val="006D107B"/>
    <w:rsid w:val="006D6344"/>
    <w:rsid w:val="006D7A59"/>
    <w:rsid w:val="00701945"/>
    <w:rsid w:val="007129E5"/>
    <w:rsid w:val="007273A8"/>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31ACB"/>
    <w:rsid w:val="00942B11"/>
    <w:rsid w:val="00956EFA"/>
    <w:rsid w:val="009640A2"/>
    <w:rsid w:val="00976276"/>
    <w:rsid w:val="00983960"/>
    <w:rsid w:val="0099046B"/>
    <w:rsid w:val="00990645"/>
    <w:rsid w:val="009970EE"/>
    <w:rsid w:val="009A0323"/>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51451"/>
    <w:rsid w:val="00A562AA"/>
    <w:rsid w:val="00A57683"/>
    <w:rsid w:val="00A72F74"/>
    <w:rsid w:val="00A81759"/>
    <w:rsid w:val="00A83444"/>
    <w:rsid w:val="00A84DDD"/>
    <w:rsid w:val="00A90AC8"/>
    <w:rsid w:val="00A97838"/>
    <w:rsid w:val="00AA73C4"/>
    <w:rsid w:val="00AB02B7"/>
    <w:rsid w:val="00AB0E39"/>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15EB8"/>
    <w:rsid w:val="00C17001"/>
    <w:rsid w:val="00C20B4B"/>
    <w:rsid w:val="00C40FD3"/>
    <w:rsid w:val="00C420AA"/>
    <w:rsid w:val="00C52416"/>
    <w:rsid w:val="00C6653E"/>
    <w:rsid w:val="00C72861"/>
    <w:rsid w:val="00C72CB4"/>
    <w:rsid w:val="00C737FF"/>
    <w:rsid w:val="00C75F05"/>
    <w:rsid w:val="00C9091E"/>
    <w:rsid w:val="00C939FF"/>
    <w:rsid w:val="00CB4F13"/>
    <w:rsid w:val="00CC23E4"/>
    <w:rsid w:val="00CC5B6A"/>
    <w:rsid w:val="00CD5CCA"/>
    <w:rsid w:val="00CE1C5C"/>
    <w:rsid w:val="00CF4026"/>
    <w:rsid w:val="00CF5CF1"/>
    <w:rsid w:val="00CF7D6F"/>
    <w:rsid w:val="00D03FB1"/>
    <w:rsid w:val="00D16849"/>
    <w:rsid w:val="00D25AF1"/>
    <w:rsid w:val="00D25F2C"/>
    <w:rsid w:val="00D33742"/>
    <w:rsid w:val="00D45230"/>
    <w:rsid w:val="00D45648"/>
    <w:rsid w:val="00D625ED"/>
    <w:rsid w:val="00D64ED6"/>
    <w:rsid w:val="00D679FC"/>
    <w:rsid w:val="00D90A3F"/>
    <w:rsid w:val="00D97A64"/>
    <w:rsid w:val="00DB5818"/>
    <w:rsid w:val="00DC75E0"/>
    <w:rsid w:val="00DD20B8"/>
    <w:rsid w:val="00DD3697"/>
    <w:rsid w:val="00DE0D95"/>
    <w:rsid w:val="00DF0EC5"/>
    <w:rsid w:val="00E00B4D"/>
    <w:rsid w:val="00E13A29"/>
    <w:rsid w:val="00E21A77"/>
    <w:rsid w:val="00E31970"/>
    <w:rsid w:val="00E34BFA"/>
    <w:rsid w:val="00E429EE"/>
    <w:rsid w:val="00E4582A"/>
    <w:rsid w:val="00E53E1C"/>
    <w:rsid w:val="00E60928"/>
    <w:rsid w:val="00E6329A"/>
    <w:rsid w:val="00E73C7C"/>
    <w:rsid w:val="00E81C99"/>
    <w:rsid w:val="00E874D4"/>
    <w:rsid w:val="00E9055A"/>
    <w:rsid w:val="00E9423B"/>
    <w:rsid w:val="00E94693"/>
    <w:rsid w:val="00E94E7A"/>
    <w:rsid w:val="00EA2453"/>
    <w:rsid w:val="00EA6A5E"/>
    <w:rsid w:val="00EB01E1"/>
    <w:rsid w:val="00EB1C43"/>
    <w:rsid w:val="00EC4E26"/>
    <w:rsid w:val="00ED6339"/>
    <w:rsid w:val="00F0681D"/>
    <w:rsid w:val="00F248EE"/>
    <w:rsid w:val="00F43577"/>
    <w:rsid w:val="00F47074"/>
    <w:rsid w:val="00F51B6C"/>
    <w:rsid w:val="00F52024"/>
    <w:rsid w:val="00F70B40"/>
    <w:rsid w:val="00F81B8E"/>
    <w:rsid w:val="00F83894"/>
    <w:rsid w:val="00F84710"/>
    <w:rsid w:val="00F86B18"/>
    <w:rsid w:val="00F87959"/>
    <w:rsid w:val="00F9348D"/>
    <w:rsid w:val="00F97C2A"/>
    <w:rsid w:val="00FA5FAE"/>
    <w:rsid w:val="00FB6C36"/>
    <w:rsid w:val="00FC1FBA"/>
    <w:rsid w:val="00FD6215"/>
    <w:rsid w:val="00FD7127"/>
    <w:rsid w:val="00FE0466"/>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 w:type="character" w:styleId="Emfaz">
    <w:name w:val="Emphasis"/>
    <w:basedOn w:val="Numatytasispastraiposriftas"/>
    <w:qFormat/>
    <w:locked/>
    <w:rsid w:val="00200326"/>
    <w:rPr>
      <w:i/>
      <w:iCs/>
    </w:rPr>
  </w:style>
  <w:style w:type="character" w:styleId="Grietas">
    <w:name w:val="Strong"/>
    <w:basedOn w:val="Numatytasispastraiposriftas"/>
    <w:qFormat/>
    <w:locked/>
    <w:rsid w:val="00200326"/>
    <w:rPr>
      <w:b/>
      <w:bCs/>
    </w:rPr>
  </w:style>
  <w:style w:type="paragraph" w:styleId="Pataisymai">
    <w:name w:val="Revision"/>
    <w:hidden/>
    <w:uiPriority w:val="99"/>
    <w:semiHidden/>
    <w:rsid w:val="00D4564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46904">
      <w:bodyDiv w:val="1"/>
      <w:marLeft w:val="0"/>
      <w:marRight w:val="0"/>
      <w:marTop w:val="0"/>
      <w:marBottom w:val="0"/>
      <w:divBdr>
        <w:top w:val="none" w:sz="0" w:space="0" w:color="auto"/>
        <w:left w:val="none" w:sz="0" w:space="0" w:color="auto"/>
        <w:bottom w:val="none" w:sz="0" w:space="0" w:color="auto"/>
        <w:right w:val="none" w:sz="0" w:space="0" w:color="auto"/>
      </w:divBdr>
    </w:div>
    <w:div w:id="379088029">
      <w:bodyDiv w:val="1"/>
      <w:marLeft w:val="0"/>
      <w:marRight w:val="0"/>
      <w:marTop w:val="0"/>
      <w:marBottom w:val="0"/>
      <w:divBdr>
        <w:top w:val="none" w:sz="0" w:space="0" w:color="auto"/>
        <w:left w:val="none" w:sz="0" w:space="0" w:color="auto"/>
        <w:bottom w:val="none" w:sz="0" w:space="0" w:color="auto"/>
        <w:right w:val="none" w:sz="0" w:space="0" w:color="auto"/>
      </w:divBdr>
    </w:div>
    <w:div w:id="93343682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B781-5456-4D57-B8B6-C2168415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292</Words>
  <Characters>2026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2024-11-12T08:33:00Z</dcterms:created>
  <dcterms:modified xsi:type="dcterms:W3CDTF">2024-11-12T08:33:00Z</dcterms:modified>
</cp:coreProperties>
</file>