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715C00" w14:textId="77777777" w:rsidR="00771C4A" w:rsidRPr="001753B8" w:rsidRDefault="00771C4A" w:rsidP="00771C4A">
      <w:pPr>
        <w:jc w:val="center"/>
        <w:rPr>
          <w:b/>
        </w:rPr>
      </w:pPr>
    </w:p>
    <w:p w14:paraId="0FE3586D" w14:textId="77777777" w:rsidR="00771C4A" w:rsidRPr="001753B8" w:rsidRDefault="00771C4A" w:rsidP="00771C4A">
      <w:pPr>
        <w:jc w:val="center"/>
        <w:rPr>
          <w:b/>
        </w:rPr>
      </w:pPr>
      <w:r w:rsidRPr="001753B8">
        <w:rPr>
          <w:b/>
        </w:rPr>
        <w:t xml:space="preserve">AIŠKINAMASIS </w:t>
      </w:r>
      <w:bookmarkStart w:id="0" w:name="Forma"/>
      <w:r w:rsidRPr="001753B8">
        <w:rPr>
          <w:b/>
        </w:rPr>
        <w:t>RAŠTAS</w:t>
      </w:r>
      <w:bookmarkEnd w:id="0"/>
    </w:p>
    <w:p w14:paraId="1FC3FAB5" w14:textId="0F523241" w:rsidR="00771C4A" w:rsidRPr="006962FD" w:rsidRDefault="00771C4A" w:rsidP="00771C4A">
      <w:pPr>
        <w:pStyle w:val="Antrat2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1" w:name="Pavadinimas"/>
      <w:r w:rsidRPr="006962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DĖL SAVIVALDYBĖS TARYBOS </w:t>
      </w:r>
      <w:bookmarkStart w:id="2" w:name="_Hlk181999986"/>
      <w:r w:rsidRPr="006962FD">
        <w:rPr>
          <w:rFonts w:ascii="Times New Roman" w:hAnsi="Times New Roman" w:cs="Times New Roman"/>
          <w:i w:val="0"/>
          <w:iCs w:val="0"/>
          <w:sz w:val="24"/>
          <w:szCs w:val="24"/>
        </w:rPr>
        <w:t>2023 M. BALANDŽIO 27 D. SPRENDIMO NR. 1-141 ,,DĖL ATSTOVŲ Į PANEVĖŽIO REGIONO PLĖTROS TARYB</w:t>
      </w:r>
      <w:r w:rsidR="009968E5">
        <w:rPr>
          <w:rFonts w:ascii="Times New Roman" w:hAnsi="Times New Roman" w:cs="Times New Roman"/>
          <w:i w:val="0"/>
          <w:iCs w:val="0"/>
          <w:sz w:val="24"/>
          <w:szCs w:val="24"/>
        </w:rPr>
        <w:t>OS KOLEGIJĄ</w:t>
      </w:r>
      <w:r w:rsidRPr="006962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DELEGAVIMO</w:t>
      </w:r>
      <w:bookmarkStart w:id="3" w:name="Nr"/>
      <w:r w:rsidRPr="006962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“ </w:t>
      </w:r>
      <w:bookmarkEnd w:id="2"/>
      <w:r w:rsidRPr="006962FD">
        <w:rPr>
          <w:rFonts w:ascii="Times New Roman" w:hAnsi="Times New Roman" w:cs="Times New Roman"/>
          <w:i w:val="0"/>
          <w:iCs w:val="0"/>
          <w:sz w:val="24"/>
          <w:szCs w:val="24"/>
        </w:rPr>
        <w:t>PAKEITIMO</w:t>
      </w:r>
    </w:p>
    <w:bookmarkEnd w:id="1"/>
    <w:bookmarkEnd w:id="3"/>
    <w:p w14:paraId="3C75B291" w14:textId="77777777" w:rsidR="00771C4A" w:rsidRPr="006962FD" w:rsidRDefault="00771C4A" w:rsidP="00771C4A"/>
    <w:p w14:paraId="0A504317" w14:textId="77777777" w:rsidR="00771C4A" w:rsidRPr="006962FD" w:rsidRDefault="00771C4A" w:rsidP="00771C4A">
      <w:pPr>
        <w:pStyle w:val="Tekstas"/>
        <w:ind w:firstLine="567"/>
        <w:jc w:val="center"/>
        <w:rPr>
          <w:lang w:val="lt-LT"/>
        </w:rPr>
      </w:pPr>
      <w:r w:rsidRPr="006962FD">
        <w:rPr>
          <w:lang w:val="lt-LT"/>
        </w:rPr>
        <w:t xml:space="preserve">2024 m lapkričio 11 d. </w:t>
      </w:r>
    </w:p>
    <w:p w14:paraId="442A77BC" w14:textId="77777777" w:rsidR="00771C4A" w:rsidRPr="006962FD" w:rsidRDefault="00771C4A" w:rsidP="00771C4A">
      <w:pPr>
        <w:pStyle w:val="Tekstas"/>
        <w:ind w:firstLine="567"/>
        <w:jc w:val="center"/>
        <w:rPr>
          <w:lang w:val="lt-LT"/>
        </w:rPr>
      </w:pPr>
      <w:r w:rsidRPr="006962FD">
        <w:rPr>
          <w:lang w:val="lt-LT"/>
        </w:rPr>
        <w:t>Panevėžys</w:t>
      </w:r>
    </w:p>
    <w:p w14:paraId="2C4051D9" w14:textId="77777777" w:rsidR="00771C4A" w:rsidRPr="006962FD" w:rsidRDefault="00771C4A" w:rsidP="00771C4A">
      <w:pPr>
        <w:ind w:firstLine="567"/>
        <w:rPr>
          <w:b/>
        </w:rPr>
      </w:pPr>
      <w:bookmarkStart w:id="4" w:name="_Hlk182172540"/>
    </w:p>
    <w:p w14:paraId="5E2A332C" w14:textId="77777777" w:rsidR="009968E5" w:rsidRPr="009968E5" w:rsidRDefault="00771C4A" w:rsidP="00771C4A">
      <w:pPr>
        <w:numPr>
          <w:ilvl w:val="0"/>
          <w:numId w:val="1"/>
        </w:numPr>
        <w:tabs>
          <w:tab w:val="left" w:pos="1560"/>
          <w:tab w:val="left" w:pos="1985"/>
        </w:tabs>
        <w:spacing w:line="360" w:lineRule="auto"/>
        <w:ind w:left="426" w:firstLine="567"/>
        <w:contextualSpacing/>
        <w:jc w:val="both"/>
        <w:rPr>
          <w:bCs/>
        </w:rPr>
      </w:pPr>
      <w:r w:rsidRPr="009968E5">
        <w:rPr>
          <w:b/>
        </w:rPr>
        <w:t>Sprendimo projekto tikslai ir uždaviniai:</w:t>
      </w:r>
      <w:r w:rsidRPr="006962FD">
        <w:t xml:space="preserve"> </w:t>
      </w:r>
      <w:bookmarkEnd w:id="4"/>
      <w:r w:rsidRPr="006962FD">
        <w:t>Pagal Lietuvos Respublikos Regioninės plėtros įstatymo 22 str.</w:t>
      </w:r>
      <w:r w:rsidR="0023698B">
        <w:t xml:space="preserve"> </w:t>
      </w:r>
      <w:r w:rsidRPr="006962FD">
        <w:t>,</w:t>
      </w:r>
      <w:r w:rsidR="0023698B">
        <w:t>,</w:t>
      </w:r>
      <w:r w:rsidR="0023698B" w:rsidRPr="009968E5">
        <w:rPr>
          <w:color w:val="000000"/>
        </w:rPr>
        <w:t>Kolegija sudaroma iš visų regiono plėtros tarybos steigėjomis (dalyvėmis) esančių savivaldybių merų ir savivaldybių tarybų deleguotų šių savivaldybių tarybų narių (toliau – kolegijos nariai)</w:t>
      </w:r>
      <w:r w:rsidR="009968E5" w:rsidRPr="009968E5">
        <w:rPr>
          <w:color w:val="000000"/>
        </w:rPr>
        <w:t>“.</w:t>
      </w:r>
    </w:p>
    <w:p w14:paraId="5BD1C5F9" w14:textId="13FA1A18" w:rsidR="00771C4A" w:rsidRPr="009968E5" w:rsidRDefault="009968E5" w:rsidP="009968E5">
      <w:pPr>
        <w:tabs>
          <w:tab w:val="left" w:pos="1560"/>
          <w:tab w:val="left" w:pos="1985"/>
        </w:tabs>
        <w:spacing w:line="360" w:lineRule="auto"/>
        <w:ind w:left="426"/>
        <w:contextualSpacing/>
        <w:jc w:val="both"/>
        <w:rPr>
          <w:bCs/>
        </w:rPr>
      </w:pPr>
      <w:r>
        <w:rPr>
          <w:b/>
        </w:rPr>
        <w:tab/>
      </w:r>
      <w:r w:rsidR="00771C4A" w:rsidRPr="00756FCC">
        <w:t xml:space="preserve">2023 m. balandžio 27 d. sprendimu Nr. 1-141 ,,Dėl atstovų į Panevėžio Regiono plėtros tarybą delegavimo“ </w:t>
      </w:r>
      <w:r w:rsidR="00771C4A" w:rsidRPr="009968E5">
        <w:rPr>
          <w:bCs/>
        </w:rPr>
        <w:t xml:space="preserve">Panevėžio miesto savivaldybė yra delegavusi tarybos narį Petrą </w:t>
      </w:r>
      <w:proofErr w:type="spellStart"/>
      <w:r w:rsidR="00771C4A" w:rsidRPr="009968E5">
        <w:rPr>
          <w:bCs/>
        </w:rPr>
        <w:t>Luoman</w:t>
      </w:r>
      <w:bookmarkStart w:id="5" w:name="_Hlk181955981"/>
      <w:r w:rsidR="00771C4A" w:rsidRPr="009968E5">
        <w:rPr>
          <w:bCs/>
        </w:rPr>
        <w:t>ą</w:t>
      </w:r>
      <w:proofErr w:type="spellEnd"/>
      <w:r w:rsidR="00771C4A" w:rsidRPr="009968E5">
        <w:rPr>
          <w:bCs/>
        </w:rPr>
        <w:t xml:space="preserve">. </w:t>
      </w:r>
    </w:p>
    <w:p w14:paraId="19A4B681" w14:textId="53036011" w:rsidR="00771C4A" w:rsidRPr="006962FD" w:rsidRDefault="00771C4A" w:rsidP="00771C4A">
      <w:pPr>
        <w:spacing w:line="360" w:lineRule="auto"/>
        <w:ind w:left="426" w:firstLine="567"/>
        <w:contextualSpacing/>
        <w:jc w:val="both"/>
      </w:pPr>
      <w:r w:rsidRPr="006962FD">
        <w:rPr>
          <w:bCs/>
        </w:rPr>
        <w:t xml:space="preserve">Panevėžio miesto savivaldybės taryba 2024 m. lapkričio 4 d. sprendimo Nr. 1-472 „Dėl savivaldybės tarybos nario laikinai eiti savivaldybės mero pareigas paskyrimo“ paskyrė Panevėžio miesto savivaldybės tarybos narį Petrą </w:t>
      </w:r>
      <w:proofErr w:type="spellStart"/>
      <w:r w:rsidRPr="006962FD">
        <w:rPr>
          <w:bCs/>
        </w:rPr>
        <w:t>Luomaną</w:t>
      </w:r>
      <w:proofErr w:type="spellEnd"/>
      <w:r w:rsidRPr="006962FD">
        <w:rPr>
          <w:bCs/>
        </w:rPr>
        <w:t xml:space="preserve"> laikinai eiti mero pareigas</w:t>
      </w:r>
      <w:bookmarkEnd w:id="5"/>
      <w:r w:rsidRPr="006962FD">
        <w:rPr>
          <w:bCs/>
        </w:rPr>
        <w:t xml:space="preserve">. Vadovaujantis Lietuvos Respublikos vietos savivaldos įstatymo 30 straipsnio 3 d., kurioje nustatyta, kad „Mero pareigas laikinai einantis savivaldybės tarybos paskirtas tarybos narys vykdo visus mero įgaliojimus, išskyrus nustatytuosius šio įstatymo &lt;...&gt;“ ir 5 dalimi, kurioje „Savivaldybės tarybos nariui laikinai einant mero pareigas jo kaip savivaldybės tarybos nario teisės ir pareigos laikinai sustabdomos”. </w:t>
      </w:r>
      <w:r w:rsidRPr="006962FD">
        <w:t xml:space="preserve">Remiantis aukščiau išdėstyta ir vadovaujantis  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 78.35 papunkčiu ir 189 punktu Panevėžio miesto Taryba turi deleguoti  Savivaldybės tarybos narį į Regioninės plėtros </w:t>
      </w:r>
      <w:r w:rsidR="009968E5">
        <w:t>tarybos k</w:t>
      </w:r>
      <w:r w:rsidRPr="006962FD">
        <w:t>olegiją</w:t>
      </w:r>
      <w:r w:rsidR="002F1478">
        <w:t>.</w:t>
      </w:r>
    </w:p>
    <w:p w14:paraId="5EFA2C8E" w14:textId="77777777" w:rsidR="00771C4A" w:rsidRPr="00CD1C2A" w:rsidRDefault="00771C4A" w:rsidP="00771C4A">
      <w:pPr>
        <w:spacing w:before="100" w:beforeAutospacing="1" w:after="100" w:afterAutospacing="1" w:line="360" w:lineRule="auto"/>
        <w:ind w:left="426" w:firstLine="567"/>
        <w:contextualSpacing/>
        <w:jc w:val="both"/>
        <w:rPr>
          <w:color w:val="FF0000"/>
        </w:rPr>
      </w:pPr>
      <w:r w:rsidRPr="00CD1C2A">
        <w:rPr>
          <w:b/>
        </w:rPr>
        <w:t xml:space="preserve">2. </w:t>
      </w:r>
      <w:r w:rsidRPr="00CD1C2A">
        <w:rPr>
          <w:b/>
          <w:bCs/>
        </w:rPr>
        <w:t>Siū</w:t>
      </w:r>
      <w:r w:rsidRPr="006962FD">
        <w:rPr>
          <w:b/>
          <w:bCs/>
        </w:rPr>
        <w:t>lomos teisinio reguliavimo nuostatos, laukiami rezultatai</w:t>
      </w:r>
      <w:r w:rsidRPr="006962FD">
        <w:rPr>
          <w:b/>
        </w:rPr>
        <w:t>:</w:t>
      </w:r>
      <w:r w:rsidRPr="006962FD">
        <w:t xml:space="preserve"> Tarybai priėmus sprendimo projektą bus tinkamai atstovaujama Panevėžio miesto savivaldybės taryba  Panevėžio regiono tarybos kolegijoje.</w:t>
      </w:r>
    </w:p>
    <w:p w14:paraId="3E8C3E8B" w14:textId="77777777" w:rsidR="00771C4A" w:rsidRPr="00CD1C2A" w:rsidRDefault="00771C4A" w:rsidP="00771C4A">
      <w:pPr>
        <w:spacing w:line="360" w:lineRule="auto"/>
        <w:ind w:left="426" w:firstLine="567"/>
        <w:contextualSpacing/>
        <w:jc w:val="both"/>
      </w:pPr>
      <w:r w:rsidRPr="00CD1C2A">
        <w:rPr>
          <w:b/>
        </w:rPr>
        <w:t xml:space="preserve">3. </w:t>
      </w:r>
      <w:r w:rsidRPr="00CD1C2A">
        <w:rPr>
          <w:b/>
          <w:bCs/>
        </w:rPr>
        <w:t>Lėšų poreikis ir šaltiniai:</w:t>
      </w:r>
      <w:r w:rsidRPr="00CD1C2A">
        <w:t xml:space="preserve"> Papildomo finansavimo nereikės.</w:t>
      </w:r>
    </w:p>
    <w:p w14:paraId="2548371C" w14:textId="77777777" w:rsidR="00771C4A" w:rsidRPr="00CD1C2A" w:rsidRDefault="00771C4A" w:rsidP="00771C4A">
      <w:pPr>
        <w:spacing w:line="360" w:lineRule="auto"/>
        <w:ind w:left="426" w:firstLine="567"/>
        <w:contextualSpacing/>
        <w:jc w:val="both"/>
      </w:pPr>
      <w:r w:rsidRPr="00CD1C2A">
        <w:rPr>
          <w:b/>
        </w:rPr>
        <w:t xml:space="preserve">4. </w:t>
      </w:r>
      <w:r w:rsidRPr="00CD1C2A">
        <w:rPr>
          <w:b/>
          <w:bCs/>
        </w:rPr>
        <w:t xml:space="preserve">Sprendimui priimti reikalingi pagrindimai, skaičiavimai ar paaiškinimai: </w:t>
      </w:r>
      <w:r w:rsidRPr="009142AC">
        <w:t>nėra.</w:t>
      </w:r>
    </w:p>
    <w:p w14:paraId="5E76F421" w14:textId="77777777" w:rsidR="00771C4A" w:rsidRPr="009142AC" w:rsidRDefault="00771C4A" w:rsidP="00771C4A">
      <w:pPr>
        <w:spacing w:line="360" w:lineRule="auto"/>
        <w:ind w:left="426" w:firstLine="567"/>
        <w:contextualSpacing/>
        <w:jc w:val="both"/>
        <w:rPr>
          <w:bCs/>
        </w:rPr>
      </w:pPr>
      <w:r w:rsidRPr="00CD1C2A">
        <w:rPr>
          <w:b/>
        </w:rPr>
        <w:t xml:space="preserve">5. Kieno iniciatyva parengtas sprendimo projektas: </w:t>
      </w:r>
      <w:r w:rsidRPr="009142AC">
        <w:rPr>
          <w:bCs/>
        </w:rPr>
        <w:t xml:space="preserve">Atsižvelgiant į Panevėžio regiono plėtros tarybos 2024-11-06 d. raštą Nr. D-151.  </w:t>
      </w:r>
    </w:p>
    <w:p w14:paraId="1480705B" w14:textId="77777777" w:rsidR="00771C4A" w:rsidRDefault="00771C4A" w:rsidP="00771C4A">
      <w:pPr>
        <w:spacing w:line="360" w:lineRule="auto"/>
        <w:ind w:left="426" w:firstLine="567"/>
        <w:contextualSpacing/>
        <w:jc w:val="both"/>
      </w:pPr>
    </w:p>
    <w:p w14:paraId="1E6308C9" w14:textId="77777777" w:rsidR="00771C4A" w:rsidRPr="00CD1C2A" w:rsidRDefault="00771C4A" w:rsidP="00771C4A">
      <w:pPr>
        <w:ind w:firstLine="567"/>
        <w:contextualSpacing/>
      </w:pPr>
      <w:r w:rsidRPr="00CD1C2A">
        <w:t>Tarybos posėdžių sekretorė                                                                              Taisa Balčiūnienė</w:t>
      </w:r>
    </w:p>
    <w:p w14:paraId="7926D241" w14:textId="77777777" w:rsidR="00A545B8" w:rsidRDefault="00A545B8"/>
    <w:sectPr w:rsidR="00A545B8" w:rsidSect="00771C4A">
      <w:pgSz w:w="11906" w:h="16838"/>
      <w:pgMar w:top="709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1C16B8"/>
    <w:multiLevelType w:val="hybridMultilevel"/>
    <w:tmpl w:val="89F86678"/>
    <w:lvl w:ilvl="0" w:tplc="3EFCCA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8727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C4A"/>
    <w:rsid w:val="00054BA3"/>
    <w:rsid w:val="00120763"/>
    <w:rsid w:val="0023698B"/>
    <w:rsid w:val="002F1478"/>
    <w:rsid w:val="00771C4A"/>
    <w:rsid w:val="009968E5"/>
    <w:rsid w:val="00A545B8"/>
    <w:rsid w:val="00F2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C624A"/>
  <w15:chartTrackingRefBased/>
  <w15:docId w15:val="{09F4ABB1-B11B-4242-80E1-EC86E269C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71C4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Antrat2">
    <w:name w:val="heading 2"/>
    <w:basedOn w:val="prastasis"/>
    <w:next w:val="prastasis"/>
    <w:link w:val="Antrat2Diagrama"/>
    <w:qFormat/>
    <w:rsid w:val="00771C4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771C4A"/>
    <w:rPr>
      <w:rFonts w:ascii="Arial" w:eastAsia="Times New Roman" w:hAnsi="Arial" w:cs="Arial"/>
      <w:b/>
      <w:bCs/>
      <w:i/>
      <w:iCs/>
      <w:kern w:val="0"/>
      <w:sz w:val="28"/>
      <w:szCs w:val="28"/>
      <w14:ligatures w14:val="none"/>
    </w:rPr>
  </w:style>
  <w:style w:type="paragraph" w:customStyle="1" w:styleId="Tekstas">
    <w:name w:val="Tekstas"/>
    <w:basedOn w:val="prastasis"/>
    <w:rsid w:val="00771C4A"/>
    <w:pPr>
      <w:autoSpaceDE w:val="0"/>
      <w:autoSpaceDN w:val="0"/>
      <w:adjustRightInd w:val="0"/>
      <w:jc w:val="both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1569</Words>
  <Characters>895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Taisa Balčiūnienė</dc:creator>
  <cp:keywords/>
  <dc:description/>
  <cp:lastModifiedBy>Taisa Balčiūnienė</cp:lastModifiedBy>
  <cp:revision>4</cp:revision>
  <dcterms:created xsi:type="dcterms:W3CDTF">2024-11-19T17:51:00Z</dcterms:created>
  <dcterms:modified xsi:type="dcterms:W3CDTF">2024-11-20T05:56:00Z</dcterms:modified>
</cp:coreProperties>
</file>