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A313A" w14:textId="77777777" w:rsidR="00E757A3" w:rsidRPr="009D7212" w:rsidRDefault="00E757A3" w:rsidP="00E757A3">
      <w:pPr>
        <w:jc w:val="center"/>
        <w:rPr>
          <w:szCs w:val="24"/>
        </w:rPr>
      </w:pPr>
      <w:r w:rsidRPr="009D7212">
        <w:rPr>
          <w:noProof/>
          <w:lang w:eastAsia="lt-LT"/>
        </w:rPr>
        <w:drawing>
          <wp:inline distT="0" distB="0" distL="0" distR="0" wp14:anchorId="60225E51" wp14:editId="21894090">
            <wp:extent cx="495300" cy="600075"/>
            <wp:effectExtent l="0" t="0" r="0" b="9525"/>
            <wp:docPr id="135588044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4ED8" w14:textId="77777777" w:rsidR="00E757A3" w:rsidRPr="009D7212" w:rsidRDefault="00E757A3" w:rsidP="00E757A3">
      <w:pPr>
        <w:jc w:val="center"/>
        <w:rPr>
          <w:szCs w:val="24"/>
        </w:rPr>
      </w:pPr>
    </w:p>
    <w:p w14:paraId="1A2086F8" w14:textId="77777777" w:rsidR="00E757A3" w:rsidRPr="009D7212" w:rsidRDefault="00E757A3" w:rsidP="00E757A3">
      <w:pPr>
        <w:jc w:val="center"/>
        <w:rPr>
          <w:b/>
          <w:sz w:val="28"/>
        </w:rPr>
      </w:pPr>
      <w:r w:rsidRPr="009D7212">
        <w:rPr>
          <w:b/>
          <w:sz w:val="28"/>
        </w:rPr>
        <w:t>PANEVĖŽIO MIESTO SAVIVALDYBĖS TARYBA</w:t>
      </w:r>
    </w:p>
    <w:p w14:paraId="6CE68B0B" w14:textId="77777777" w:rsidR="00E757A3" w:rsidRPr="009D7212" w:rsidRDefault="00E757A3" w:rsidP="00E757A3">
      <w:pPr>
        <w:keepNext/>
        <w:jc w:val="center"/>
        <w:outlineLvl w:val="1"/>
      </w:pPr>
    </w:p>
    <w:p w14:paraId="6371129D" w14:textId="77777777" w:rsidR="00E757A3" w:rsidRPr="009D7212" w:rsidRDefault="00E757A3" w:rsidP="00E757A3">
      <w:pPr>
        <w:keepNext/>
        <w:jc w:val="center"/>
        <w:outlineLvl w:val="1"/>
        <w:rPr>
          <w:b/>
        </w:rPr>
      </w:pPr>
      <w:r w:rsidRPr="009D7212">
        <w:rPr>
          <w:b/>
        </w:rPr>
        <w:t>SPRENDIMAS</w:t>
      </w:r>
    </w:p>
    <w:p w14:paraId="03E4075A" w14:textId="77777777" w:rsidR="00E757A3" w:rsidRPr="009D7212" w:rsidRDefault="00E757A3" w:rsidP="00E757A3">
      <w:pPr>
        <w:jc w:val="center"/>
        <w:rPr>
          <w:b/>
          <w:szCs w:val="24"/>
        </w:rPr>
      </w:pPr>
      <w:r w:rsidRPr="009D7212">
        <w:rPr>
          <w:b/>
          <w:szCs w:val="24"/>
        </w:rPr>
        <w:t>DĖL</w:t>
      </w:r>
      <w:r w:rsidRPr="009D7212">
        <w:rPr>
          <w:b/>
          <w:bCs/>
          <w:color w:val="000000"/>
          <w:shd w:val="clear" w:color="auto" w:fill="FFFFFF"/>
        </w:rPr>
        <w:t xml:space="preserve"> </w:t>
      </w:r>
      <w:r w:rsidRPr="009D7212">
        <w:rPr>
          <w:b/>
          <w:bCs/>
          <w:szCs w:val="24"/>
        </w:rPr>
        <w:t>TECHNINIŲ KLAID</w:t>
      </w:r>
      <w:r>
        <w:rPr>
          <w:b/>
          <w:bCs/>
          <w:szCs w:val="24"/>
        </w:rPr>
        <w:t>Ų</w:t>
      </w:r>
      <w:r w:rsidRPr="009D7212">
        <w:rPr>
          <w:b/>
          <w:szCs w:val="24"/>
        </w:rPr>
        <w:t xml:space="preserve"> PANEVĖŽIO MIESTO TERITORIJOS BENDROJO PLANO DALIES </w:t>
      </w:r>
      <w:r>
        <w:rPr>
          <w:b/>
          <w:szCs w:val="24"/>
        </w:rPr>
        <w:t>„</w:t>
      </w:r>
      <w:r w:rsidRPr="009D7212">
        <w:rPr>
          <w:b/>
          <w:szCs w:val="24"/>
        </w:rPr>
        <w:t>GAMTINIS KARKASAS IR ŽELDYNŲ BEI REKREACIJOS TERITORIJŲ PLĖTRA“ KOREGAVIMO DOKUMENTE IŠTAISYMO</w:t>
      </w:r>
    </w:p>
    <w:p w14:paraId="5DFAB3E7" w14:textId="77777777" w:rsidR="00E757A3" w:rsidRPr="009D7212" w:rsidRDefault="00E757A3" w:rsidP="00E757A3">
      <w:pPr>
        <w:jc w:val="center"/>
      </w:pPr>
    </w:p>
    <w:p w14:paraId="75D48533" w14:textId="77777777" w:rsidR="00E757A3" w:rsidRPr="009D7212" w:rsidRDefault="00E757A3" w:rsidP="00E757A3">
      <w:pPr>
        <w:jc w:val="center"/>
      </w:pPr>
      <w:r w:rsidRPr="009D7212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9D7212">
        <w:rPr>
          <w:rStyle w:val="Style3"/>
        </w:rPr>
        <w:instrText xml:space="preserve"> FORMTEXT </w:instrText>
      </w:r>
      <w:r w:rsidRPr="009D7212">
        <w:rPr>
          <w:rStyle w:val="Style3"/>
        </w:rPr>
      </w:r>
      <w:r w:rsidRPr="009D7212">
        <w:rPr>
          <w:rStyle w:val="Style3"/>
        </w:rPr>
        <w:fldChar w:fldCharType="separate"/>
      </w:r>
      <w:r w:rsidRPr="009D7212">
        <w:rPr>
          <w:rStyle w:val="Style3"/>
        </w:rPr>
        <w:t> </w:t>
      </w:r>
      <w:r w:rsidRPr="009D7212">
        <w:rPr>
          <w:rStyle w:val="Style3"/>
        </w:rPr>
        <w:t> </w:t>
      </w:r>
      <w:r w:rsidRPr="009D7212">
        <w:rPr>
          <w:rStyle w:val="Style3"/>
        </w:rPr>
        <w:t> </w:t>
      </w:r>
      <w:r w:rsidRPr="009D7212">
        <w:rPr>
          <w:rStyle w:val="Style3"/>
        </w:rPr>
        <w:t> </w:t>
      </w:r>
      <w:r w:rsidRPr="009D7212">
        <w:rPr>
          <w:rStyle w:val="Style3"/>
        </w:rPr>
        <w:t> </w:t>
      </w:r>
      <w:r w:rsidRPr="009D7212">
        <w:rPr>
          <w:rStyle w:val="Style3"/>
        </w:rPr>
        <w:fldChar w:fldCharType="end"/>
      </w:r>
      <w:r w:rsidRPr="009D7212">
        <w:t xml:space="preserve"> Nr. </w:t>
      </w:r>
      <w:r w:rsidRPr="009D7212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9D7212">
        <w:instrText xml:space="preserve"> FORMTEXT </w:instrText>
      </w:r>
      <w:r w:rsidRPr="009D7212">
        <w:fldChar w:fldCharType="separate"/>
      </w:r>
      <w:r w:rsidRPr="009D7212">
        <w:t> </w:t>
      </w:r>
      <w:r w:rsidRPr="009D7212">
        <w:t> </w:t>
      </w:r>
      <w:r w:rsidRPr="009D7212">
        <w:t> </w:t>
      </w:r>
      <w:r w:rsidRPr="009D7212">
        <w:t> </w:t>
      </w:r>
      <w:r w:rsidRPr="009D7212">
        <w:t> </w:t>
      </w:r>
      <w:r w:rsidRPr="009D7212">
        <w:fldChar w:fldCharType="end"/>
      </w:r>
    </w:p>
    <w:p w14:paraId="7506DF06" w14:textId="77777777" w:rsidR="00E757A3" w:rsidRPr="009D7212" w:rsidRDefault="00E757A3" w:rsidP="00E757A3">
      <w:pPr>
        <w:keepNext/>
        <w:jc w:val="center"/>
        <w:outlineLvl w:val="2"/>
        <w:rPr>
          <w:b/>
        </w:rPr>
      </w:pPr>
      <w:r w:rsidRPr="009D7212">
        <w:t>Panevėžys</w:t>
      </w:r>
    </w:p>
    <w:p w14:paraId="23A6DFCB" w14:textId="77777777" w:rsidR="00E757A3" w:rsidRPr="009D7212" w:rsidRDefault="00E757A3" w:rsidP="00E757A3">
      <w:pPr>
        <w:jc w:val="center"/>
      </w:pPr>
    </w:p>
    <w:p w14:paraId="53E436E7" w14:textId="77777777" w:rsidR="00E757A3" w:rsidRPr="009D7212" w:rsidRDefault="00E757A3" w:rsidP="00E757A3">
      <w:pPr>
        <w:spacing w:line="360" w:lineRule="auto"/>
        <w:ind w:firstLine="851"/>
        <w:jc w:val="both"/>
      </w:pPr>
      <w:r w:rsidRPr="009D7212">
        <w:t>Vadovaudamasi Lietuvos Respublikos vietos savivaldos įstatymo 6 straipsnio 19 punktu, Lietuvos Respublikos teritorijų planavimo įstatymo 2 straipsnio 29</w:t>
      </w:r>
      <w:r w:rsidRPr="009D7212">
        <w:rPr>
          <w:vertAlign w:val="superscript"/>
        </w:rPr>
        <w:t>1</w:t>
      </w:r>
      <w:r w:rsidRPr="009D7212">
        <w:t xml:space="preserve"> dalimi, 27 straipsnio 6 dalimi, 28 straipsnio 3, 6 ir 12 dalimis, Kompleksinio teritorijų planavimo dokumentų rengimo taisyklių, patvirtintų Lietuvos Respublikos aplinkos ministro 2014 m. sausio 2 d. įsakymu Nr. D1-8 „Dėl Kompleksinio teritorijų planavimo dokumentų rengimo taisyklių patvirtinimo“, 139.2.1 papunkčiu, 143 ir 144 punktais,</w:t>
      </w:r>
      <w:r w:rsidRPr="009D7212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Pr="009D7212">
        <w:t>Panevėžio miesto savivaldybės taryba  n u s p r e n d ž i a:</w:t>
      </w:r>
    </w:p>
    <w:p w14:paraId="751B12AF" w14:textId="77777777" w:rsidR="00E757A3" w:rsidRPr="009D7212" w:rsidRDefault="00E757A3" w:rsidP="00E757A3">
      <w:pPr>
        <w:spacing w:line="360" w:lineRule="auto"/>
        <w:ind w:firstLine="851"/>
        <w:jc w:val="both"/>
      </w:pPr>
      <w:r w:rsidRPr="009D7212">
        <w:t>1. Ištaisyti technines klaidas Panevėžio miesto teritorijos bendrojo plano dalies „Gamtinis karkasas ir želdynų bei rekreacijos teritorijų plėtra“ koregavim</w:t>
      </w:r>
      <w:r>
        <w:t>o dokumente</w:t>
      </w:r>
      <w:r w:rsidRPr="009D7212">
        <w:t>, patvirtint</w:t>
      </w:r>
      <w:r>
        <w:t>ame</w:t>
      </w:r>
      <w:r w:rsidRPr="009D7212">
        <w:t xml:space="preserve"> Panevėžio miesto savivaldybės tarybos 2023 m. gruodžio 28 d. sprendimu Nr. 1-420 „Dėl Panevėžio miesto teritorijos bendrojo plano dalies „Gamtinis karkasas ir želdynų bei rekreacijos teritorijų plėtra“ koregavimo patvirtinimo“</w:t>
      </w:r>
      <w:r>
        <w:t xml:space="preserve">, </w:t>
      </w:r>
      <w:r w:rsidRPr="009D7212">
        <w:t>(pridedamas aiškinamasis raštas ir brėžiniai):</w:t>
      </w:r>
    </w:p>
    <w:p w14:paraId="2AA8AA74" w14:textId="77777777" w:rsidR="00E757A3" w:rsidRPr="009D7212" w:rsidRDefault="00E757A3" w:rsidP="00E757A3">
      <w:pPr>
        <w:spacing w:line="360" w:lineRule="auto"/>
        <w:ind w:firstLine="851"/>
        <w:jc w:val="both"/>
      </w:pPr>
      <w:r w:rsidRPr="009D7212">
        <w:t>1.1. Pakeisti Panevėžio miesto teritorijos bendrojo plano dalies „Gamtinis karkasas ir želdynų bei rekreacijos teritorijų plėtra“ koregavim</w:t>
      </w:r>
      <w:r>
        <w:t>o (toliau –</w:t>
      </w:r>
      <w:r w:rsidRPr="009D7212">
        <w:t xml:space="preserve"> BP</w:t>
      </w:r>
      <w:r>
        <w:t xml:space="preserve">) </w:t>
      </w:r>
      <w:r w:rsidRPr="009D7212">
        <w:t>brėžin</w:t>
      </w:r>
      <w:r>
        <w:t>ius taip</w:t>
      </w:r>
      <w:r w:rsidRPr="009D7212">
        <w:t>:</w:t>
      </w:r>
    </w:p>
    <w:p w14:paraId="239FE6C1" w14:textId="77777777" w:rsidR="00E757A3" w:rsidRPr="009D7212" w:rsidRDefault="00E757A3" w:rsidP="00E757A3">
      <w:pPr>
        <w:spacing w:line="360" w:lineRule="auto"/>
        <w:ind w:firstLine="851"/>
        <w:jc w:val="both"/>
      </w:pPr>
      <w:r w:rsidRPr="009D7212">
        <w:t xml:space="preserve">1.1.1. </w:t>
      </w:r>
      <w:r>
        <w:t xml:space="preserve">ištaisyti </w:t>
      </w:r>
      <w:r w:rsidRPr="009D7212">
        <w:t>brėžinio „Gamtinio karkaso formavimas“ grafin</w:t>
      </w:r>
      <w:r>
        <w:t>į</w:t>
      </w:r>
      <w:r w:rsidRPr="009D7212">
        <w:t xml:space="preserve"> žymėjim</w:t>
      </w:r>
      <w:r>
        <w:t>ą</w:t>
      </w:r>
      <w:r w:rsidRPr="009D7212">
        <w:t xml:space="preserve"> (šalia kapinių teritorijos, t. y. jų šiaurinėje dalyje)</w:t>
      </w:r>
      <w:r>
        <w:t xml:space="preserve"> – vietoj „</w:t>
      </w:r>
      <w:r w:rsidRPr="009D7212">
        <w:t>Vietinis želdynas“ nurodyti „Kapinės ir jų numeris“;</w:t>
      </w:r>
    </w:p>
    <w:p w14:paraId="48643FF2" w14:textId="77777777" w:rsidR="00E757A3" w:rsidRPr="009D7212" w:rsidRDefault="00E757A3" w:rsidP="00E757A3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9D7212">
        <w:t>1.1.2. ištaisyt</w:t>
      </w:r>
      <w:r>
        <w:t>i</w:t>
      </w:r>
      <w:r w:rsidRPr="009D7212">
        <w:t xml:space="preserve"> brėžinio „Atskirieji želdynai bei rekreacinės teritorijos“</w:t>
      </w:r>
      <w:r>
        <w:t xml:space="preserve"> </w:t>
      </w:r>
      <w:r w:rsidRPr="009D7212">
        <w:t>grafin</w:t>
      </w:r>
      <w:r>
        <w:t>į</w:t>
      </w:r>
      <w:r w:rsidRPr="009D7212">
        <w:t xml:space="preserve"> žymėji</w:t>
      </w:r>
      <w:r>
        <w:t>mą</w:t>
      </w:r>
      <w:r w:rsidRPr="009D7212">
        <w:t xml:space="preserve"> nagrinėjamos teritorijos Nr. 1 (koregavimo metu buvo numatyta ją keisti) dalyje, šiaurinėje pusėje, </w:t>
      </w:r>
      <w:r>
        <w:t>– vietoj</w:t>
      </w:r>
      <w:r w:rsidRPr="009D7212">
        <w:t xml:space="preserve"> „Mokslinės, kultūrinės ir memorialinės paskirties želdynai“ </w:t>
      </w:r>
      <w:r>
        <w:t>nurodyti</w:t>
      </w:r>
      <w:r w:rsidRPr="009D7212">
        <w:t xml:space="preserve"> „Kapinės ir jų numeris“;</w:t>
      </w:r>
    </w:p>
    <w:p w14:paraId="48F60BD8" w14:textId="77777777" w:rsidR="00E757A3" w:rsidRPr="009D7212" w:rsidRDefault="00E757A3" w:rsidP="00E757A3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9D7212">
        <w:t xml:space="preserve">1.1.3. </w:t>
      </w:r>
      <w:r>
        <w:t>ištaisyti</w:t>
      </w:r>
      <w:r w:rsidRPr="009D7212">
        <w:t xml:space="preserve"> brėžinio „Atskirieji želdynai bei rekreacinės teritorijos. Miesto centras“ grafin</w:t>
      </w:r>
      <w:r>
        <w:t>į</w:t>
      </w:r>
      <w:r w:rsidRPr="009D7212">
        <w:t xml:space="preserve"> žymėjim</w:t>
      </w:r>
      <w:r>
        <w:t>ą</w:t>
      </w:r>
      <w:r w:rsidRPr="009D7212">
        <w:t xml:space="preserve"> nagrinėjamos teritorijos Nr. 1 (koregavimo metu buvo numatyta ją keisti) dalyje, šiaurinėje pusėje, </w:t>
      </w:r>
      <w:r>
        <w:t>– vietoj</w:t>
      </w:r>
      <w:r w:rsidRPr="009D7212">
        <w:t xml:space="preserve"> „Mokslinės, kultūrinės ir memorialinės paskirties želdynai“ </w:t>
      </w:r>
      <w:r>
        <w:t>nurodyti</w:t>
      </w:r>
      <w:r w:rsidRPr="009D7212">
        <w:t xml:space="preserve"> „Kapinės ir jų numeris“</w:t>
      </w:r>
      <w:r>
        <w:t>.</w:t>
      </w:r>
    </w:p>
    <w:p w14:paraId="22312AA6" w14:textId="77777777" w:rsidR="00E757A3" w:rsidRPr="009D7212" w:rsidRDefault="00E757A3" w:rsidP="00E757A3">
      <w:pPr>
        <w:pStyle w:val="Default"/>
        <w:spacing w:line="360" w:lineRule="auto"/>
        <w:ind w:firstLine="851"/>
        <w:jc w:val="both"/>
        <w:rPr>
          <w:lang w:val="lt-LT"/>
        </w:rPr>
      </w:pPr>
      <w:r w:rsidRPr="009D7212">
        <w:rPr>
          <w:lang w:val="lt-LT"/>
        </w:rPr>
        <w:t xml:space="preserve">1.2. Pakeisti BP aiškinamąjį raštą: </w:t>
      </w:r>
    </w:p>
    <w:p w14:paraId="533DD93A" w14:textId="3C4E94BF" w:rsidR="00E757A3" w:rsidRPr="009D7212" w:rsidRDefault="00E757A3" w:rsidP="00E757A3">
      <w:pPr>
        <w:pStyle w:val="Default"/>
        <w:spacing w:line="360" w:lineRule="auto"/>
        <w:ind w:firstLine="851"/>
        <w:jc w:val="both"/>
        <w:rPr>
          <w:lang w:val="lt-LT"/>
        </w:rPr>
      </w:pPr>
      <w:r w:rsidRPr="009D7212">
        <w:rPr>
          <w:lang w:val="lt-LT"/>
        </w:rPr>
        <w:t xml:space="preserve">1.2.1. </w:t>
      </w:r>
      <w:r>
        <w:rPr>
          <w:lang w:val="lt-LT"/>
        </w:rPr>
        <w:t xml:space="preserve">pakeisti 7 </w:t>
      </w:r>
      <w:r w:rsidRPr="009D7212">
        <w:rPr>
          <w:lang w:val="lt-LT"/>
        </w:rPr>
        <w:t>pastraip</w:t>
      </w:r>
      <w:r>
        <w:rPr>
          <w:lang w:val="lt-LT"/>
        </w:rPr>
        <w:t>ą</w:t>
      </w:r>
      <w:r w:rsidRPr="009D7212">
        <w:rPr>
          <w:lang w:val="lt-LT"/>
        </w:rPr>
        <w:t xml:space="preserve"> </w:t>
      </w:r>
      <w:r w:rsidR="001E45DC">
        <w:rPr>
          <w:lang w:val="lt-LT"/>
        </w:rPr>
        <w:t>9</w:t>
      </w:r>
      <w:r w:rsidRPr="009D7212">
        <w:rPr>
          <w:lang w:val="lt-LT"/>
        </w:rPr>
        <w:t xml:space="preserve"> puslapyje</w:t>
      </w:r>
      <w:r>
        <w:rPr>
          <w:lang w:val="lt-LT"/>
        </w:rPr>
        <w:t xml:space="preserve"> ir ją</w:t>
      </w:r>
      <w:r w:rsidRPr="009D7212">
        <w:rPr>
          <w:lang w:val="lt-LT"/>
        </w:rPr>
        <w:t xml:space="preserve"> išdėst</w:t>
      </w:r>
      <w:r>
        <w:rPr>
          <w:lang w:val="lt-LT"/>
        </w:rPr>
        <w:t>yti</w:t>
      </w:r>
      <w:r w:rsidRPr="009D7212">
        <w:rPr>
          <w:lang w:val="lt-LT"/>
        </w:rPr>
        <w:t xml:space="preserve"> taip: </w:t>
      </w:r>
    </w:p>
    <w:p w14:paraId="06C36562" w14:textId="77777777" w:rsidR="00E757A3" w:rsidRPr="009D7212" w:rsidRDefault="00E757A3" w:rsidP="00E757A3">
      <w:pPr>
        <w:pStyle w:val="Default"/>
        <w:spacing w:line="360" w:lineRule="auto"/>
        <w:ind w:firstLine="851"/>
        <w:jc w:val="both"/>
        <w:rPr>
          <w:sz w:val="23"/>
          <w:szCs w:val="23"/>
          <w:lang w:val="lt-LT"/>
        </w:rPr>
      </w:pPr>
      <w:r w:rsidRPr="009D7212">
        <w:rPr>
          <w:lang w:val="lt-LT"/>
        </w:rPr>
        <w:lastRenderedPageBreak/>
        <w:t>„</w:t>
      </w:r>
      <w:r w:rsidRPr="009D7212">
        <w:rPr>
          <w:sz w:val="23"/>
          <w:szCs w:val="23"/>
          <w:lang w:val="lt-LT"/>
        </w:rPr>
        <w:t>Kapinės – tai žemės sklypai, kurių žemės naudojimo būdas – bendro naudojimo (miestų, miestelių ir kaimų ar savivaldybių bendrojo naudojimo) teritorijos.“;</w:t>
      </w:r>
    </w:p>
    <w:p w14:paraId="111515E1" w14:textId="68B11BA6" w:rsidR="00E757A3" w:rsidRPr="009D7212" w:rsidRDefault="00E757A3" w:rsidP="00E757A3">
      <w:pPr>
        <w:pStyle w:val="Default"/>
        <w:spacing w:line="360" w:lineRule="auto"/>
        <w:ind w:firstLine="851"/>
        <w:jc w:val="both"/>
        <w:rPr>
          <w:sz w:val="23"/>
          <w:szCs w:val="23"/>
          <w:lang w:val="lt-LT"/>
        </w:rPr>
      </w:pPr>
      <w:r w:rsidRPr="009D7212">
        <w:rPr>
          <w:sz w:val="23"/>
          <w:szCs w:val="23"/>
          <w:lang w:val="lt-LT"/>
        </w:rPr>
        <w:t>1.2.2. panaikin</w:t>
      </w:r>
      <w:r>
        <w:rPr>
          <w:sz w:val="23"/>
          <w:szCs w:val="23"/>
          <w:lang w:val="lt-LT"/>
        </w:rPr>
        <w:t>ti</w:t>
      </w:r>
      <w:r w:rsidRPr="009D7212">
        <w:rPr>
          <w:sz w:val="23"/>
          <w:szCs w:val="23"/>
          <w:lang w:val="lt-LT"/>
        </w:rPr>
        <w:t xml:space="preserve"> </w:t>
      </w:r>
      <w:r>
        <w:rPr>
          <w:sz w:val="23"/>
          <w:szCs w:val="23"/>
          <w:lang w:val="lt-LT"/>
        </w:rPr>
        <w:t>grafinį žymėjimą „V</w:t>
      </w:r>
      <w:r w:rsidRPr="009D7212">
        <w:rPr>
          <w:sz w:val="23"/>
          <w:szCs w:val="23"/>
          <w:lang w:val="lt-LT"/>
        </w:rPr>
        <w:t>ietin</w:t>
      </w:r>
      <w:r>
        <w:rPr>
          <w:sz w:val="23"/>
          <w:szCs w:val="23"/>
          <w:lang w:val="lt-LT"/>
        </w:rPr>
        <w:t>is</w:t>
      </w:r>
      <w:r w:rsidRPr="009D7212">
        <w:rPr>
          <w:sz w:val="23"/>
          <w:szCs w:val="23"/>
          <w:lang w:val="lt-LT"/>
        </w:rPr>
        <w:t xml:space="preserve"> želdyn</w:t>
      </w:r>
      <w:r>
        <w:rPr>
          <w:sz w:val="23"/>
          <w:szCs w:val="23"/>
          <w:lang w:val="lt-LT"/>
        </w:rPr>
        <w:t xml:space="preserve">as“ </w:t>
      </w:r>
      <w:r w:rsidRPr="009D7212">
        <w:rPr>
          <w:sz w:val="23"/>
          <w:szCs w:val="23"/>
          <w:lang w:val="lt-LT"/>
        </w:rPr>
        <w:t>nagrinėjamos teritorijos Nr. 1 (koregavimo metu buvo numatyta ją keisti) dalyje, šiaurinėje pusėje</w:t>
      </w:r>
      <w:r>
        <w:rPr>
          <w:sz w:val="23"/>
          <w:szCs w:val="23"/>
          <w:lang w:val="lt-LT"/>
        </w:rPr>
        <w:t>,</w:t>
      </w:r>
      <w:r w:rsidRPr="009D7212">
        <w:rPr>
          <w:sz w:val="23"/>
          <w:szCs w:val="23"/>
          <w:lang w:val="lt-LT"/>
        </w:rPr>
        <w:t xml:space="preserve"> </w:t>
      </w:r>
      <w:r>
        <w:rPr>
          <w:sz w:val="23"/>
          <w:szCs w:val="23"/>
          <w:lang w:val="lt-LT"/>
        </w:rPr>
        <w:t>1</w:t>
      </w:r>
      <w:r w:rsidR="001E45DC">
        <w:rPr>
          <w:sz w:val="23"/>
          <w:szCs w:val="23"/>
          <w:lang w:val="lt-LT"/>
        </w:rPr>
        <w:t>0</w:t>
      </w:r>
      <w:r w:rsidRPr="009D7212">
        <w:rPr>
          <w:sz w:val="23"/>
          <w:szCs w:val="23"/>
          <w:lang w:val="lt-LT"/>
        </w:rPr>
        <w:t xml:space="preserve"> puslap</w:t>
      </w:r>
      <w:r>
        <w:rPr>
          <w:sz w:val="23"/>
          <w:szCs w:val="23"/>
          <w:lang w:val="lt-LT"/>
        </w:rPr>
        <w:t>io</w:t>
      </w:r>
      <w:r w:rsidRPr="009D7212">
        <w:rPr>
          <w:sz w:val="23"/>
          <w:szCs w:val="23"/>
          <w:lang w:val="lt-LT"/>
        </w:rPr>
        <w:t xml:space="preserve"> 1 paveikslėl</w:t>
      </w:r>
      <w:r>
        <w:rPr>
          <w:sz w:val="23"/>
          <w:szCs w:val="23"/>
          <w:lang w:val="lt-LT"/>
        </w:rPr>
        <w:t>yje</w:t>
      </w:r>
      <w:r w:rsidRPr="009D7212">
        <w:rPr>
          <w:sz w:val="23"/>
          <w:szCs w:val="23"/>
          <w:lang w:val="lt-LT"/>
        </w:rPr>
        <w:t xml:space="preserve"> „Želdynų sistemos formavimas Panevėžio mieste, sprendiniai“;</w:t>
      </w:r>
    </w:p>
    <w:p w14:paraId="70F511D5" w14:textId="77777777" w:rsidR="00E757A3" w:rsidRPr="009D7212" w:rsidRDefault="00E757A3" w:rsidP="00E757A3">
      <w:pPr>
        <w:pStyle w:val="Default"/>
        <w:spacing w:line="360" w:lineRule="auto"/>
        <w:ind w:firstLine="851"/>
        <w:jc w:val="both"/>
        <w:rPr>
          <w:sz w:val="23"/>
          <w:szCs w:val="23"/>
          <w:lang w:val="lt-LT"/>
        </w:rPr>
      </w:pPr>
      <w:r w:rsidRPr="009D7212">
        <w:rPr>
          <w:sz w:val="23"/>
          <w:szCs w:val="23"/>
          <w:lang w:val="lt-LT"/>
        </w:rPr>
        <w:t>1.2.3. panaikin</w:t>
      </w:r>
      <w:r>
        <w:rPr>
          <w:sz w:val="23"/>
          <w:szCs w:val="23"/>
          <w:lang w:val="lt-LT"/>
        </w:rPr>
        <w:t>ti</w:t>
      </w:r>
      <w:r w:rsidRPr="009D7212">
        <w:rPr>
          <w:sz w:val="23"/>
          <w:szCs w:val="23"/>
          <w:lang w:val="lt-LT"/>
        </w:rPr>
        <w:t xml:space="preserve"> </w:t>
      </w:r>
      <w:r>
        <w:rPr>
          <w:sz w:val="23"/>
          <w:szCs w:val="23"/>
          <w:lang w:val="lt-LT"/>
        </w:rPr>
        <w:t>grafinį žymėjimą „V</w:t>
      </w:r>
      <w:r w:rsidRPr="009D7212">
        <w:rPr>
          <w:sz w:val="23"/>
          <w:szCs w:val="23"/>
          <w:lang w:val="lt-LT"/>
        </w:rPr>
        <w:t>ietin</w:t>
      </w:r>
      <w:r>
        <w:rPr>
          <w:sz w:val="23"/>
          <w:szCs w:val="23"/>
          <w:lang w:val="lt-LT"/>
        </w:rPr>
        <w:t>is</w:t>
      </w:r>
      <w:r w:rsidRPr="009D7212">
        <w:rPr>
          <w:sz w:val="23"/>
          <w:szCs w:val="23"/>
          <w:lang w:val="lt-LT"/>
        </w:rPr>
        <w:t xml:space="preserve"> želdyn</w:t>
      </w:r>
      <w:r>
        <w:rPr>
          <w:sz w:val="23"/>
          <w:szCs w:val="23"/>
          <w:lang w:val="lt-LT"/>
        </w:rPr>
        <w:t xml:space="preserve">as“ </w:t>
      </w:r>
      <w:r w:rsidRPr="009D7212">
        <w:rPr>
          <w:sz w:val="23"/>
          <w:szCs w:val="23"/>
          <w:lang w:val="lt-LT"/>
        </w:rPr>
        <w:t>nagrinėjamos teritorijos Nr. 1 (koregavimo metu buvo numatyta ją keisti) dalyje, šiaurinėje pusėje</w:t>
      </w:r>
      <w:r>
        <w:rPr>
          <w:sz w:val="23"/>
          <w:szCs w:val="23"/>
          <w:lang w:val="lt-LT"/>
        </w:rPr>
        <w:t>,</w:t>
      </w:r>
      <w:r w:rsidRPr="009D7212">
        <w:rPr>
          <w:sz w:val="23"/>
          <w:szCs w:val="23"/>
          <w:lang w:val="lt-LT"/>
        </w:rPr>
        <w:t xml:space="preserve"> </w:t>
      </w:r>
      <w:r>
        <w:rPr>
          <w:sz w:val="23"/>
          <w:szCs w:val="23"/>
          <w:lang w:val="lt-LT"/>
        </w:rPr>
        <w:t>12</w:t>
      </w:r>
      <w:r w:rsidRPr="009D7212">
        <w:rPr>
          <w:sz w:val="23"/>
          <w:szCs w:val="23"/>
          <w:lang w:val="lt-LT"/>
        </w:rPr>
        <w:t xml:space="preserve"> puslap</w:t>
      </w:r>
      <w:r>
        <w:rPr>
          <w:sz w:val="23"/>
          <w:szCs w:val="23"/>
          <w:lang w:val="lt-LT"/>
        </w:rPr>
        <w:t xml:space="preserve">io </w:t>
      </w:r>
      <w:r w:rsidRPr="009D7212">
        <w:rPr>
          <w:sz w:val="23"/>
          <w:szCs w:val="23"/>
          <w:lang w:val="lt-LT"/>
        </w:rPr>
        <w:t>2 paveikslėl</w:t>
      </w:r>
      <w:r>
        <w:rPr>
          <w:sz w:val="23"/>
          <w:szCs w:val="23"/>
          <w:lang w:val="lt-LT"/>
        </w:rPr>
        <w:t>yje</w:t>
      </w:r>
      <w:r w:rsidRPr="009D7212">
        <w:rPr>
          <w:sz w:val="23"/>
          <w:szCs w:val="23"/>
          <w:lang w:val="lt-LT"/>
        </w:rPr>
        <w:t xml:space="preserve"> „Vietinių želdynų (0,5–2 ha ploto) įrengimo poreikis Panevėžio mieste“;</w:t>
      </w:r>
    </w:p>
    <w:p w14:paraId="04BA01F5" w14:textId="77777777" w:rsidR="00E757A3" w:rsidRPr="009D7212" w:rsidRDefault="00E757A3" w:rsidP="00E757A3">
      <w:pPr>
        <w:pStyle w:val="Default"/>
        <w:spacing w:line="360" w:lineRule="auto"/>
        <w:ind w:firstLine="851"/>
        <w:jc w:val="both"/>
        <w:rPr>
          <w:sz w:val="23"/>
          <w:szCs w:val="23"/>
          <w:lang w:val="lt-LT"/>
        </w:rPr>
      </w:pPr>
      <w:r w:rsidRPr="009D7212">
        <w:rPr>
          <w:sz w:val="23"/>
          <w:szCs w:val="23"/>
          <w:lang w:val="lt-LT"/>
        </w:rPr>
        <w:t>1.2.4. panaikin</w:t>
      </w:r>
      <w:r>
        <w:rPr>
          <w:sz w:val="23"/>
          <w:szCs w:val="23"/>
          <w:lang w:val="lt-LT"/>
        </w:rPr>
        <w:t>ti</w:t>
      </w:r>
      <w:r w:rsidRPr="009D7212">
        <w:rPr>
          <w:sz w:val="23"/>
          <w:szCs w:val="23"/>
          <w:lang w:val="lt-LT"/>
        </w:rPr>
        <w:t xml:space="preserve"> </w:t>
      </w:r>
      <w:r>
        <w:rPr>
          <w:sz w:val="23"/>
          <w:szCs w:val="23"/>
          <w:lang w:val="lt-LT"/>
        </w:rPr>
        <w:t>grafinį žymėjimą „V</w:t>
      </w:r>
      <w:r w:rsidRPr="009D7212">
        <w:rPr>
          <w:sz w:val="23"/>
          <w:szCs w:val="23"/>
          <w:lang w:val="lt-LT"/>
        </w:rPr>
        <w:t>ietin</w:t>
      </w:r>
      <w:r>
        <w:rPr>
          <w:sz w:val="23"/>
          <w:szCs w:val="23"/>
          <w:lang w:val="lt-LT"/>
        </w:rPr>
        <w:t>is</w:t>
      </w:r>
      <w:r w:rsidRPr="009D7212">
        <w:rPr>
          <w:sz w:val="23"/>
          <w:szCs w:val="23"/>
          <w:lang w:val="lt-LT"/>
        </w:rPr>
        <w:t xml:space="preserve"> želdyn</w:t>
      </w:r>
      <w:r>
        <w:rPr>
          <w:sz w:val="23"/>
          <w:szCs w:val="23"/>
          <w:lang w:val="lt-LT"/>
        </w:rPr>
        <w:t xml:space="preserve">as“ </w:t>
      </w:r>
      <w:r w:rsidRPr="009D7212">
        <w:rPr>
          <w:sz w:val="23"/>
          <w:szCs w:val="23"/>
          <w:lang w:val="lt-LT"/>
        </w:rPr>
        <w:t>nagrinėjamos teritorijos Nr. 1 (koregavimo metu buvo numatyta ją keisti) dalyje, šiaurinėje pusėje</w:t>
      </w:r>
      <w:r>
        <w:rPr>
          <w:sz w:val="23"/>
          <w:szCs w:val="23"/>
          <w:lang w:val="lt-LT"/>
        </w:rPr>
        <w:t>, 13</w:t>
      </w:r>
      <w:r w:rsidRPr="009D7212">
        <w:rPr>
          <w:sz w:val="23"/>
          <w:szCs w:val="23"/>
          <w:lang w:val="lt-LT"/>
        </w:rPr>
        <w:t xml:space="preserve"> puslap</w:t>
      </w:r>
      <w:r>
        <w:rPr>
          <w:sz w:val="23"/>
          <w:szCs w:val="23"/>
          <w:lang w:val="lt-LT"/>
        </w:rPr>
        <w:t>io</w:t>
      </w:r>
      <w:r w:rsidRPr="009D7212">
        <w:rPr>
          <w:sz w:val="23"/>
          <w:szCs w:val="23"/>
          <w:lang w:val="lt-LT"/>
        </w:rPr>
        <w:t xml:space="preserve"> 3 paveikslėl</w:t>
      </w:r>
      <w:r>
        <w:rPr>
          <w:sz w:val="23"/>
          <w:szCs w:val="23"/>
          <w:lang w:val="lt-LT"/>
        </w:rPr>
        <w:t>yje</w:t>
      </w:r>
      <w:r w:rsidRPr="009D7212">
        <w:rPr>
          <w:sz w:val="23"/>
          <w:szCs w:val="23"/>
          <w:lang w:val="lt-LT"/>
        </w:rPr>
        <w:t xml:space="preserve"> „Rajoninių želdynų (2–10 ha ploto) įrengimo poreikis Panevėžio mieste“;</w:t>
      </w:r>
    </w:p>
    <w:p w14:paraId="6EE9C4EE" w14:textId="77777777" w:rsidR="00E757A3" w:rsidRPr="009D7212" w:rsidRDefault="00E757A3" w:rsidP="00E757A3">
      <w:pPr>
        <w:pStyle w:val="Default"/>
        <w:spacing w:line="360" w:lineRule="auto"/>
        <w:ind w:firstLine="851"/>
        <w:jc w:val="both"/>
        <w:rPr>
          <w:sz w:val="23"/>
          <w:szCs w:val="23"/>
          <w:lang w:val="lt-LT"/>
        </w:rPr>
      </w:pPr>
      <w:r w:rsidRPr="009D7212">
        <w:rPr>
          <w:sz w:val="23"/>
          <w:szCs w:val="23"/>
          <w:lang w:val="lt-LT"/>
        </w:rPr>
        <w:t>1.2.5. panaikin</w:t>
      </w:r>
      <w:r>
        <w:rPr>
          <w:sz w:val="23"/>
          <w:szCs w:val="23"/>
          <w:lang w:val="lt-LT"/>
        </w:rPr>
        <w:t>ti</w:t>
      </w:r>
      <w:r w:rsidRPr="009D7212">
        <w:rPr>
          <w:sz w:val="23"/>
          <w:szCs w:val="23"/>
          <w:lang w:val="lt-LT"/>
        </w:rPr>
        <w:t xml:space="preserve"> </w:t>
      </w:r>
      <w:r>
        <w:rPr>
          <w:sz w:val="23"/>
          <w:szCs w:val="23"/>
          <w:lang w:val="lt-LT"/>
        </w:rPr>
        <w:t>grafinį žymėjimą „V</w:t>
      </w:r>
      <w:r w:rsidRPr="009D7212">
        <w:rPr>
          <w:sz w:val="23"/>
          <w:szCs w:val="23"/>
          <w:lang w:val="lt-LT"/>
        </w:rPr>
        <w:t>ietin</w:t>
      </w:r>
      <w:r>
        <w:rPr>
          <w:sz w:val="23"/>
          <w:szCs w:val="23"/>
          <w:lang w:val="lt-LT"/>
        </w:rPr>
        <w:t>is</w:t>
      </w:r>
      <w:r w:rsidRPr="009D7212">
        <w:rPr>
          <w:sz w:val="23"/>
          <w:szCs w:val="23"/>
          <w:lang w:val="lt-LT"/>
        </w:rPr>
        <w:t xml:space="preserve"> želdyn</w:t>
      </w:r>
      <w:r>
        <w:rPr>
          <w:sz w:val="23"/>
          <w:szCs w:val="23"/>
          <w:lang w:val="lt-LT"/>
        </w:rPr>
        <w:t xml:space="preserve">as“ </w:t>
      </w:r>
      <w:r w:rsidRPr="009D7212">
        <w:rPr>
          <w:sz w:val="23"/>
          <w:szCs w:val="23"/>
          <w:lang w:val="lt-LT"/>
        </w:rPr>
        <w:t>nagrinėjamos teritorijos Nr. 1 (koregavimo metu buvo numatyta ją keisti) dalyje, šiaurinėje pusėje</w:t>
      </w:r>
      <w:r>
        <w:rPr>
          <w:sz w:val="23"/>
          <w:szCs w:val="23"/>
          <w:lang w:val="lt-LT"/>
        </w:rPr>
        <w:t>, 14</w:t>
      </w:r>
      <w:r w:rsidRPr="009D7212">
        <w:rPr>
          <w:sz w:val="23"/>
          <w:szCs w:val="23"/>
          <w:lang w:val="lt-LT"/>
        </w:rPr>
        <w:t xml:space="preserve"> puslap</w:t>
      </w:r>
      <w:r>
        <w:rPr>
          <w:sz w:val="23"/>
          <w:szCs w:val="23"/>
          <w:lang w:val="lt-LT"/>
        </w:rPr>
        <w:t>io</w:t>
      </w:r>
      <w:r w:rsidRPr="009D7212">
        <w:rPr>
          <w:sz w:val="23"/>
          <w:szCs w:val="23"/>
          <w:lang w:val="lt-LT"/>
        </w:rPr>
        <w:t xml:space="preserve"> 4 paveikslėl</w:t>
      </w:r>
      <w:r>
        <w:rPr>
          <w:sz w:val="23"/>
          <w:szCs w:val="23"/>
          <w:lang w:val="lt-LT"/>
        </w:rPr>
        <w:t>yje</w:t>
      </w:r>
      <w:r w:rsidRPr="009D7212">
        <w:rPr>
          <w:sz w:val="23"/>
          <w:szCs w:val="23"/>
          <w:lang w:val="lt-LT"/>
        </w:rPr>
        <w:t xml:space="preserve"> „Centrinių želdynų (10 ha ir daugiau ploto) įrengimo poreikis Panevėžio mieste“;</w:t>
      </w:r>
    </w:p>
    <w:p w14:paraId="1934CFC1" w14:textId="77777777" w:rsidR="00E757A3" w:rsidRDefault="00E757A3" w:rsidP="00E757A3">
      <w:pPr>
        <w:pStyle w:val="Default"/>
        <w:spacing w:line="360" w:lineRule="auto"/>
        <w:ind w:firstLine="851"/>
        <w:jc w:val="both"/>
        <w:rPr>
          <w:lang w:val="lt-LT"/>
        </w:rPr>
      </w:pPr>
      <w:r w:rsidRPr="009D7212">
        <w:rPr>
          <w:sz w:val="23"/>
          <w:szCs w:val="23"/>
          <w:lang w:val="lt-LT"/>
        </w:rPr>
        <w:t>1.2.6.</w:t>
      </w:r>
      <w:r>
        <w:rPr>
          <w:sz w:val="23"/>
          <w:szCs w:val="23"/>
          <w:lang w:val="lt-LT"/>
        </w:rPr>
        <w:t xml:space="preserve"> pakeisti </w:t>
      </w:r>
      <w:r w:rsidRPr="009D7212">
        <w:rPr>
          <w:lang w:val="lt-LT"/>
        </w:rPr>
        <w:t>1 priedo lentel</w:t>
      </w:r>
      <w:r>
        <w:rPr>
          <w:lang w:val="lt-LT"/>
        </w:rPr>
        <w:t xml:space="preserve">ę </w:t>
      </w:r>
      <w:r w:rsidRPr="009D7212">
        <w:rPr>
          <w:lang w:val="lt-LT"/>
        </w:rPr>
        <w:t>„Panevėžio miesto savivaldybės teritorijoje esantys atskirieji želdynai“</w:t>
      </w:r>
      <w:r>
        <w:rPr>
          <w:lang w:val="lt-LT"/>
        </w:rPr>
        <w:t>:</w:t>
      </w:r>
    </w:p>
    <w:p w14:paraId="1A12EB2B" w14:textId="77777777" w:rsidR="00E757A3" w:rsidRDefault="00E757A3" w:rsidP="00E757A3">
      <w:pPr>
        <w:pStyle w:val="Default"/>
        <w:spacing w:line="360" w:lineRule="auto"/>
        <w:ind w:firstLine="851"/>
        <w:jc w:val="both"/>
        <w:rPr>
          <w:lang w:val="lt-LT"/>
        </w:rPr>
      </w:pPr>
      <w:r>
        <w:rPr>
          <w:sz w:val="23"/>
          <w:szCs w:val="23"/>
          <w:lang w:val="lt-LT"/>
        </w:rPr>
        <w:t>1.2.6.1.</w:t>
      </w:r>
      <w:r w:rsidRPr="009D7212">
        <w:rPr>
          <w:sz w:val="23"/>
          <w:szCs w:val="23"/>
          <w:lang w:val="lt-LT"/>
        </w:rPr>
        <w:t xml:space="preserve"> </w:t>
      </w:r>
      <w:r>
        <w:rPr>
          <w:sz w:val="23"/>
          <w:szCs w:val="23"/>
          <w:lang w:val="lt-LT"/>
        </w:rPr>
        <w:t>pripažinti netekusiais galios</w:t>
      </w:r>
      <w:r w:rsidRPr="009D7212">
        <w:rPr>
          <w:lang w:val="lt-LT"/>
        </w:rPr>
        <w:t xml:space="preserve"> 11 ir 12 punktus</w:t>
      </w:r>
      <w:r>
        <w:rPr>
          <w:lang w:val="lt-LT"/>
        </w:rPr>
        <w:t>;</w:t>
      </w:r>
    </w:p>
    <w:p w14:paraId="62D4921B" w14:textId="77777777" w:rsidR="00E757A3" w:rsidRDefault="00E757A3" w:rsidP="00E757A3">
      <w:pPr>
        <w:pStyle w:val="Default"/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1.2.6.2. buvusius 13–79 punktus atitinkamai laikyti 11–77 punktais;</w:t>
      </w:r>
    </w:p>
    <w:p w14:paraId="0FF60C93" w14:textId="77777777" w:rsidR="00E757A3" w:rsidRDefault="00E757A3" w:rsidP="00E757A3">
      <w:pPr>
        <w:pStyle w:val="Default"/>
        <w:spacing w:line="360" w:lineRule="auto"/>
        <w:ind w:firstLine="851"/>
        <w:jc w:val="both"/>
        <w:rPr>
          <w:lang w:val="lt-LT"/>
        </w:rPr>
      </w:pPr>
      <w:r w:rsidRPr="009D7212">
        <w:rPr>
          <w:lang w:val="lt-LT"/>
        </w:rPr>
        <w:t>1.2.</w:t>
      </w:r>
      <w:r>
        <w:rPr>
          <w:lang w:val="lt-LT"/>
        </w:rPr>
        <w:t>6.3. pakeisti paskutinę eilutę ir ją išdėstyti taip:</w:t>
      </w:r>
    </w:p>
    <w:p w14:paraId="6D4D130E" w14:textId="21B628B9" w:rsidR="00E757A3" w:rsidRPr="002C4DCE" w:rsidRDefault="00E757A3" w:rsidP="00E757A3">
      <w:pPr>
        <w:pStyle w:val="Default"/>
        <w:spacing w:line="360" w:lineRule="auto"/>
        <w:ind w:firstLine="851"/>
        <w:jc w:val="both"/>
        <w:rPr>
          <w:color w:val="auto"/>
          <w:lang w:val="lt-LT"/>
        </w:rPr>
      </w:pPr>
      <w:r w:rsidRPr="002C4DCE">
        <w:rPr>
          <w:color w:val="auto"/>
          <w:lang w:val="lt-LT"/>
        </w:rPr>
        <w:t>„IŠ VISO 389,1044“</w:t>
      </w:r>
      <w:r>
        <w:rPr>
          <w:color w:val="auto"/>
          <w:lang w:val="lt-LT"/>
        </w:rPr>
        <w:t>;</w:t>
      </w:r>
    </w:p>
    <w:p w14:paraId="40E0EE02" w14:textId="77777777" w:rsidR="00E757A3" w:rsidRDefault="00E757A3" w:rsidP="00E757A3">
      <w:pPr>
        <w:pStyle w:val="Default"/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1.2.7. pakeisti </w:t>
      </w:r>
      <w:r w:rsidRPr="009D7212">
        <w:rPr>
          <w:lang w:val="lt-LT"/>
        </w:rPr>
        <w:t>3 priedo lentelė</w:t>
      </w:r>
      <w:r>
        <w:rPr>
          <w:lang w:val="lt-LT"/>
        </w:rPr>
        <w:t>s „</w:t>
      </w:r>
      <w:r w:rsidRPr="009D7212">
        <w:rPr>
          <w:lang w:val="lt-LT"/>
        </w:rPr>
        <w:t>Panevėžio miesto teritorijos bendrojo plano dalies „Gamtinis karkasas ir želdynų bei rekreacijos teritorijų plėtra“ sprendinių tobulinimui (koregavimui) siūlomų konkreči</w:t>
      </w:r>
      <w:r>
        <w:rPr>
          <w:lang w:val="lt-LT"/>
        </w:rPr>
        <w:t>os</w:t>
      </w:r>
      <w:r w:rsidRPr="009D7212">
        <w:rPr>
          <w:lang w:val="lt-LT"/>
        </w:rPr>
        <w:t xml:space="preserve"> pozicij</w:t>
      </w:r>
      <w:r>
        <w:rPr>
          <w:lang w:val="lt-LT"/>
        </w:rPr>
        <w:t>os</w:t>
      </w:r>
      <w:r w:rsidRPr="009D7212">
        <w:rPr>
          <w:lang w:val="lt-LT"/>
        </w:rPr>
        <w:t>“</w:t>
      </w:r>
      <w:r>
        <w:rPr>
          <w:lang w:val="lt-LT"/>
        </w:rPr>
        <w:t xml:space="preserve"> skilties </w:t>
      </w:r>
      <w:r w:rsidRPr="009D7212">
        <w:rPr>
          <w:lang w:val="lt-LT"/>
        </w:rPr>
        <w:t>„Siūlymo aprašymas“</w:t>
      </w:r>
      <w:r>
        <w:rPr>
          <w:lang w:val="lt-LT"/>
        </w:rPr>
        <w:t xml:space="preserve"> 1 punkto nuostatas ir jas išdėstyti taip:</w:t>
      </w:r>
    </w:p>
    <w:p w14:paraId="10178830" w14:textId="77777777" w:rsidR="00E757A3" w:rsidRPr="002C4DCE" w:rsidRDefault="00E757A3" w:rsidP="00E757A3">
      <w:pPr>
        <w:pStyle w:val="Default"/>
        <w:spacing w:line="360" w:lineRule="auto"/>
        <w:ind w:firstLine="851"/>
        <w:jc w:val="both"/>
        <w:rPr>
          <w:color w:val="auto"/>
          <w:lang w:val="lt-LT"/>
        </w:rPr>
      </w:pPr>
      <w:r>
        <w:rPr>
          <w:lang w:val="lt-LT"/>
        </w:rPr>
        <w:t>„</w:t>
      </w:r>
      <w:r w:rsidRPr="002C4DCE">
        <w:rPr>
          <w:color w:val="auto"/>
          <w:lang w:val="lt-LT"/>
        </w:rPr>
        <w:t>Koreguojamoje teritorijoje yra numatyta įrengti kolumbariumą, todėl koreguojamos teritorijos funkcinė zona iš specializuotų kompleksų ir inžinerinės infrastruktūros koridorių yra pakeista į bendro naudojimo erdvių, želdynų teritorijas.</w:t>
      </w:r>
    </w:p>
    <w:p w14:paraId="71D05B86" w14:textId="77777777" w:rsidR="00E757A3" w:rsidRPr="002C4DCE" w:rsidRDefault="00E757A3" w:rsidP="00E757A3">
      <w:pPr>
        <w:pStyle w:val="Default"/>
        <w:spacing w:line="360" w:lineRule="auto"/>
        <w:ind w:firstLine="851"/>
        <w:jc w:val="both"/>
        <w:rPr>
          <w:color w:val="auto"/>
          <w:lang w:val="lt-LT"/>
        </w:rPr>
      </w:pPr>
      <w:r w:rsidRPr="002C4DCE">
        <w:rPr>
          <w:color w:val="auto"/>
          <w:lang w:val="lt-LT"/>
        </w:rPr>
        <w:t xml:space="preserve">Patikslintos funkcinių zonų ribos, kapinių ribos (pagal esamų sklypų ribas </w:t>
      </w:r>
      <w:r>
        <w:rPr>
          <w:color w:val="auto"/>
          <w:lang w:val="lt-LT"/>
        </w:rPr>
        <w:t>ir</w:t>
      </w:r>
      <w:r w:rsidRPr="002C4DCE">
        <w:rPr>
          <w:color w:val="auto"/>
          <w:lang w:val="lt-LT"/>
        </w:rPr>
        <w:t xml:space="preserve"> smulkesnį brėžinio mastelį, esamą realią situaciją).“</w:t>
      </w:r>
    </w:p>
    <w:p w14:paraId="61540576" w14:textId="77777777" w:rsidR="00E757A3" w:rsidRPr="009D7212" w:rsidRDefault="00E757A3" w:rsidP="00E757A3">
      <w:pPr>
        <w:spacing w:line="360" w:lineRule="auto"/>
        <w:ind w:firstLine="851"/>
        <w:jc w:val="both"/>
      </w:pPr>
      <w:r w:rsidRPr="009D7212">
        <w:t>1.</w:t>
      </w:r>
      <w:r>
        <w:t xml:space="preserve">3. </w:t>
      </w:r>
      <w:r w:rsidRPr="009D7212">
        <w:t>BP funkcinėje zonoje T37 numatyti žemės naudojimo būd</w:t>
      </w:r>
      <w:r>
        <w:t xml:space="preserve">us: </w:t>
      </w:r>
      <w:r w:rsidRPr="009D7212">
        <w:t>E,</w:t>
      </w:r>
      <w:r>
        <w:t xml:space="preserve"> </w:t>
      </w:r>
      <w:r w:rsidRPr="009D7212">
        <w:t xml:space="preserve">B, I1, I2, R, V. </w:t>
      </w:r>
    </w:p>
    <w:p w14:paraId="6F625B5A" w14:textId="40226196" w:rsidR="00E757A3" w:rsidRPr="009D7212" w:rsidRDefault="00E757A3" w:rsidP="00E757A3">
      <w:pPr>
        <w:spacing w:line="360" w:lineRule="auto"/>
        <w:ind w:firstLine="851"/>
        <w:jc w:val="both"/>
      </w:pPr>
      <w:r w:rsidRPr="009D7212">
        <w:t>2. Pavesti Panevėžio miesto savivaldybės administracijos direktoriui šį sprendimą paskelbti Lietuvos Respublikos teritorijų planavimo dokumentų rengimo ir teritorijų planavimo proceso valstybinės priežiūros informacinėje sistemoje.</w:t>
      </w:r>
    </w:p>
    <w:p w14:paraId="2B578395" w14:textId="77777777" w:rsidR="00E757A3" w:rsidRDefault="00E757A3" w:rsidP="00E757A3">
      <w:pPr>
        <w:spacing w:line="360" w:lineRule="auto"/>
        <w:ind w:firstLine="851"/>
        <w:jc w:val="both"/>
      </w:pPr>
      <w:r w:rsidRPr="009D7212">
        <w:t>3. Nustatyti, kad šis BP koregavimas</w:t>
      </w:r>
      <w:r>
        <w:t xml:space="preserve"> su</w:t>
      </w:r>
      <w:r w:rsidRPr="009D7212">
        <w:t xml:space="preserve"> ištais</w:t>
      </w:r>
      <w:r>
        <w:t>ytomi</w:t>
      </w:r>
      <w:r w:rsidRPr="009D7212">
        <w:t>s techninė</w:t>
      </w:r>
      <w:r>
        <w:t>mi</w:t>
      </w:r>
      <w:r w:rsidRPr="009D7212">
        <w:t>s klaido</w:t>
      </w:r>
      <w:r>
        <w:t>mi</w:t>
      </w:r>
      <w:r w:rsidRPr="009D7212">
        <w:t>s įsigalioja kitą dieną po jo įregistravimo ir paskelbimo Lietuvos Respublikos teritorijų planavimo dokumentų registre.</w:t>
      </w:r>
    </w:p>
    <w:p w14:paraId="5111EFA5" w14:textId="241B2033" w:rsidR="00187033" w:rsidRPr="00187033" w:rsidRDefault="00187033" w:rsidP="00187033">
      <w:pPr>
        <w:spacing w:line="360" w:lineRule="auto"/>
        <w:ind w:firstLine="851"/>
        <w:jc w:val="both"/>
      </w:pPr>
      <w:r>
        <w:lastRenderedPageBreak/>
        <w:t>4</w:t>
      </w:r>
      <w:r w:rsidRPr="00187033">
        <w:t>.  Nurodyti, kad sprendimas:</w:t>
      </w:r>
    </w:p>
    <w:p w14:paraId="38237850" w14:textId="6F7300F1" w:rsidR="00187033" w:rsidRPr="00187033" w:rsidRDefault="00187033" w:rsidP="00187033">
      <w:pPr>
        <w:spacing w:line="360" w:lineRule="auto"/>
        <w:ind w:firstLine="851"/>
        <w:jc w:val="both"/>
      </w:pPr>
      <w:bookmarkStart w:id="0" w:name="part_006dd4b4b889440491adf5ad9c5b7629"/>
      <w:bookmarkEnd w:id="0"/>
      <w:r>
        <w:t>4</w:t>
      </w:r>
      <w:r w:rsidRPr="00187033">
        <w:t>.1. skelbiamas Teisės aktų registre ir Panevėžio miesto savivaldybės interneto svetainėje;</w:t>
      </w:r>
    </w:p>
    <w:p w14:paraId="43CB7A11" w14:textId="4CAD20D6" w:rsidR="00187033" w:rsidRPr="00187033" w:rsidRDefault="00187033" w:rsidP="00187033">
      <w:pPr>
        <w:spacing w:line="360" w:lineRule="auto"/>
        <w:ind w:firstLine="851"/>
        <w:jc w:val="both"/>
      </w:pPr>
      <w:bookmarkStart w:id="1" w:name="part_0a7a5a34f08e450083d489771064bab7"/>
      <w:bookmarkEnd w:id="1"/>
      <w:r>
        <w:t>4</w:t>
      </w:r>
      <w:r w:rsidRPr="00187033">
        <w:t>.2. įsigalioja kitą dieną po oficialaus paskelbimo Teisės aktų registre.</w:t>
      </w:r>
    </w:p>
    <w:p w14:paraId="575FB695" w14:textId="4C18F09D" w:rsidR="00E757A3" w:rsidRPr="009D7212" w:rsidRDefault="00E757A3" w:rsidP="00E757A3">
      <w:pPr>
        <w:spacing w:line="360" w:lineRule="auto"/>
        <w:ind w:firstLine="851"/>
        <w:jc w:val="both"/>
      </w:pPr>
    </w:p>
    <w:p w14:paraId="0DEC4899" w14:textId="77777777" w:rsidR="00E757A3" w:rsidRDefault="00E757A3" w:rsidP="00E757A3">
      <w:pPr>
        <w:jc w:val="both"/>
        <w:rPr>
          <w:szCs w:val="24"/>
        </w:rPr>
      </w:pPr>
    </w:p>
    <w:p w14:paraId="3CA9E096" w14:textId="77777777" w:rsidR="00E757A3" w:rsidRPr="009D7212" w:rsidRDefault="00E757A3" w:rsidP="00E757A3">
      <w:pPr>
        <w:jc w:val="both"/>
        <w:rPr>
          <w:szCs w:val="24"/>
        </w:rPr>
      </w:pPr>
    </w:p>
    <w:p w14:paraId="5C19AD83" w14:textId="77777777" w:rsidR="00E757A3" w:rsidRPr="009D7212" w:rsidRDefault="00E757A3" w:rsidP="00E757A3">
      <w:pPr>
        <w:tabs>
          <w:tab w:val="left" w:pos="6663"/>
        </w:tabs>
        <w:jc w:val="both"/>
        <w:rPr>
          <w:rFonts w:eastAsia="Calibri"/>
          <w:szCs w:val="24"/>
        </w:rPr>
      </w:pPr>
      <w:r w:rsidRPr="009D7212">
        <w:rPr>
          <w:rFonts w:eastAsia="Calibri"/>
          <w:szCs w:val="24"/>
        </w:rPr>
        <w:t xml:space="preserve">Mero pareigas laikinai einantis Savivaldybės tarybos narys </w:t>
      </w:r>
      <w:r w:rsidRPr="009D7212">
        <w:rPr>
          <w:rFonts w:eastAsia="Calibri"/>
          <w:szCs w:val="24"/>
        </w:rPr>
        <w:tab/>
        <w:t xml:space="preserve">               Petras Luomanas</w:t>
      </w:r>
    </w:p>
    <w:sectPr w:rsidR="00E757A3" w:rsidRPr="009D7212" w:rsidSect="00306876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DB27F" w14:textId="77777777" w:rsidR="00344282" w:rsidRDefault="00344282">
      <w:r>
        <w:separator/>
      </w:r>
    </w:p>
  </w:endnote>
  <w:endnote w:type="continuationSeparator" w:id="0">
    <w:p w14:paraId="54E744F6" w14:textId="77777777" w:rsidR="00344282" w:rsidRDefault="0034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6695A" w14:textId="77777777" w:rsidR="0062551B" w:rsidRDefault="0062551B" w:rsidP="00BE4566">
    <w:pPr>
      <w:tabs>
        <w:tab w:val="left" w:pos="8445"/>
      </w:tabs>
    </w:pPr>
    <w:r>
      <w:tab/>
    </w:r>
  </w:p>
  <w:p w14:paraId="25546056" w14:textId="77777777" w:rsidR="0062551B" w:rsidRDefault="0062551B"/>
  <w:p w14:paraId="3100976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52FD2" w14:textId="77777777" w:rsidR="0062551B" w:rsidRDefault="0062551B" w:rsidP="00DD20B8">
    <w:pPr>
      <w:pStyle w:val="Porat"/>
    </w:pPr>
  </w:p>
  <w:p w14:paraId="5EC863ED" w14:textId="77777777" w:rsidR="0062551B" w:rsidRDefault="0062551B" w:rsidP="00DD20B8">
    <w:pPr>
      <w:pStyle w:val="Porat"/>
    </w:pPr>
  </w:p>
  <w:p w14:paraId="48AE76BB" w14:textId="77777777" w:rsidR="0062551B" w:rsidRDefault="0062551B" w:rsidP="00DD20B8">
    <w:pPr>
      <w:pStyle w:val="Porat"/>
    </w:pPr>
  </w:p>
  <w:p w14:paraId="680DB28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893B9" w14:textId="77777777" w:rsidR="00344282" w:rsidRDefault="00344282">
      <w:r>
        <w:separator/>
      </w:r>
    </w:p>
  </w:footnote>
  <w:footnote w:type="continuationSeparator" w:id="0">
    <w:p w14:paraId="29828D0F" w14:textId="77777777" w:rsidR="00344282" w:rsidRDefault="0034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13450" w14:textId="77777777" w:rsidR="0062551B" w:rsidRDefault="0062551B">
    <w:pPr>
      <w:pStyle w:val="Antrats"/>
      <w:jc w:val="center"/>
    </w:pPr>
  </w:p>
  <w:p w14:paraId="5CB0C9BC" w14:textId="77777777" w:rsidR="0062551B" w:rsidRDefault="0062551B">
    <w:pPr>
      <w:pStyle w:val="Antrats"/>
      <w:jc w:val="center"/>
    </w:pPr>
  </w:p>
  <w:p w14:paraId="053827F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662BD9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435A5"/>
    <w:multiLevelType w:val="hybridMultilevel"/>
    <w:tmpl w:val="9C107E8E"/>
    <w:lvl w:ilvl="0" w:tplc="397813E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0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2047"/>
    <w:rsid w:val="000235F3"/>
    <w:rsid w:val="00025D8B"/>
    <w:rsid w:val="00026D12"/>
    <w:rsid w:val="00044D49"/>
    <w:rsid w:val="000455FC"/>
    <w:rsid w:val="0005169C"/>
    <w:rsid w:val="00075594"/>
    <w:rsid w:val="00075D5A"/>
    <w:rsid w:val="000811E1"/>
    <w:rsid w:val="0008615F"/>
    <w:rsid w:val="00092769"/>
    <w:rsid w:val="000D20F9"/>
    <w:rsid w:val="000E5933"/>
    <w:rsid w:val="000E7131"/>
    <w:rsid w:val="00101F07"/>
    <w:rsid w:val="00124B60"/>
    <w:rsid w:val="00132ABE"/>
    <w:rsid w:val="00137879"/>
    <w:rsid w:val="00153B94"/>
    <w:rsid w:val="00187033"/>
    <w:rsid w:val="001B1650"/>
    <w:rsid w:val="001B1FE3"/>
    <w:rsid w:val="001B41DA"/>
    <w:rsid w:val="001D1AC1"/>
    <w:rsid w:val="001D3CB6"/>
    <w:rsid w:val="001E45DC"/>
    <w:rsid w:val="001E4DFD"/>
    <w:rsid w:val="001E4E63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4DBE"/>
    <w:rsid w:val="002915B5"/>
    <w:rsid w:val="00291649"/>
    <w:rsid w:val="00291BFB"/>
    <w:rsid w:val="00291C26"/>
    <w:rsid w:val="00293059"/>
    <w:rsid w:val="002A2097"/>
    <w:rsid w:val="002C4DCE"/>
    <w:rsid w:val="002D0B3C"/>
    <w:rsid w:val="002D57F9"/>
    <w:rsid w:val="002D75F0"/>
    <w:rsid w:val="002D7E2D"/>
    <w:rsid w:val="002E2386"/>
    <w:rsid w:val="002E4357"/>
    <w:rsid w:val="002F7001"/>
    <w:rsid w:val="00303346"/>
    <w:rsid w:val="00306876"/>
    <w:rsid w:val="00312A5C"/>
    <w:rsid w:val="00325CF1"/>
    <w:rsid w:val="00333C08"/>
    <w:rsid w:val="00337555"/>
    <w:rsid w:val="00344282"/>
    <w:rsid w:val="00355495"/>
    <w:rsid w:val="00355EE8"/>
    <w:rsid w:val="00357A69"/>
    <w:rsid w:val="00392558"/>
    <w:rsid w:val="0039707D"/>
    <w:rsid w:val="003A3559"/>
    <w:rsid w:val="003C38E6"/>
    <w:rsid w:val="003D113C"/>
    <w:rsid w:val="003D6535"/>
    <w:rsid w:val="003E27EE"/>
    <w:rsid w:val="003E58F0"/>
    <w:rsid w:val="003F3684"/>
    <w:rsid w:val="004014AB"/>
    <w:rsid w:val="00407DEA"/>
    <w:rsid w:val="004100D4"/>
    <w:rsid w:val="00420850"/>
    <w:rsid w:val="00421D43"/>
    <w:rsid w:val="004277E4"/>
    <w:rsid w:val="004376E8"/>
    <w:rsid w:val="0045405E"/>
    <w:rsid w:val="004564CD"/>
    <w:rsid w:val="00464BB1"/>
    <w:rsid w:val="00480D2E"/>
    <w:rsid w:val="004849ED"/>
    <w:rsid w:val="004A3610"/>
    <w:rsid w:val="004C07E0"/>
    <w:rsid w:val="004D35C5"/>
    <w:rsid w:val="004D42BA"/>
    <w:rsid w:val="004E1DA0"/>
    <w:rsid w:val="004E4142"/>
    <w:rsid w:val="004F29E5"/>
    <w:rsid w:val="00510DE4"/>
    <w:rsid w:val="005166E3"/>
    <w:rsid w:val="0052387D"/>
    <w:rsid w:val="00524D2D"/>
    <w:rsid w:val="00533646"/>
    <w:rsid w:val="0054722D"/>
    <w:rsid w:val="00562BCD"/>
    <w:rsid w:val="00566FC8"/>
    <w:rsid w:val="00571BF3"/>
    <w:rsid w:val="0058131B"/>
    <w:rsid w:val="00584C4D"/>
    <w:rsid w:val="00591B9D"/>
    <w:rsid w:val="00595F80"/>
    <w:rsid w:val="005A3486"/>
    <w:rsid w:val="005A7C70"/>
    <w:rsid w:val="005B1469"/>
    <w:rsid w:val="005B2F30"/>
    <w:rsid w:val="005B727C"/>
    <w:rsid w:val="005C41AC"/>
    <w:rsid w:val="005C605B"/>
    <w:rsid w:val="005E4FA2"/>
    <w:rsid w:val="005E53D0"/>
    <w:rsid w:val="005F2F8A"/>
    <w:rsid w:val="005F44E3"/>
    <w:rsid w:val="005F6353"/>
    <w:rsid w:val="0060247D"/>
    <w:rsid w:val="0060717D"/>
    <w:rsid w:val="00611EE0"/>
    <w:rsid w:val="006127B2"/>
    <w:rsid w:val="006128BC"/>
    <w:rsid w:val="0061401B"/>
    <w:rsid w:val="0061428C"/>
    <w:rsid w:val="006244B6"/>
    <w:rsid w:val="0062551B"/>
    <w:rsid w:val="00625C86"/>
    <w:rsid w:val="00630B08"/>
    <w:rsid w:val="00655408"/>
    <w:rsid w:val="00655E6A"/>
    <w:rsid w:val="00662FB1"/>
    <w:rsid w:val="0066491B"/>
    <w:rsid w:val="0068030A"/>
    <w:rsid w:val="006848FC"/>
    <w:rsid w:val="006931E2"/>
    <w:rsid w:val="006B0BC0"/>
    <w:rsid w:val="006D107B"/>
    <w:rsid w:val="006D6344"/>
    <w:rsid w:val="006D7A59"/>
    <w:rsid w:val="006F109D"/>
    <w:rsid w:val="00701945"/>
    <w:rsid w:val="007129E5"/>
    <w:rsid w:val="00740946"/>
    <w:rsid w:val="00743B7D"/>
    <w:rsid w:val="007452C6"/>
    <w:rsid w:val="00766D8C"/>
    <w:rsid w:val="00780E8C"/>
    <w:rsid w:val="00783494"/>
    <w:rsid w:val="00785145"/>
    <w:rsid w:val="00793437"/>
    <w:rsid w:val="00796E6A"/>
    <w:rsid w:val="007978F3"/>
    <w:rsid w:val="007A38DC"/>
    <w:rsid w:val="007B3C40"/>
    <w:rsid w:val="007D040E"/>
    <w:rsid w:val="007D3F07"/>
    <w:rsid w:val="007E2B12"/>
    <w:rsid w:val="007F1F9E"/>
    <w:rsid w:val="007F2ABF"/>
    <w:rsid w:val="007F3F25"/>
    <w:rsid w:val="007F7149"/>
    <w:rsid w:val="00801DD2"/>
    <w:rsid w:val="00803124"/>
    <w:rsid w:val="00811E67"/>
    <w:rsid w:val="00814170"/>
    <w:rsid w:val="008212D1"/>
    <w:rsid w:val="0083126F"/>
    <w:rsid w:val="008608CB"/>
    <w:rsid w:val="0086111D"/>
    <w:rsid w:val="0086273C"/>
    <w:rsid w:val="00862C07"/>
    <w:rsid w:val="0086408B"/>
    <w:rsid w:val="00872051"/>
    <w:rsid w:val="00876E15"/>
    <w:rsid w:val="0088367B"/>
    <w:rsid w:val="00883F12"/>
    <w:rsid w:val="00895637"/>
    <w:rsid w:val="00895A97"/>
    <w:rsid w:val="008A2000"/>
    <w:rsid w:val="008B28AB"/>
    <w:rsid w:val="008B2FCD"/>
    <w:rsid w:val="008B3D51"/>
    <w:rsid w:val="008C06C6"/>
    <w:rsid w:val="008D7F28"/>
    <w:rsid w:val="008F1635"/>
    <w:rsid w:val="008F62A9"/>
    <w:rsid w:val="00904A9E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0E39"/>
    <w:rsid w:val="009A0EFC"/>
    <w:rsid w:val="009A4733"/>
    <w:rsid w:val="009B542B"/>
    <w:rsid w:val="009C3C68"/>
    <w:rsid w:val="009C4354"/>
    <w:rsid w:val="009C55DF"/>
    <w:rsid w:val="009D1163"/>
    <w:rsid w:val="009D4140"/>
    <w:rsid w:val="009D7212"/>
    <w:rsid w:val="009E5C02"/>
    <w:rsid w:val="009F214D"/>
    <w:rsid w:val="009F5E68"/>
    <w:rsid w:val="00A0004E"/>
    <w:rsid w:val="00A11511"/>
    <w:rsid w:val="00A13C1E"/>
    <w:rsid w:val="00A3474A"/>
    <w:rsid w:val="00A36213"/>
    <w:rsid w:val="00A37460"/>
    <w:rsid w:val="00A542C3"/>
    <w:rsid w:val="00A562AA"/>
    <w:rsid w:val="00A57683"/>
    <w:rsid w:val="00A72F74"/>
    <w:rsid w:val="00A73CF8"/>
    <w:rsid w:val="00A74E52"/>
    <w:rsid w:val="00A81759"/>
    <w:rsid w:val="00A83444"/>
    <w:rsid w:val="00A84DDD"/>
    <w:rsid w:val="00A90AC8"/>
    <w:rsid w:val="00A90F6C"/>
    <w:rsid w:val="00A97838"/>
    <w:rsid w:val="00AB02B7"/>
    <w:rsid w:val="00AB0E39"/>
    <w:rsid w:val="00AC6DFD"/>
    <w:rsid w:val="00AD3E4E"/>
    <w:rsid w:val="00AD778C"/>
    <w:rsid w:val="00B05FC9"/>
    <w:rsid w:val="00B14AEE"/>
    <w:rsid w:val="00B408ED"/>
    <w:rsid w:val="00B44F79"/>
    <w:rsid w:val="00B46EE9"/>
    <w:rsid w:val="00B52FFC"/>
    <w:rsid w:val="00B61A88"/>
    <w:rsid w:val="00B62B72"/>
    <w:rsid w:val="00B6518B"/>
    <w:rsid w:val="00B664FD"/>
    <w:rsid w:val="00B83E18"/>
    <w:rsid w:val="00B85869"/>
    <w:rsid w:val="00B92EBF"/>
    <w:rsid w:val="00BA458B"/>
    <w:rsid w:val="00BB0318"/>
    <w:rsid w:val="00BB130F"/>
    <w:rsid w:val="00BB45D8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45F81"/>
    <w:rsid w:val="00C52416"/>
    <w:rsid w:val="00C72861"/>
    <w:rsid w:val="00C72CB4"/>
    <w:rsid w:val="00C75F05"/>
    <w:rsid w:val="00C9091E"/>
    <w:rsid w:val="00C96BB0"/>
    <w:rsid w:val="00CC23E4"/>
    <w:rsid w:val="00CC4225"/>
    <w:rsid w:val="00CC5B6A"/>
    <w:rsid w:val="00CC6A33"/>
    <w:rsid w:val="00CD5CCA"/>
    <w:rsid w:val="00CE109B"/>
    <w:rsid w:val="00CE1C5C"/>
    <w:rsid w:val="00CF2FA4"/>
    <w:rsid w:val="00CF4026"/>
    <w:rsid w:val="00D16849"/>
    <w:rsid w:val="00D17ACC"/>
    <w:rsid w:val="00D25AF1"/>
    <w:rsid w:val="00D25F2C"/>
    <w:rsid w:val="00D33742"/>
    <w:rsid w:val="00D625ED"/>
    <w:rsid w:val="00D679FC"/>
    <w:rsid w:val="00DB4D15"/>
    <w:rsid w:val="00DB5818"/>
    <w:rsid w:val="00DC75E0"/>
    <w:rsid w:val="00DD20B8"/>
    <w:rsid w:val="00DE0D95"/>
    <w:rsid w:val="00E00B4D"/>
    <w:rsid w:val="00E05E87"/>
    <w:rsid w:val="00E21A77"/>
    <w:rsid w:val="00E23CC3"/>
    <w:rsid w:val="00E34BFA"/>
    <w:rsid w:val="00E429EE"/>
    <w:rsid w:val="00E45079"/>
    <w:rsid w:val="00E60928"/>
    <w:rsid w:val="00E6329A"/>
    <w:rsid w:val="00E73C7C"/>
    <w:rsid w:val="00E757A3"/>
    <w:rsid w:val="00E77DE8"/>
    <w:rsid w:val="00E81C99"/>
    <w:rsid w:val="00E874D4"/>
    <w:rsid w:val="00E9055A"/>
    <w:rsid w:val="00E93EBA"/>
    <w:rsid w:val="00E94693"/>
    <w:rsid w:val="00E94E7A"/>
    <w:rsid w:val="00EA0704"/>
    <w:rsid w:val="00EA2453"/>
    <w:rsid w:val="00EA6A5E"/>
    <w:rsid w:val="00EB01E1"/>
    <w:rsid w:val="00EC4E26"/>
    <w:rsid w:val="00ED6339"/>
    <w:rsid w:val="00EE4D1B"/>
    <w:rsid w:val="00F064F9"/>
    <w:rsid w:val="00F0681D"/>
    <w:rsid w:val="00F07FDD"/>
    <w:rsid w:val="00F41BB4"/>
    <w:rsid w:val="00F43577"/>
    <w:rsid w:val="00F47074"/>
    <w:rsid w:val="00F51B6C"/>
    <w:rsid w:val="00F54EF4"/>
    <w:rsid w:val="00F55C66"/>
    <w:rsid w:val="00F70B20"/>
    <w:rsid w:val="00F770C5"/>
    <w:rsid w:val="00F83894"/>
    <w:rsid w:val="00F86B18"/>
    <w:rsid w:val="00F902D0"/>
    <w:rsid w:val="00F9233A"/>
    <w:rsid w:val="00F9348D"/>
    <w:rsid w:val="00F97C2A"/>
    <w:rsid w:val="00FA5FAE"/>
    <w:rsid w:val="00FB6C36"/>
    <w:rsid w:val="00FC1FBA"/>
    <w:rsid w:val="00FD6215"/>
    <w:rsid w:val="00FD7127"/>
    <w:rsid w:val="00FE114E"/>
    <w:rsid w:val="00FE4E52"/>
    <w:rsid w:val="00FF34E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B95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F2FA4"/>
    <w:pPr>
      <w:ind w:left="720"/>
      <w:contextualSpacing/>
    </w:pPr>
  </w:style>
  <w:style w:type="paragraph" w:customStyle="1" w:styleId="Default">
    <w:name w:val="Default"/>
    <w:rsid w:val="005F2F8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187033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8A13-B992-41CB-9ACD-E36AFA65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658</Words>
  <Characters>4640</Characters>
  <Application>Microsoft Office Word</Application>
  <DocSecurity>4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2024-11-14T11:04:00Z</cp:lastPrinted>
  <dcterms:created xsi:type="dcterms:W3CDTF">2024-11-18T13:26:00Z</dcterms:created>
  <dcterms:modified xsi:type="dcterms:W3CDTF">2024-11-18T13:26:00Z</dcterms:modified>
</cp:coreProperties>
</file>