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94B3" w14:textId="77777777" w:rsidR="005C41AC" w:rsidRPr="005C41AC" w:rsidRDefault="001D3CB6" w:rsidP="005C41AC">
      <w:pPr>
        <w:jc w:val="center"/>
        <w:rPr>
          <w:szCs w:val="24"/>
        </w:rPr>
      </w:pPr>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3920A173" w:rsidR="0062551B" w:rsidRPr="00A562AA" w:rsidRDefault="006127B2" w:rsidP="005F44E3">
      <w:pPr>
        <w:pStyle w:val="Antrat1"/>
      </w:pPr>
      <w:r w:rsidRPr="00980B9C">
        <w:t>DĖL</w:t>
      </w:r>
      <w:r w:rsidR="00E949F5" w:rsidRPr="00980B9C">
        <w:t xml:space="preserve"> SAVIVALDYBĖS BIUDŽETINĖS ĮSTAIGOS JAUNUOLIŲ DIENOS CENTRO PAVADINIMO PAKEITIMO, NUOSTATŲ PATVIRTINIMO</w:t>
      </w:r>
      <w:r w:rsidR="00E32809" w:rsidRPr="00980B9C">
        <w:t xml:space="preserve"> IR </w:t>
      </w:r>
      <w:r w:rsidR="00B61AA4" w:rsidRPr="00980B9C">
        <w:t xml:space="preserve">SAVIVALDYBĖS TARYBOS </w:t>
      </w:r>
      <w:r w:rsidR="00E32809" w:rsidRPr="00980B9C">
        <w:t>20</w:t>
      </w:r>
      <w:r w:rsidR="00A27CA4" w:rsidRPr="00980B9C">
        <w:t>2</w:t>
      </w:r>
      <w:r w:rsidR="009D52B2" w:rsidRPr="00980B9C">
        <w:t>4</w:t>
      </w:r>
      <w:r w:rsidR="00E32809" w:rsidRPr="00980B9C">
        <w:t xml:space="preserve"> M. </w:t>
      </w:r>
      <w:r w:rsidR="009D52B2" w:rsidRPr="00980B9C">
        <w:t>BALANDŽIO 25</w:t>
      </w:r>
      <w:r w:rsidR="00E32809" w:rsidRPr="00980B9C">
        <w:t xml:space="preserve"> D. SPRENDIMO NR. 1-</w:t>
      </w:r>
      <w:r w:rsidR="009D52B2" w:rsidRPr="00980B9C">
        <w:t>170</w:t>
      </w:r>
      <w:r w:rsidR="00E32809" w:rsidRPr="00980B9C">
        <w:t xml:space="preserve"> PRIPAŽINIMO NETEKUSIU GALIOS</w:t>
      </w:r>
    </w:p>
    <w:p w14:paraId="770D94BA" w14:textId="77777777" w:rsidR="0062551B" w:rsidRDefault="0062551B" w:rsidP="003E58F0">
      <w:pPr>
        <w:jc w:val="center"/>
      </w:pPr>
    </w:p>
    <w:p w14:paraId="456299D3" w14:textId="77777777" w:rsidR="00C76012" w:rsidRPr="00A562AA" w:rsidRDefault="00C76012" w:rsidP="00C7601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26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TSP-597</w:t>
      </w:r>
      <w:r>
        <w:fldChar w:fldCharType="end"/>
      </w:r>
      <w:bookmarkEnd w:id="1"/>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F" w14:textId="5287A70E"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949F5" w:rsidRPr="00E949F5">
        <w:rPr>
          <w:szCs w:val="24"/>
        </w:rPr>
        <w:t>Lietuvos Respublikos civilinio kodekso 2.39, 2.40, 2.43 straipsniais, 2.66 straipsnio 3 dalimi,</w:t>
      </w:r>
      <w:r w:rsidR="00E949F5">
        <w:rPr>
          <w:szCs w:val="24"/>
        </w:rPr>
        <w:t xml:space="preserve">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mi,</w:t>
      </w:r>
      <w:r w:rsidR="00E949F5">
        <w:rPr>
          <w:szCs w:val="24"/>
        </w:rPr>
        <w:t xml:space="preserve"> </w:t>
      </w:r>
      <w:r w:rsidR="00E949F5" w:rsidRPr="00E949F5">
        <w:rPr>
          <w:szCs w:val="24"/>
        </w:rPr>
        <w:t>Lietuvos Respublikos socialinių paslaugų įstatymo 13 straipsnio 1 dalimi</w:t>
      </w:r>
      <w:r w:rsidR="00E949F5">
        <w:rPr>
          <w:szCs w:val="24"/>
        </w:rPr>
        <w:t xml:space="preserve">,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9D52B2">
        <w:rPr>
          <w:szCs w:val="24"/>
        </w:rPr>
        <w:t xml:space="preserve">lapkričio </w:t>
      </w:r>
      <w:r w:rsidR="00D13260">
        <w:rPr>
          <w:szCs w:val="24"/>
        </w:rPr>
        <w:t xml:space="preserve">11 </w:t>
      </w:r>
      <w:r w:rsidR="00A27CA4" w:rsidRPr="00D54968">
        <w:rPr>
          <w:szCs w:val="24"/>
        </w:rPr>
        <w:t xml:space="preserve">d. teikimą </w:t>
      </w:r>
      <w:r w:rsidR="00A27CA4" w:rsidRPr="00D13260">
        <w:rPr>
          <w:szCs w:val="24"/>
        </w:rPr>
        <w:t>Nr.</w:t>
      </w:r>
      <w:r w:rsidR="00C76012">
        <w:rPr>
          <w:szCs w:val="24"/>
        </w:rPr>
        <w:t> </w:t>
      </w:r>
      <w:r w:rsidR="00D13260" w:rsidRPr="00D13260">
        <w:rPr>
          <w:szCs w:val="24"/>
        </w:rPr>
        <w:t xml:space="preserve">D2-1694 </w:t>
      </w:r>
      <w:r w:rsidR="00A27CA4" w:rsidRPr="00D13260">
        <w:rPr>
          <w:szCs w:val="24"/>
        </w:rPr>
        <w:t>„</w:t>
      </w:r>
      <w:r w:rsidR="00A27CA4" w:rsidRPr="00D54968">
        <w:rPr>
          <w:szCs w:val="24"/>
        </w:rPr>
        <w:t xml:space="preserve">Teikimas dėl </w:t>
      </w:r>
      <w:r w:rsidR="009D52B2">
        <w:rPr>
          <w:szCs w:val="24"/>
        </w:rPr>
        <w:t xml:space="preserve">Panevėžio socialinių pokyčių </w:t>
      </w:r>
      <w:r w:rsidR="00A27CA4" w:rsidRPr="00D54968">
        <w:rPr>
          <w:szCs w:val="24"/>
        </w:rPr>
        <w:t xml:space="preserve">centro nuostatų patvirtinimo“, </w:t>
      </w:r>
      <w:r w:rsidR="00E32809" w:rsidRPr="00D54968">
        <w:rPr>
          <w:szCs w:val="24"/>
        </w:rPr>
        <w:t>Panevėžio miesto savivaldybės taryba  n u s p r e n d ž i a:</w:t>
      </w:r>
    </w:p>
    <w:p w14:paraId="3C646C9A" w14:textId="2113BDB2" w:rsidR="00E949F5" w:rsidRDefault="00E32809" w:rsidP="00E32809">
      <w:pPr>
        <w:spacing w:line="360" w:lineRule="auto"/>
        <w:ind w:firstLine="840"/>
        <w:jc w:val="both"/>
        <w:rPr>
          <w:szCs w:val="24"/>
        </w:rPr>
      </w:pPr>
      <w:r w:rsidRPr="00D54968">
        <w:rPr>
          <w:szCs w:val="24"/>
        </w:rPr>
        <w:t xml:space="preserve">1. </w:t>
      </w:r>
      <w:r w:rsidR="00E949F5">
        <w:rPr>
          <w:szCs w:val="24"/>
        </w:rPr>
        <w:t xml:space="preserve">Pakeisti </w:t>
      </w:r>
      <w:r w:rsidR="00E949F5" w:rsidRPr="00E949F5">
        <w:rPr>
          <w:szCs w:val="24"/>
        </w:rPr>
        <w:t xml:space="preserve">Savivaldybės biudžetinės įstaigos </w:t>
      </w:r>
      <w:r w:rsidR="00E949F5">
        <w:rPr>
          <w:szCs w:val="24"/>
        </w:rPr>
        <w:t xml:space="preserve">Jaunuolių dienos centro </w:t>
      </w:r>
      <w:r w:rsidR="00E949F5" w:rsidRPr="00E949F5">
        <w:rPr>
          <w:szCs w:val="24"/>
        </w:rPr>
        <w:t>pavadinimą ir pavadinti j</w:t>
      </w:r>
      <w:r w:rsidR="00E949F5">
        <w:rPr>
          <w:szCs w:val="24"/>
        </w:rPr>
        <w:t>į</w:t>
      </w:r>
      <w:r w:rsidR="00E949F5" w:rsidRPr="00E949F5">
        <w:rPr>
          <w:szCs w:val="24"/>
        </w:rPr>
        <w:t xml:space="preserve"> </w:t>
      </w:r>
      <w:r w:rsidR="00E949F5">
        <w:rPr>
          <w:szCs w:val="24"/>
        </w:rPr>
        <w:t xml:space="preserve">Panevėžio </w:t>
      </w:r>
      <w:r w:rsidR="00E949F5" w:rsidRPr="00E949F5">
        <w:rPr>
          <w:szCs w:val="24"/>
        </w:rPr>
        <w:t xml:space="preserve">socialinių </w:t>
      </w:r>
      <w:r w:rsidR="00E949F5">
        <w:rPr>
          <w:szCs w:val="24"/>
        </w:rPr>
        <w:t>pokyčiu centru</w:t>
      </w:r>
      <w:r w:rsidR="00E949F5" w:rsidRPr="00E949F5">
        <w:rPr>
          <w:szCs w:val="24"/>
        </w:rPr>
        <w:t>.</w:t>
      </w:r>
    </w:p>
    <w:p w14:paraId="770D94C0" w14:textId="4ADA01C4" w:rsidR="00E32809" w:rsidRPr="00D54968" w:rsidRDefault="00E949F5" w:rsidP="00E32809">
      <w:pPr>
        <w:spacing w:line="360" w:lineRule="auto"/>
        <w:ind w:firstLine="840"/>
        <w:jc w:val="both"/>
        <w:rPr>
          <w:szCs w:val="24"/>
        </w:rPr>
      </w:pPr>
      <w:r>
        <w:rPr>
          <w:szCs w:val="24"/>
        </w:rPr>
        <w:t xml:space="preserve">2. </w:t>
      </w:r>
      <w:r w:rsidR="00E32809" w:rsidRPr="00D54968">
        <w:rPr>
          <w:szCs w:val="24"/>
        </w:rPr>
        <w:t xml:space="preserve">Patvirtinti </w:t>
      </w:r>
      <w:r w:rsidR="009D52B2">
        <w:rPr>
          <w:szCs w:val="24"/>
        </w:rPr>
        <w:t>Panevėžio socialinių pokyčių</w:t>
      </w:r>
      <w:r w:rsidR="00E32809" w:rsidRPr="00D54968">
        <w:rPr>
          <w:szCs w:val="24"/>
        </w:rPr>
        <w:t xml:space="preserve"> centro nuostatus (pridedama).</w:t>
      </w:r>
    </w:p>
    <w:p w14:paraId="03675DE4" w14:textId="77777777" w:rsidR="00C76012" w:rsidRDefault="00E949F5" w:rsidP="00E32809">
      <w:pPr>
        <w:spacing w:line="360" w:lineRule="auto"/>
        <w:ind w:firstLine="840"/>
        <w:jc w:val="both"/>
        <w:rPr>
          <w:szCs w:val="24"/>
        </w:rPr>
      </w:pPr>
      <w:r>
        <w:rPr>
          <w:szCs w:val="24"/>
        </w:rPr>
        <w:t>3</w:t>
      </w:r>
      <w:r w:rsidR="00E32809" w:rsidRPr="00D54968">
        <w:rPr>
          <w:szCs w:val="24"/>
        </w:rPr>
        <w:t xml:space="preserve">. Įgalioti </w:t>
      </w:r>
      <w:r w:rsidR="001D04A4">
        <w:rPr>
          <w:szCs w:val="24"/>
        </w:rPr>
        <w:t>Jaunuolių dienos</w:t>
      </w:r>
      <w:r w:rsidR="00937A74" w:rsidRPr="00D54968">
        <w:rPr>
          <w:szCs w:val="24"/>
        </w:rPr>
        <w:t xml:space="preserve"> centro </w:t>
      </w:r>
      <w:r w:rsidR="00E32809" w:rsidRPr="00D54968">
        <w:rPr>
          <w:szCs w:val="24"/>
        </w:rPr>
        <w:t>direktor</w:t>
      </w:r>
      <w:r w:rsidR="00A27CA4" w:rsidRPr="00D54968">
        <w:rPr>
          <w:szCs w:val="24"/>
        </w:rPr>
        <w:t>ių, jo nesant – jį pavaduojantį asmenį</w:t>
      </w:r>
      <w:r w:rsidR="00C76012">
        <w:rPr>
          <w:szCs w:val="24"/>
        </w:rPr>
        <w:t>:</w:t>
      </w:r>
    </w:p>
    <w:p w14:paraId="764FA1ED" w14:textId="71AD2FFD" w:rsidR="00E949F5" w:rsidRDefault="00C76012" w:rsidP="00E32809">
      <w:pPr>
        <w:spacing w:line="360" w:lineRule="auto"/>
        <w:ind w:firstLine="840"/>
        <w:jc w:val="both"/>
        <w:rPr>
          <w:szCs w:val="24"/>
        </w:rPr>
      </w:pPr>
      <w:r>
        <w:rPr>
          <w:szCs w:val="24"/>
        </w:rPr>
        <w:t>3.1.</w:t>
      </w:r>
      <w:r w:rsidR="00A27CA4" w:rsidRPr="00D54968">
        <w:rPr>
          <w:szCs w:val="24"/>
        </w:rPr>
        <w:t xml:space="preserve"> pasirašyti </w:t>
      </w:r>
      <w:r w:rsidR="00937A74">
        <w:rPr>
          <w:szCs w:val="24"/>
        </w:rPr>
        <w:t>Panevėžio socialinių pokyčių</w:t>
      </w:r>
      <w:r w:rsidR="00937A74" w:rsidRPr="00D54968">
        <w:rPr>
          <w:szCs w:val="24"/>
        </w:rPr>
        <w:t xml:space="preserve"> centro</w:t>
      </w:r>
      <w:r w:rsidR="00A27CA4" w:rsidRPr="00D54968">
        <w:rPr>
          <w:szCs w:val="24"/>
        </w:rPr>
        <w:t xml:space="preserve"> nuostatus</w:t>
      </w:r>
      <w:r>
        <w:rPr>
          <w:szCs w:val="24"/>
        </w:rPr>
        <w:t>;</w:t>
      </w:r>
    </w:p>
    <w:p w14:paraId="3F10FA4B" w14:textId="6DADA8BB" w:rsidR="007145E6" w:rsidRPr="007145E6" w:rsidRDefault="00C76012" w:rsidP="007145E6">
      <w:pPr>
        <w:spacing w:line="360" w:lineRule="auto"/>
        <w:ind w:firstLine="840"/>
        <w:jc w:val="both"/>
        <w:rPr>
          <w:szCs w:val="24"/>
        </w:rPr>
      </w:pPr>
      <w:r>
        <w:rPr>
          <w:szCs w:val="24"/>
        </w:rPr>
        <w:t>3.2</w:t>
      </w:r>
      <w:r w:rsidR="007145E6" w:rsidRPr="007145E6">
        <w:rPr>
          <w:szCs w:val="24"/>
        </w:rPr>
        <w:t>. apie sprendimo 1 punkte nurodytos įstaigos pavadinimo pakeitimą raštu informuoti įstaigos darbuotojus ne vėliau kaip per vieną mėnesį nuo šio sprendimo priėmimo dienos;</w:t>
      </w:r>
    </w:p>
    <w:p w14:paraId="095EDFCC" w14:textId="42540F1B" w:rsidR="007145E6" w:rsidRPr="007145E6" w:rsidRDefault="00C76012" w:rsidP="007145E6">
      <w:pPr>
        <w:spacing w:line="360" w:lineRule="auto"/>
        <w:ind w:firstLine="840"/>
        <w:jc w:val="both"/>
        <w:rPr>
          <w:szCs w:val="24"/>
        </w:rPr>
      </w:pPr>
      <w:bookmarkStart w:id="2" w:name="part_59a0d77abb774c5da2f3f43d6809607e"/>
      <w:bookmarkEnd w:id="2"/>
      <w:r>
        <w:rPr>
          <w:szCs w:val="24"/>
        </w:rPr>
        <w:t>3.3.</w:t>
      </w:r>
      <w:r w:rsidR="007145E6" w:rsidRPr="007145E6">
        <w:rPr>
          <w:szCs w:val="24"/>
        </w:rPr>
        <w:t xml:space="preserve"> pranešti visiems kreditoriams raštu apie sprendimo 1 punkte nurodytos įstaigos pavadinimo pakeitimą iki sprendimo 2 punkte nurodytų nuostatų įregistravimo Juridinių asmenų registre;</w:t>
      </w:r>
    </w:p>
    <w:p w14:paraId="17BC52B4" w14:textId="19C190F7" w:rsidR="007145E6" w:rsidRDefault="00C76012" w:rsidP="007145E6">
      <w:pPr>
        <w:spacing w:line="360" w:lineRule="auto"/>
        <w:ind w:firstLine="840"/>
        <w:jc w:val="both"/>
        <w:rPr>
          <w:szCs w:val="24"/>
        </w:rPr>
      </w:pPr>
      <w:bookmarkStart w:id="3" w:name="part_a20cb2881253409d898a4b99eea80292"/>
      <w:bookmarkEnd w:id="3"/>
      <w:r>
        <w:rPr>
          <w:szCs w:val="24"/>
        </w:rPr>
        <w:t>3.4</w:t>
      </w:r>
      <w:r w:rsidR="007145E6" w:rsidRPr="007145E6">
        <w:rPr>
          <w:szCs w:val="24"/>
        </w:rPr>
        <w:t>. teisės aktų nustatyta tvarka įregistruoti 2 punkte nurodytus nuostatus ir atlikti kitus veiksmus, susijusius su šiuo pavedimu.</w:t>
      </w:r>
    </w:p>
    <w:p w14:paraId="32AC7268" w14:textId="43601803" w:rsidR="007145E6" w:rsidRPr="007145E6" w:rsidRDefault="00980B9C" w:rsidP="007145E6">
      <w:pPr>
        <w:spacing w:line="360" w:lineRule="auto"/>
        <w:ind w:firstLine="840"/>
        <w:jc w:val="both"/>
        <w:rPr>
          <w:szCs w:val="24"/>
        </w:rPr>
      </w:pPr>
      <w:r>
        <w:rPr>
          <w:szCs w:val="24"/>
        </w:rPr>
        <w:t>4</w:t>
      </w:r>
      <w:r w:rsidR="007145E6" w:rsidRPr="007145E6">
        <w:rPr>
          <w:szCs w:val="24"/>
        </w:rPr>
        <w:t>. Nustatyti, kad sprendimo 1 punkte nurodytos įstaigos pavadinimo pakeitimas ir 2 punkte nurodyti nuostatai įsigalioja nuo jų įregistravimo Juridinių asmenų registre dienos.</w:t>
      </w:r>
    </w:p>
    <w:p w14:paraId="522BDD6C" w14:textId="27B478EE" w:rsidR="00A27CA4" w:rsidRPr="00D54968" w:rsidRDefault="00980B9C" w:rsidP="00A27CA4">
      <w:pPr>
        <w:spacing w:line="360" w:lineRule="auto"/>
        <w:ind w:firstLine="840"/>
        <w:jc w:val="both"/>
        <w:rPr>
          <w:szCs w:val="24"/>
        </w:rPr>
      </w:pPr>
      <w:r>
        <w:rPr>
          <w:szCs w:val="24"/>
        </w:rPr>
        <w:lastRenderedPageBreak/>
        <w:t>5</w:t>
      </w:r>
      <w:r w:rsidR="00E32809" w:rsidRPr="00D54968">
        <w:rPr>
          <w:szCs w:val="24"/>
        </w:rPr>
        <w:t xml:space="preserve">. </w:t>
      </w:r>
      <w:r w:rsidR="00B7644F" w:rsidRPr="00B7644F">
        <w:rPr>
          <w:szCs w:val="24"/>
        </w:rPr>
        <w:t xml:space="preserve">Pripažinti netekusiu galios </w:t>
      </w:r>
      <w:r w:rsidR="00E32809" w:rsidRPr="00D54968">
        <w:rPr>
          <w:szCs w:val="24"/>
        </w:rPr>
        <w:t>Panevėžio miesto savivaldybės tarybos 20</w:t>
      </w:r>
      <w:r w:rsidR="00D54968" w:rsidRPr="00D54968">
        <w:rPr>
          <w:szCs w:val="24"/>
        </w:rPr>
        <w:t>2</w:t>
      </w:r>
      <w:r w:rsidR="009D52B2">
        <w:rPr>
          <w:szCs w:val="24"/>
        </w:rPr>
        <w:t>4</w:t>
      </w:r>
      <w:r w:rsidR="00E32809" w:rsidRPr="00D54968">
        <w:rPr>
          <w:szCs w:val="24"/>
        </w:rPr>
        <w:t xml:space="preserve"> m. </w:t>
      </w:r>
      <w:r w:rsidR="009D52B2">
        <w:rPr>
          <w:szCs w:val="24"/>
        </w:rPr>
        <w:t xml:space="preserve">balandžio </w:t>
      </w:r>
      <w:r w:rsidR="00D54968" w:rsidRPr="00D54968">
        <w:rPr>
          <w:szCs w:val="24"/>
        </w:rPr>
        <w:t>2</w:t>
      </w:r>
      <w:r w:rsidR="009D52B2">
        <w:rPr>
          <w:szCs w:val="24"/>
        </w:rPr>
        <w:t>5</w:t>
      </w:r>
      <w:r w:rsidR="00150263">
        <w:rPr>
          <w:szCs w:val="24"/>
        </w:rPr>
        <w:t> </w:t>
      </w:r>
      <w:r w:rsidR="00D54968" w:rsidRPr="00D54968">
        <w:rPr>
          <w:szCs w:val="24"/>
        </w:rPr>
        <w:t>d.</w:t>
      </w:r>
      <w:r w:rsidR="00E32809" w:rsidRPr="00D54968">
        <w:rPr>
          <w:szCs w:val="24"/>
        </w:rPr>
        <w:t xml:space="preserve"> sprendimą Nr. 1-</w:t>
      </w:r>
      <w:r w:rsidR="009D52B2">
        <w:rPr>
          <w:szCs w:val="24"/>
        </w:rPr>
        <w:t>170</w:t>
      </w:r>
      <w:r w:rsidR="00D54968" w:rsidRPr="00D54968">
        <w:rPr>
          <w:szCs w:val="24"/>
        </w:rPr>
        <w:t xml:space="preserve"> „</w:t>
      </w:r>
      <w:r w:rsidR="00D54968" w:rsidRPr="00D54968">
        <w:rPr>
          <w:color w:val="000000"/>
          <w:szCs w:val="24"/>
          <w:shd w:val="clear" w:color="auto" w:fill="FFFFFF"/>
        </w:rPr>
        <w:t>Dėl Jaunuolių dienos centro nuostatų patvirtinimo ir Savivaldybės tarybos 2018 m. kovo 29 d. sprendimo Nr. 1-79 pripažinimo netekusiu galios</w:t>
      </w:r>
      <w:r w:rsidR="00E32809" w:rsidRPr="00D54968">
        <w:rPr>
          <w:szCs w:val="24"/>
        </w:rPr>
        <w:t>“</w:t>
      </w:r>
      <w:r w:rsidR="007145E6">
        <w:rPr>
          <w:szCs w:val="24"/>
        </w:rPr>
        <w:t xml:space="preserve">, </w:t>
      </w:r>
      <w:r w:rsidR="007145E6" w:rsidRPr="007145E6">
        <w:rPr>
          <w:szCs w:val="24"/>
        </w:rPr>
        <w:t>įregistravus naujus nuostatus Juridinių asmenų registre.</w:t>
      </w:r>
    </w:p>
    <w:p w14:paraId="770D94C4" w14:textId="1C89F677" w:rsidR="0062551B" w:rsidRPr="00B7644F" w:rsidRDefault="00980B9C" w:rsidP="00B7644F">
      <w:pPr>
        <w:spacing w:line="360" w:lineRule="auto"/>
        <w:ind w:firstLine="840"/>
        <w:jc w:val="both"/>
        <w:rPr>
          <w:color w:val="000000"/>
          <w:szCs w:val="24"/>
        </w:rPr>
      </w:pPr>
      <w:r>
        <w:rPr>
          <w:szCs w:val="24"/>
        </w:rPr>
        <w:t>6</w:t>
      </w:r>
      <w:r w:rsidR="00A27CA4" w:rsidRPr="00D54968">
        <w:rPr>
          <w:szCs w:val="24"/>
        </w:rPr>
        <w:t xml:space="preserve">. Nurodyti, kad </w:t>
      </w:r>
      <w:r w:rsidR="00A27CA4"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259B1601" w14:textId="77777777" w:rsidR="00B25410" w:rsidRPr="00B25410" w:rsidRDefault="00B25410" w:rsidP="00B25410">
      <w:pPr>
        <w:tabs>
          <w:tab w:val="left" w:pos="6663"/>
        </w:tabs>
        <w:rPr>
          <w:rFonts w:eastAsia="Calibri"/>
          <w:szCs w:val="24"/>
        </w:rPr>
      </w:pPr>
      <w:r w:rsidRPr="00B25410">
        <w:rPr>
          <w:rFonts w:eastAsia="Calibri"/>
          <w:szCs w:val="24"/>
        </w:rPr>
        <w:t>Mero pareigas laikinai einantis Savivaldybės tarybos narys</w:t>
      </w:r>
      <w:r w:rsidRPr="00B25410">
        <w:rPr>
          <w:rFonts w:eastAsia="Calibri"/>
          <w:szCs w:val="24"/>
        </w:rPr>
        <w:tab/>
      </w:r>
      <w:r w:rsidRPr="00B25410">
        <w:rPr>
          <w:rFonts w:eastAsia="Calibri"/>
          <w:szCs w:val="24"/>
        </w:rPr>
        <w:tab/>
        <w:t xml:space="preserve"> Petras Luomanas</w:t>
      </w:r>
    </w:p>
    <w:p w14:paraId="770D94C7" w14:textId="7DA45D45" w:rsidR="001D3CB6" w:rsidRPr="00A562AA" w:rsidRDefault="001D3CB6" w:rsidP="00B25410">
      <w:pPr>
        <w:tabs>
          <w:tab w:val="left" w:pos="6663"/>
        </w:tabs>
        <w:jc w:val="center"/>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C0802" w14:textId="77777777" w:rsidR="005D4110" w:rsidRDefault="005D4110">
      <w:r>
        <w:separator/>
      </w:r>
    </w:p>
  </w:endnote>
  <w:endnote w:type="continuationSeparator" w:id="0">
    <w:p w14:paraId="61CAFE98" w14:textId="77777777" w:rsidR="005D4110" w:rsidRDefault="005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5DA0E" w14:textId="77777777" w:rsidR="005D4110" w:rsidRDefault="005D4110">
      <w:r>
        <w:separator/>
      </w:r>
    </w:p>
  </w:footnote>
  <w:footnote w:type="continuationSeparator" w:id="0">
    <w:p w14:paraId="674E380D" w14:textId="77777777" w:rsidR="005D4110" w:rsidRDefault="005D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56638"/>
    <w:multiLevelType w:val="multilevel"/>
    <w:tmpl w:val="8E84E3DA"/>
    <w:lvl w:ilvl="0">
      <w:start w:val="1"/>
      <w:numFmt w:val="decimal"/>
      <w:lvlText w:val="%1."/>
      <w:lvlJc w:val="left"/>
      <w:pPr>
        <w:ind w:left="786" w:hanging="360"/>
      </w:pPr>
      <w:rPr>
        <w:szCs w:val="24"/>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379833">
    <w:abstractNumId w:val="1"/>
  </w:num>
  <w:num w:numId="2" w16cid:durableId="107088682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1A51"/>
    <w:rsid w:val="00132ABE"/>
    <w:rsid w:val="00150263"/>
    <w:rsid w:val="00153B94"/>
    <w:rsid w:val="001B1FE3"/>
    <w:rsid w:val="001D04A4"/>
    <w:rsid w:val="001D1AC1"/>
    <w:rsid w:val="001D3CB6"/>
    <w:rsid w:val="001E4DFD"/>
    <w:rsid w:val="001F7914"/>
    <w:rsid w:val="0020204A"/>
    <w:rsid w:val="00206FC7"/>
    <w:rsid w:val="002231AB"/>
    <w:rsid w:val="0023417F"/>
    <w:rsid w:val="00234FD8"/>
    <w:rsid w:val="00242F3C"/>
    <w:rsid w:val="0024706D"/>
    <w:rsid w:val="002526D2"/>
    <w:rsid w:val="002630A9"/>
    <w:rsid w:val="002658A0"/>
    <w:rsid w:val="00276412"/>
    <w:rsid w:val="002915B5"/>
    <w:rsid w:val="00291649"/>
    <w:rsid w:val="00293059"/>
    <w:rsid w:val="002A2097"/>
    <w:rsid w:val="002D0B3C"/>
    <w:rsid w:val="002D57F9"/>
    <w:rsid w:val="002D5B02"/>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411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45E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284"/>
    <w:rsid w:val="00876E15"/>
    <w:rsid w:val="0088367B"/>
    <w:rsid w:val="00883F12"/>
    <w:rsid w:val="00895637"/>
    <w:rsid w:val="008A2000"/>
    <w:rsid w:val="008B28AB"/>
    <w:rsid w:val="008B3D51"/>
    <w:rsid w:val="008D7F28"/>
    <w:rsid w:val="008F1635"/>
    <w:rsid w:val="008F62A9"/>
    <w:rsid w:val="009111D4"/>
    <w:rsid w:val="00916D5D"/>
    <w:rsid w:val="00931ACB"/>
    <w:rsid w:val="00937A74"/>
    <w:rsid w:val="00942B11"/>
    <w:rsid w:val="00956EFA"/>
    <w:rsid w:val="00976276"/>
    <w:rsid w:val="00980B9C"/>
    <w:rsid w:val="00983960"/>
    <w:rsid w:val="0099046B"/>
    <w:rsid w:val="00990645"/>
    <w:rsid w:val="009A4733"/>
    <w:rsid w:val="009B542B"/>
    <w:rsid w:val="009C3C68"/>
    <w:rsid w:val="009C55DF"/>
    <w:rsid w:val="009D1163"/>
    <w:rsid w:val="009D4140"/>
    <w:rsid w:val="009D52B2"/>
    <w:rsid w:val="009E5C02"/>
    <w:rsid w:val="009F5E68"/>
    <w:rsid w:val="00A0004E"/>
    <w:rsid w:val="00A11511"/>
    <w:rsid w:val="00A27CA4"/>
    <w:rsid w:val="00A33790"/>
    <w:rsid w:val="00A3474A"/>
    <w:rsid w:val="00A36213"/>
    <w:rsid w:val="00A37460"/>
    <w:rsid w:val="00A460E5"/>
    <w:rsid w:val="00A461A6"/>
    <w:rsid w:val="00A562AA"/>
    <w:rsid w:val="00A57683"/>
    <w:rsid w:val="00A72F74"/>
    <w:rsid w:val="00A81759"/>
    <w:rsid w:val="00A83444"/>
    <w:rsid w:val="00A84DDD"/>
    <w:rsid w:val="00A90AC8"/>
    <w:rsid w:val="00A90CA4"/>
    <w:rsid w:val="00A97838"/>
    <w:rsid w:val="00AB02B7"/>
    <w:rsid w:val="00AB0E39"/>
    <w:rsid w:val="00AC162A"/>
    <w:rsid w:val="00AD3E4E"/>
    <w:rsid w:val="00AD778C"/>
    <w:rsid w:val="00B05FC9"/>
    <w:rsid w:val="00B14AEE"/>
    <w:rsid w:val="00B25410"/>
    <w:rsid w:val="00B408ED"/>
    <w:rsid w:val="00B44F79"/>
    <w:rsid w:val="00B52FFC"/>
    <w:rsid w:val="00B61A88"/>
    <w:rsid w:val="00B61AA4"/>
    <w:rsid w:val="00B6518B"/>
    <w:rsid w:val="00B664FD"/>
    <w:rsid w:val="00B7644F"/>
    <w:rsid w:val="00B83E18"/>
    <w:rsid w:val="00B92EBF"/>
    <w:rsid w:val="00BA458B"/>
    <w:rsid w:val="00BB0318"/>
    <w:rsid w:val="00BB130F"/>
    <w:rsid w:val="00BB6886"/>
    <w:rsid w:val="00BD5C3A"/>
    <w:rsid w:val="00BE4566"/>
    <w:rsid w:val="00BF06D7"/>
    <w:rsid w:val="00BF0A1B"/>
    <w:rsid w:val="00C008EA"/>
    <w:rsid w:val="00C13EA5"/>
    <w:rsid w:val="00C1437D"/>
    <w:rsid w:val="00C14F8B"/>
    <w:rsid w:val="00C40FD3"/>
    <w:rsid w:val="00C420AA"/>
    <w:rsid w:val="00C52416"/>
    <w:rsid w:val="00C72861"/>
    <w:rsid w:val="00C72CB4"/>
    <w:rsid w:val="00C75F05"/>
    <w:rsid w:val="00C76012"/>
    <w:rsid w:val="00C9091E"/>
    <w:rsid w:val="00CC23E4"/>
    <w:rsid w:val="00CC5B6A"/>
    <w:rsid w:val="00CD5CCA"/>
    <w:rsid w:val="00CE1C5C"/>
    <w:rsid w:val="00CF4026"/>
    <w:rsid w:val="00D0683B"/>
    <w:rsid w:val="00D13260"/>
    <w:rsid w:val="00D16849"/>
    <w:rsid w:val="00D25AF1"/>
    <w:rsid w:val="00D25F2C"/>
    <w:rsid w:val="00D33742"/>
    <w:rsid w:val="00D54968"/>
    <w:rsid w:val="00D625ED"/>
    <w:rsid w:val="00D679FC"/>
    <w:rsid w:val="00DB5818"/>
    <w:rsid w:val="00DC75E0"/>
    <w:rsid w:val="00DD20B8"/>
    <w:rsid w:val="00DE0D95"/>
    <w:rsid w:val="00E00B4D"/>
    <w:rsid w:val="00E21A77"/>
    <w:rsid w:val="00E32809"/>
    <w:rsid w:val="00E34BFA"/>
    <w:rsid w:val="00E429EE"/>
    <w:rsid w:val="00E60928"/>
    <w:rsid w:val="00E6329A"/>
    <w:rsid w:val="00E73C7C"/>
    <w:rsid w:val="00E81C99"/>
    <w:rsid w:val="00E874D4"/>
    <w:rsid w:val="00E9055A"/>
    <w:rsid w:val="00E94693"/>
    <w:rsid w:val="00E949F5"/>
    <w:rsid w:val="00E94E7A"/>
    <w:rsid w:val="00EA2453"/>
    <w:rsid w:val="00EA6A5E"/>
    <w:rsid w:val="00EB01E1"/>
    <w:rsid w:val="00EB238D"/>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756">
      <w:bodyDiv w:val="1"/>
      <w:marLeft w:val="0"/>
      <w:marRight w:val="0"/>
      <w:marTop w:val="0"/>
      <w:marBottom w:val="0"/>
      <w:divBdr>
        <w:top w:val="none" w:sz="0" w:space="0" w:color="auto"/>
        <w:left w:val="none" w:sz="0" w:space="0" w:color="auto"/>
        <w:bottom w:val="none" w:sz="0" w:space="0" w:color="auto"/>
        <w:right w:val="none" w:sz="0" w:space="0" w:color="auto"/>
      </w:divBdr>
    </w:div>
    <w:div w:id="88429813">
      <w:bodyDiv w:val="1"/>
      <w:marLeft w:val="0"/>
      <w:marRight w:val="0"/>
      <w:marTop w:val="0"/>
      <w:marBottom w:val="0"/>
      <w:divBdr>
        <w:top w:val="none" w:sz="0" w:space="0" w:color="auto"/>
        <w:left w:val="none" w:sz="0" w:space="0" w:color="auto"/>
        <w:bottom w:val="none" w:sz="0" w:space="0" w:color="auto"/>
        <w:right w:val="none" w:sz="0" w:space="0" w:color="auto"/>
      </w:divBdr>
    </w:div>
    <w:div w:id="495847844">
      <w:bodyDiv w:val="1"/>
      <w:marLeft w:val="0"/>
      <w:marRight w:val="0"/>
      <w:marTop w:val="0"/>
      <w:marBottom w:val="0"/>
      <w:divBdr>
        <w:top w:val="none" w:sz="0" w:space="0" w:color="auto"/>
        <w:left w:val="none" w:sz="0" w:space="0" w:color="auto"/>
        <w:bottom w:val="none" w:sz="0" w:space="0" w:color="auto"/>
        <w:right w:val="none" w:sz="0" w:space="0" w:color="auto"/>
      </w:divBdr>
    </w:div>
    <w:div w:id="989670648">
      <w:bodyDiv w:val="1"/>
      <w:marLeft w:val="0"/>
      <w:marRight w:val="0"/>
      <w:marTop w:val="0"/>
      <w:marBottom w:val="0"/>
      <w:divBdr>
        <w:top w:val="none" w:sz="0" w:space="0" w:color="auto"/>
        <w:left w:val="none" w:sz="0" w:space="0" w:color="auto"/>
        <w:bottom w:val="none" w:sz="0" w:space="0" w:color="auto"/>
        <w:right w:val="none" w:sz="0" w:space="0" w:color="auto"/>
      </w:divBdr>
      <w:divsChild>
        <w:div w:id="1761944095">
          <w:marLeft w:val="0"/>
          <w:marRight w:val="0"/>
          <w:marTop w:val="0"/>
          <w:marBottom w:val="0"/>
          <w:divBdr>
            <w:top w:val="none" w:sz="0" w:space="0" w:color="auto"/>
            <w:left w:val="none" w:sz="0" w:space="0" w:color="auto"/>
            <w:bottom w:val="none" w:sz="0" w:space="0" w:color="auto"/>
            <w:right w:val="none" w:sz="0" w:space="0" w:color="auto"/>
          </w:divBdr>
        </w:div>
        <w:div w:id="266625602">
          <w:marLeft w:val="0"/>
          <w:marRight w:val="0"/>
          <w:marTop w:val="0"/>
          <w:marBottom w:val="0"/>
          <w:divBdr>
            <w:top w:val="none" w:sz="0" w:space="0" w:color="auto"/>
            <w:left w:val="none" w:sz="0" w:space="0" w:color="auto"/>
            <w:bottom w:val="none" w:sz="0" w:space="0" w:color="auto"/>
            <w:right w:val="none" w:sz="0" w:space="0" w:color="auto"/>
          </w:divBdr>
        </w:div>
        <w:div w:id="794180877">
          <w:marLeft w:val="0"/>
          <w:marRight w:val="0"/>
          <w:marTop w:val="0"/>
          <w:marBottom w:val="0"/>
          <w:divBdr>
            <w:top w:val="none" w:sz="0" w:space="0" w:color="auto"/>
            <w:left w:val="none" w:sz="0" w:space="0" w:color="auto"/>
            <w:bottom w:val="none" w:sz="0" w:space="0" w:color="auto"/>
            <w:right w:val="none" w:sz="0" w:space="0" w:color="auto"/>
          </w:divBdr>
        </w:div>
      </w:divsChild>
    </w:div>
    <w:div w:id="1128861876">
      <w:bodyDiv w:val="1"/>
      <w:marLeft w:val="0"/>
      <w:marRight w:val="0"/>
      <w:marTop w:val="0"/>
      <w:marBottom w:val="0"/>
      <w:divBdr>
        <w:top w:val="none" w:sz="0" w:space="0" w:color="auto"/>
        <w:left w:val="none" w:sz="0" w:space="0" w:color="auto"/>
        <w:bottom w:val="none" w:sz="0" w:space="0" w:color="auto"/>
        <w:right w:val="none" w:sz="0" w:space="0" w:color="auto"/>
      </w:divBdr>
    </w:div>
    <w:div w:id="1338773033">
      <w:bodyDiv w:val="1"/>
      <w:marLeft w:val="0"/>
      <w:marRight w:val="0"/>
      <w:marTop w:val="0"/>
      <w:marBottom w:val="0"/>
      <w:divBdr>
        <w:top w:val="none" w:sz="0" w:space="0" w:color="auto"/>
        <w:left w:val="none" w:sz="0" w:space="0" w:color="auto"/>
        <w:bottom w:val="none" w:sz="0" w:space="0" w:color="auto"/>
        <w:right w:val="none" w:sz="0" w:space="0" w:color="auto"/>
      </w:divBdr>
    </w:div>
    <w:div w:id="1442410525">
      <w:bodyDiv w:val="1"/>
      <w:marLeft w:val="0"/>
      <w:marRight w:val="0"/>
      <w:marTop w:val="0"/>
      <w:marBottom w:val="0"/>
      <w:divBdr>
        <w:top w:val="none" w:sz="0" w:space="0" w:color="auto"/>
        <w:left w:val="none" w:sz="0" w:space="0" w:color="auto"/>
        <w:bottom w:val="none" w:sz="0" w:space="0" w:color="auto"/>
        <w:right w:val="none" w:sz="0" w:space="0" w:color="auto"/>
      </w:divBdr>
    </w:div>
    <w:div w:id="1508473380">
      <w:bodyDiv w:val="1"/>
      <w:marLeft w:val="0"/>
      <w:marRight w:val="0"/>
      <w:marTop w:val="0"/>
      <w:marBottom w:val="0"/>
      <w:divBdr>
        <w:top w:val="none" w:sz="0" w:space="0" w:color="auto"/>
        <w:left w:val="none" w:sz="0" w:space="0" w:color="auto"/>
        <w:bottom w:val="none" w:sz="0" w:space="0" w:color="auto"/>
        <w:right w:val="none" w:sz="0" w:space="0" w:color="auto"/>
      </w:divBdr>
      <w:divsChild>
        <w:div w:id="972753300">
          <w:marLeft w:val="0"/>
          <w:marRight w:val="0"/>
          <w:marTop w:val="0"/>
          <w:marBottom w:val="0"/>
          <w:divBdr>
            <w:top w:val="none" w:sz="0" w:space="0" w:color="auto"/>
            <w:left w:val="none" w:sz="0" w:space="0" w:color="auto"/>
            <w:bottom w:val="none" w:sz="0" w:space="0" w:color="auto"/>
            <w:right w:val="none" w:sz="0" w:space="0" w:color="auto"/>
          </w:divBdr>
        </w:div>
        <w:div w:id="176695933">
          <w:marLeft w:val="0"/>
          <w:marRight w:val="0"/>
          <w:marTop w:val="0"/>
          <w:marBottom w:val="0"/>
          <w:divBdr>
            <w:top w:val="none" w:sz="0" w:space="0" w:color="auto"/>
            <w:left w:val="none" w:sz="0" w:space="0" w:color="auto"/>
            <w:bottom w:val="none" w:sz="0" w:space="0" w:color="auto"/>
            <w:right w:val="none" w:sz="0" w:space="0" w:color="auto"/>
          </w:divBdr>
        </w:div>
        <w:div w:id="49638182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391</Words>
  <Characters>2697</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2024-11-26T14:45:00Z</dcterms:created>
  <dcterms:modified xsi:type="dcterms:W3CDTF">2024-11-26T14:45:00Z</dcterms:modified>
</cp:coreProperties>
</file>