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22BE2" w14:textId="77777777" w:rsidR="00D3151C" w:rsidRDefault="00D3151C" w:rsidP="00D3151C">
      <w:pPr>
        <w:jc w:val="center"/>
      </w:pPr>
      <w:r>
        <w:rPr>
          <w:lang w:val="en-US"/>
        </w:rPr>
        <w:t>AI</w:t>
      </w:r>
      <w:r>
        <w:t>ŠKINAMASIS RAŠTAS</w:t>
      </w:r>
    </w:p>
    <w:p w14:paraId="553A50DF" w14:textId="77777777" w:rsidR="00D3151C" w:rsidRDefault="00D3151C" w:rsidP="00D3151C">
      <w:pPr>
        <w:jc w:val="center"/>
      </w:pPr>
    </w:p>
    <w:p w14:paraId="792852E9" w14:textId="77777777" w:rsidR="00D3151C" w:rsidRPr="00D3151C" w:rsidRDefault="00D3151C" w:rsidP="00D3151C">
      <w:pPr>
        <w:jc w:val="center"/>
        <w:rPr>
          <w:b/>
          <w:lang w:eastAsia="en-US"/>
        </w:rPr>
      </w:pPr>
      <w:bookmarkStart w:id="0" w:name="Pavadinimas"/>
      <w:bookmarkStart w:id="1" w:name="Nr"/>
      <w:r w:rsidRPr="00D3151C">
        <w:rPr>
          <w:b/>
          <w:lang w:eastAsia="en-US"/>
        </w:rPr>
        <w:t xml:space="preserve">DĖL SAVIVALDYBĖS TARYBOS 2023 M. BALANDŽIO 27 D. SPRENDIMO NR. 1-139 „DĖL ANTIKORUPCIJOS KOMISIJOS SUDARYMO“ PAKEITIMO </w:t>
      </w:r>
    </w:p>
    <w:bookmarkEnd w:id="0"/>
    <w:bookmarkEnd w:id="1"/>
    <w:p w14:paraId="015A3BF5" w14:textId="77777777" w:rsidR="00D3151C" w:rsidRPr="00B01671" w:rsidRDefault="00D3151C" w:rsidP="00D3151C">
      <w:pPr>
        <w:pStyle w:val="Pagrindinistekstas2"/>
        <w:jc w:val="left"/>
        <w:rPr>
          <w:szCs w:val="24"/>
        </w:rPr>
      </w:pPr>
    </w:p>
    <w:p w14:paraId="7DBAD5E1" w14:textId="427608E4" w:rsidR="00D3151C" w:rsidRDefault="00D3151C" w:rsidP="00D3151C">
      <w:pPr>
        <w:jc w:val="center"/>
      </w:pPr>
      <w:r>
        <w:t>2024-1</w:t>
      </w:r>
      <w:r w:rsidR="00485223">
        <w:t>2</w:t>
      </w:r>
      <w:r>
        <w:t>-</w:t>
      </w:r>
      <w:r w:rsidR="00485223">
        <w:t>0</w:t>
      </w:r>
      <w:r w:rsidR="00E82EC7">
        <w:t>6</w:t>
      </w:r>
    </w:p>
    <w:p w14:paraId="03AC1B91" w14:textId="77777777" w:rsidR="00D3151C" w:rsidRDefault="00D3151C" w:rsidP="00D3151C">
      <w:pPr>
        <w:jc w:val="center"/>
      </w:pPr>
      <w:r>
        <w:t>Panevėžys</w:t>
      </w:r>
    </w:p>
    <w:p w14:paraId="7CAA4E3B" w14:textId="77777777" w:rsidR="00D3151C" w:rsidRDefault="00D3151C" w:rsidP="00D3151C">
      <w:pPr>
        <w:jc w:val="center"/>
      </w:pPr>
    </w:p>
    <w:p w14:paraId="2C88355B" w14:textId="77777777" w:rsidR="00D3151C" w:rsidRDefault="00D3151C" w:rsidP="00D3151C">
      <w:pPr>
        <w:jc w:val="center"/>
      </w:pPr>
    </w:p>
    <w:p w14:paraId="7E4D1560" w14:textId="77777777" w:rsidR="00485223" w:rsidRDefault="00D3151C" w:rsidP="00485223">
      <w:pPr>
        <w:pStyle w:val="Sraopastraipa"/>
        <w:numPr>
          <w:ilvl w:val="0"/>
          <w:numId w:val="1"/>
        </w:numPr>
        <w:tabs>
          <w:tab w:val="left" w:pos="709"/>
        </w:tabs>
        <w:spacing w:line="360" w:lineRule="auto"/>
        <w:ind w:left="142" w:firstLine="218"/>
        <w:jc w:val="both"/>
      </w:pPr>
      <w:r w:rsidRPr="00C25B4C">
        <w:rPr>
          <w:b/>
        </w:rPr>
        <w:t>Sprendimo projekto tikslai ir uždaviniai:</w:t>
      </w:r>
      <w:r w:rsidRPr="00C25B4C">
        <w:t xml:space="preserve">  </w:t>
      </w:r>
      <w:r w:rsidR="00485223">
        <w:t xml:space="preserve">sprendimo projekto tikslas </w:t>
      </w:r>
      <w:r w:rsidR="00485223" w:rsidRPr="00485223">
        <w:t>pakeisti Panevėžio miesto savivaldybės tarybos 2023 m. balandžio 27 d. sprendimo Nr. 1-139 „Dėl Antikorupcijos komisijos sudarymo“ 1 punktą</w:t>
      </w:r>
      <w:r w:rsidR="00485223">
        <w:t>.</w:t>
      </w:r>
    </w:p>
    <w:p w14:paraId="1C483887" w14:textId="5D971154" w:rsidR="00554759" w:rsidRPr="00913606" w:rsidRDefault="00485223" w:rsidP="00400AA9">
      <w:pPr>
        <w:tabs>
          <w:tab w:val="left" w:pos="709"/>
        </w:tabs>
        <w:spacing w:line="360" w:lineRule="auto"/>
        <w:ind w:left="142"/>
        <w:jc w:val="both"/>
        <w:rPr>
          <w:bCs/>
        </w:rPr>
      </w:pPr>
      <w:r>
        <w:rPr>
          <w:bCs/>
        </w:rPr>
        <w:tab/>
      </w:r>
      <w:r w:rsidRPr="00485223">
        <w:rPr>
          <w:bCs/>
        </w:rPr>
        <w:t>Sprendimo projekto uždavinys –</w:t>
      </w:r>
      <w:r w:rsidR="00400AA9">
        <w:rPr>
          <w:bCs/>
        </w:rPr>
        <w:t xml:space="preserve"> reikalinga pakeisti </w:t>
      </w:r>
      <w:r w:rsidR="00554759" w:rsidRPr="00554759">
        <w:rPr>
          <w:bCs/>
        </w:rPr>
        <w:t>2023 m. balandžio 27 d. sprendimo Nr. 1-139 „Dėl Antikorupcijos komisijos sudarymo“ 1 punkt</w:t>
      </w:r>
      <w:r w:rsidR="00400AA9">
        <w:rPr>
          <w:bCs/>
        </w:rPr>
        <w:t>ą,</w:t>
      </w:r>
      <w:r w:rsidR="00554759">
        <w:rPr>
          <w:bCs/>
        </w:rPr>
        <w:t xml:space="preserve"> </w:t>
      </w:r>
      <w:r w:rsidR="00A22B81">
        <w:rPr>
          <w:bCs/>
        </w:rPr>
        <w:t>nurodant</w:t>
      </w:r>
      <w:r w:rsidR="00AA1118">
        <w:rPr>
          <w:bCs/>
        </w:rPr>
        <w:t xml:space="preserve"> nauj</w:t>
      </w:r>
      <w:r w:rsidR="00A22B81">
        <w:rPr>
          <w:bCs/>
        </w:rPr>
        <w:t>ą</w:t>
      </w:r>
      <w:r w:rsidR="00AA1118">
        <w:rPr>
          <w:bCs/>
        </w:rPr>
        <w:t xml:space="preserve"> formuluot</w:t>
      </w:r>
      <w:r w:rsidR="00A22B81">
        <w:rPr>
          <w:bCs/>
        </w:rPr>
        <w:t xml:space="preserve">ę </w:t>
      </w:r>
      <w:r w:rsidR="00554759">
        <w:rPr>
          <w:bCs/>
        </w:rPr>
        <w:t>„</w:t>
      </w:r>
      <w:r w:rsidR="00554759" w:rsidRPr="00554759">
        <w:rPr>
          <w:bCs/>
        </w:rPr>
        <w:t xml:space="preserve">Viktorija </w:t>
      </w:r>
      <w:proofErr w:type="spellStart"/>
      <w:r w:rsidR="00554759" w:rsidRPr="00554759">
        <w:rPr>
          <w:bCs/>
        </w:rPr>
        <w:t>Vidžiūnienė</w:t>
      </w:r>
      <w:proofErr w:type="spellEnd"/>
      <w:r w:rsidR="00554759" w:rsidRPr="00554759">
        <w:rPr>
          <w:bCs/>
        </w:rPr>
        <w:t xml:space="preserve"> – opozicijos atstovė</w:t>
      </w:r>
      <w:r w:rsidR="00554759">
        <w:rPr>
          <w:bCs/>
        </w:rPr>
        <w:t xml:space="preserve">“ pakeičiant </w:t>
      </w:r>
      <w:r w:rsidR="00A22B81">
        <w:rPr>
          <w:bCs/>
        </w:rPr>
        <w:t>anksčiau Panevėžio miesto tarybos patvirtintą</w:t>
      </w:r>
      <w:r w:rsidR="00554759">
        <w:rPr>
          <w:bCs/>
        </w:rPr>
        <w:t xml:space="preserve"> formuluotę</w:t>
      </w:r>
      <w:r w:rsidR="00554759" w:rsidRPr="00554759">
        <w:rPr>
          <w:bCs/>
        </w:rPr>
        <w:t xml:space="preserve"> </w:t>
      </w:r>
      <w:r w:rsidR="00554759">
        <w:rPr>
          <w:bCs/>
        </w:rPr>
        <w:t>„</w:t>
      </w:r>
      <w:r w:rsidR="00554759" w:rsidRPr="00554759">
        <w:rPr>
          <w:bCs/>
        </w:rPr>
        <w:t xml:space="preserve">Viktorija </w:t>
      </w:r>
      <w:proofErr w:type="spellStart"/>
      <w:r w:rsidR="00554759" w:rsidRPr="00554759">
        <w:rPr>
          <w:bCs/>
        </w:rPr>
        <w:t>Vidžiūnienė</w:t>
      </w:r>
      <w:proofErr w:type="spellEnd"/>
      <w:r w:rsidR="00554759" w:rsidRPr="00554759">
        <w:rPr>
          <w:bCs/>
        </w:rPr>
        <w:t xml:space="preserve"> – Tėvynės sąjungos-Lietuvos krikščionių demokratų frakcijos atstovė.“</w:t>
      </w:r>
    </w:p>
    <w:p w14:paraId="6AE57C97" w14:textId="77777777" w:rsidR="00400AA9" w:rsidRDefault="00D3151C" w:rsidP="00400AA9">
      <w:pPr>
        <w:tabs>
          <w:tab w:val="left" w:pos="709"/>
        </w:tabs>
        <w:spacing w:before="100" w:beforeAutospacing="1" w:after="100" w:afterAutospacing="1" w:line="360" w:lineRule="auto"/>
        <w:ind w:left="142" w:firstLine="218"/>
        <w:jc w:val="both"/>
      </w:pPr>
      <w:r w:rsidRPr="0095111F">
        <w:rPr>
          <w:b/>
        </w:rPr>
        <w:t xml:space="preserve">2. </w:t>
      </w:r>
      <w:r w:rsidRPr="0095111F">
        <w:rPr>
          <w:b/>
          <w:bCs/>
        </w:rPr>
        <w:t>Siūlomos teisinio reguliavimo nuostatos, laukiami rezultatai</w:t>
      </w:r>
      <w:r w:rsidRPr="0095111F">
        <w:rPr>
          <w:b/>
        </w:rPr>
        <w:t>:</w:t>
      </w:r>
      <w:r w:rsidRPr="0095111F">
        <w:t xml:space="preserve"> parengtas sprendimo projektas. </w:t>
      </w:r>
    </w:p>
    <w:p w14:paraId="30E00EF7" w14:textId="0553620F" w:rsidR="00D3151C" w:rsidRPr="0095111F" w:rsidRDefault="00D3151C" w:rsidP="00400AA9">
      <w:pPr>
        <w:tabs>
          <w:tab w:val="left" w:pos="709"/>
        </w:tabs>
        <w:spacing w:before="100" w:beforeAutospacing="1" w:after="100" w:afterAutospacing="1" w:line="360" w:lineRule="auto"/>
        <w:ind w:left="142" w:firstLine="218"/>
        <w:jc w:val="both"/>
      </w:pPr>
      <w:r w:rsidRPr="0095111F">
        <w:rPr>
          <w:b/>
        </w:rPr>
        <w:t xml:space="preserve">3. </w:t>
      </w:r>
      <w:r w:rsidRPr="0095111F">
        <w:rPr>
          <w:b/>
          <w:bCs/>
        </w:rPr>
        <w:t>Lėšų poreikis ir šaltiniai:</w:t>
      </w:r>
      <w:r w:rsidRPr="0095111F">
        <w:t xml:space="preserve"> Papildomo finansavimo nereikės.</w:t>
      </w:r>
    </w:p>
    <w:p w14:paraId="53BE4C75" w14:textId="49C2AAEE" w:rsidR="00C25B4C" w:rsidRDefault="00D3151C" w:rsidP="00913606">
      <w:pPr>
        <w:tabs>
          <w:tab w:val="left" w:pos="709"/>
        </w:tabs>
        <w:spacing w:line="360" w:lineRule="auto"/>
        <w:ind w:left="142" w:firstLine="218"/>
        <w:jc w:val="both"/>
      </w:pPr>
      <w:r w:rsidRPr="0095111F">
        <w:rPr>
          <w:b/>
        </w:rPr>
        <w:t xml:space="preserve">4. </w:t>
      </w:r>
      <w:r w:rsidRPr="0095111F">
        <w:rPr>
          <w:b/>
          <w:bCs/>
        </w:rPr>
        <w:t xml:space="preserve">Sprendimui priimti reikalingi pagrindimai, skaičiavimai ar paaiškinimai: </w:t>
      </w:r>
      <w:r w:rsidR="00485223" w:rsidRPr="00485223">
        <w:t>sprendimo projekt</w:t>
      </w:r>
      <w:r w:rsidR="00485223">
        <w:t xml:space="preserve">as grindžiamas Panevėžio miesto savivaldybės tarybos </w:t>
      </w:r>
      <w:r w:rsidR="00400AA9">
        <w:t>o</w:t>
      </w:r>
      <w:r w:rsidR="00485223">
        <w:t xml:space="preserve">pozicijos 2023-04-27 raštu </w:t>
      </w:r>
      <w:r w:rsidR="00913606">
        <w:t xml:space="preserve">„Delegavimas“, registruotu 2023-05-03 Nr. 20-2157 </w:t>
      </w:r>
      <w:r w:rsidR="00913606">
        <w:rPr>
          <w:lang w:val="en-US"/>
        </w:rPr>
        <w:t>(</w:t>
      </w:r>
      <w:r w:rsidR="00913606">
        <w:t>1.3) ir Panevėžio komiteto „Panevėžio labui“ atstovės Panevėžio miesto taryboje Viktorijos Vildžiūnienės 2023-06-22 pareiškimu, registruotu 2023-06-22 Nr. GS-4565(4.24)</w:t>
      </w:r>
      <w:r w:rsidR="00BB0931">
        <w:t xml:space="preserve">, bei Tarybos narės el. paštu siųstu 2024-11-27  prašymu. </w:t>
      </w:r>
    </w:p>
    <w:p w14:paraId="71A8745D" w14:textId="77777777" w:rsidR="00913606" w:rsidRPr="00913606" w:rsidRDefault="00913606" w:rsidP="00913606">
      <w:pPr>
        <w:tabs>
          <w:tab w:val="left" w:pos="709"/>
        </w:tabs>
        <w:spacing w:line="360" w:lineRule="auto"/>
        <w:ind w:left="142" w:firstLine="218"/>
        <w:jc w:val="both"/>
      </w:pPr>
    </w:p>
    <w:p w14:paraId="35FC2851" w14:textId="62D9AC92" w:rsidR="00D3151C" w:rsidRPr="0095111F" w:rsidRDefault="00D3151C" w:rsidP="0095111F">
      <w:pPr>
        <w:tabs>
          <w:tab w:val="left" w:pos="709"/>
        </w:tabs>
        <w:spacing w:after="160" w:line="360" w:lineRule="auto"/>
        <w:ind w:left="142" w:firstLine="218"/>
        <w:jc w:val="both"/>
        <w:rPr>
          <w:bCs/>
        </w:rPr>
      </w:pPr>
      <w:r w:rsidRPr="0095111F">
        <w:rPr>
          <w:b/>
        </w:rPr>
        <w:t xml:space="preserve">5. Kieno iniciatyva parengtas sprendimo projektas: </w:t>
      </w:r>
      <w:r w:rsidRPr="0095111F">
        <w:rPr>
          <w:bCs/>
        </w:rPr>
        <w:t>Sprendimo projektas parengtas atsižvelgiant LR Vietos savivaldos įstatymo reikalavimus.</w:t>
      </w:r>
    </w:p>
    <w:p w14:paraId="57BE3527" w14:textId="4688022A" w:rsidR="00D3151C" w:rsidRDefault="00D3151C" w:rsidP="0095111F">
      <w:pPr>
        <w:tabs>
          <w:tab w:val="left" w:pos="709"/>
        </w:tabs>
        <w:spacing w:line="360" w:lineRule="auto"/>
        <w:ind w:left="142" w:firstLine="218"/>
        <w:jc w:val="both"/>
        <w:rPr>
          <w:bCs/>
        </w:rPr>
      </w:pPr>
    </w:p>
    <w:p w14:paraId="11115065" w14:textId="77777777" w:rsidR="00C25B4C" w:rsidRPr="0095111F" w:rsidRDefault="00C25B4C" w:rsidP="0095111F">
      <w:pPr>
        <w:tabs>
          <w:tab w:val="left" w:pos="709"/>
        </w:tabs>
        <w:spacing w:line="360" w:lineRule="auto"/>
        <w:ind w:left="142" w:firstLine="218"/>
        <w:jc w:val="both"/>
        <w:rPr>
          <w:bCs/>
        </w:rPr>
      </w:pPr>
    </w:p>
    <w:p w14:paraId="3E7FE042" w14:textId="658C2B59" w:rsidR="00A545B8" w:rsidRDefault="00D3151C" w:rsidP="00C25B4C">
      <w:pPr>
        <w:spacing w:line="360" w:lineRule="auto"/>
        <w:jc w:val="both"/>
      </w:pPr>
      <w:r w:rsidRPr="00D3151C">
        <w:t>Tarybos posėdžių sekretorė</w:t>
      </w:r>
      <w:r w:rsidRPr="00D3151C">
        <w:tab/>
      </w:r>
      <w:r w:rsidRPr="00D3151C">
        <w:tab/>
      </w:r>
      <w:r w:rsidRPr="00D3151C">
        <w:tab/>
        <w:t>Taisa Balčiūnienė</w:t>
      </w:r>
    </w:p>
    <w:sectPr w:rsidR="00A545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B7C17"/>
    <w:multiLevelType w:val="hybridMultilevel"/>
    <w:tmpl w:val="B6C65724"/>
    <w:lvl w:ilvl="0" w:tplc="968C1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176A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778779">
    <w:abstractNumId w:val="0"/>
  </w:num>
  <w:num w:numId="2" w16cid:durableId="1269702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1C"/>
    <w:rsid w:val="00055A0F"/>
    <w:rsid w:val="00347EC3"/>
    <w:rsid w:val="00400AA9"/>
    <w:rsid w:val="00413C5E"/>
    <w:rsid w:val="00453034"/>
    <w:rsid w:val="00462DD8"/>
    <w:rsid w:val="00484084"/>
    <w:rsid w:val="00485223"/>
    <w:rsid w:val="004E50A7"/>
    <w:rsid w:val="00554759"/>
    <w:rsid w:val="005A00FE"/>
    <w:rsid w:val="007F55A4"/>
    <w:rsid w:val="008C6978"/>
    <w:rsid w:val="00913606"/>
    <w:rsid w:val="0095111F"/>
    <w:rsid w:val="009B2E10"/>
    <w:rsid w:val="009B3D09"/>
    <w:rsid w:val="00A22B81"/>
    <w:rsid w:val="00A545B8"/>
    <w:rsid w:val="00AA1118"/>
    <w:rsid w:val="00AA2372"/>
    <w:rsid w:val="00B16D40"/>
    <w:rsid w:val="00BB0931"/>
    <w:rsid w:val="00C25B4C"/>
    <w:rsid w:val="00CC686A"/>
    <w:rsid w:val="00D3151C"/>
    <w:rsid w:val="00D43E2B"/>
    <w:rsid w:val="00E34394"/>
    <w:rsid w:val="00E81A0E"/>
    <w:rsid w:val="00E82EC7"/>
    <w:rsid w:val="00F5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C09B"/>
  <w15:chartTrackingRefBased/>
  <w15:docId w15:val="{D7DE2E45-E6FD-41AD-9985-94030B2E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15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D3151C"/>
    <w:pPr>
      <w:jc w:val="center"/>
    </w:pPr>
    <w:rPr>
      <w:b/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D3151C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D31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ADD08-2B8D-43F3-9969-83F2FD58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565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Taisa Balčiūnienė</dc:creator>
  <cp:keywords/>
  <dc:description/>
  <cp:lastModifiedBy>Jurgita Gedvilienė</cp:lastModifiedBy>
  <cp:revision>2</cp:revision>
  <dcterms:created xsi:type="dcterms:W3CDTF">2024-12-09T06:13:00Z</dcterms:created>
  <dcterms:modified xsi:type="dcterms:W3CDTF">2024-12-09T06:13:00Z</dcterms:modified>
</cp:coreProperties>
</file>