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58B05659" w14:textId="470F4678" w:rsidR="00D32F2F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 xml:space="preserve">DĖL </w:t>
      </w:r>
      <w:r>
        <w:rPr>
          <w:b/>
          <w:bCs/>
          <w:caps/>
        </w:rPr>
        <w:t>PRITARIMO</w:t>
      </w:r>
      <w:r w:rsidRPr="00520E39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SERVITUTO NUSTATYMO SUTARTIES SUDARYMUI </w:t>
      </w:r>
    </w:p>
    <w:p w14:paraId="0185159B" w14:textId="4DA53D6F" w:rsidR="00346065" w:rsidRPr="00185DCD" w:rsidRDefault="00D32F2F" w:rsidP="00D32F2F">
      <w:pPr>
        <w:jc w:val="center"/>
        <w:rPr>
          <w:b/>
          <w:bCs/>
          <w:caps/>
        </w:rPr>
      </w:pPr>
      <w:r w:rsidRPr="00520E39">
        <w:rPr>
          <w:b/>
          <w:bCs/>
          <w:caps/>
        </w:rPr>
        <w:t>IR ĮGALIOJIMO SUTEIKIMO</w:t>
      </w:r>
    </w:p>
    <w:p w14:paraId="5ABD6F02" w14:textId="77777777" w:rsidR="00B91427" w:rsidRPr="0086104A" w:rsidRDefault="00B91427" w:rsidP="0086104A">
      <w:pPr>
        <w:pStyle w:val="Pagrindinistekstas3"/>
        <w:spacing w:line="276" w:lineRule="auto"/>
        <w:jc w:val="left"/>
        <w:rPr>
          <w:bCs/>
          <w:szCs w:val="24"/>
        </w:rPr>
      </w:pPr>
    </w:p>
    <w:p w14:paraId="3058845B" w14:textId="32CBEF6C" w:rsidR="00CE4261" w:rsidRPr="0086104A" w:rsidRDefault="00B91427" w:rsidP="0086104A">
      <w:pPr>
        <w:tabs>
          <w:tab w:val="left" w:pos="0"/>
        </w:tabs>
        <w:spacing w:line="276" w:lineRule="auto"/>
        <w:jc w:val="center"/>
      </w:pPr>
      <w:r w:rsidRPr="0086104A">
        <w:t>202</w:t>
      </w:r>
      <w:r w:rsidR="00D24252" w:rsidRPr="0086104A">
        <w:t>4</w:t>
      </w:r>
      <w:r w:rsidR="009D0F94" w:rsidRPr="0086104A">
        <w:t xml:space="preserve"> m</w:t>
      </w:r>
      <w:r w:rsidR="00EE4AB8" w:rsidRPr="0086104A">
        <w:t xml:space="preserve">. </w:t>
      </w:r>
      <w:r w:rsidR="00183E32">
        <w:t xml:space="preserve">gruodžio 5 </w:t>
      </w:r>
      <w:r w:rsidR="00CE4261" w:rsidRPr="0086104A">
        <w:t>d.</w:t>
      </w:r>
      <w:r w:rsidR="001373F7" w:rsidRPr="0086104A">
        <w:t xml:space="preserve"> </w:t>
      </w:r>
    </w:p>
    <w:p w14:paraId="4EDA6EB9" w14:textId="0EEC4E5C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  <w:r w:rsidRPr="0086104A">
        <w:t>Panevėžys</w:t>
      </w:r>
      <w:r w:rsidR="001373F7" w:rsidRPr="0086104A">
        <w:t xml:space="preserve"> </w:t>
      </w:r>
    </w:p>
    <w:p w14:paraId="2CD69CFA" w14:textId="77777777" w:rsidR="00C0510E" w:rsidRPr="0086104A" w:rsidRDefault="00C0510E" w:rsidP="0086104A">
      <w:pPr>
        <w:tabs>
          <w:tab w:val="left" w:pos="0"/>
        </w:tabs>
        <w:spacing w:line="276" w:lineRule="auto"/>
        <w:jc w:val="center"/>
      </w:pPr>
    </w:p>
    <w:p w14:paraId="405100A1" w14:textId="77777777" w:rsidR="000C4CD9" w:rsidRPr="0086104A" w:rsidRDefault="000C4CD9" w:rsidP="00183E32">
      <w:pPr>
        <w:tabs>
          <w:tab w:val="left" w:pos="0"/>
        </w:tabs>
        <w:spacing w:line="340" w:lineRule="exact"/>
        <w:ind w:firstLine="709"/>
        <w:jc w:val="both"/>
      </w:pPr>
      <w:r w:rsidRPr="0086104A">
        <w:rPr>
          <w:b/>
        </w:rPr>
        <w:t>1. Sprendimo projekto tikslai ir uždaviniai:</w:t>
      </w:r>
      <w:r w:rsidRPr="0086104A">
        <w:t xml:space="preserve"> </w:t>
      </w:r>
    </w:p>
    <w:p w14:paraId="75B25086" w14:textId="56C36186" w:rsidR="00A665BB" w:rsidRPr="00E572A0" w:rsidRDefault="001217E9" w:rsidP="00183E32">
      <w:pPr>
        <w:tabs>
          <w:tab w:val="left" w:pos="1134"/>
        </w:tabs>
        <w:spacing w:line="340" w:lineRule="exact"/>
        <w:ind w:firstLine="709"/>
        <w:jc w:val="both"/>
      </w:pPr>
      <w:r w:rsidRPr="00A75426">
        <w:rPr>
          <w:bCs/>
        </w:rPr>
        <w:t xml:space="preserve">Panevėžio miesto savivaldybės </w:t>
      </w:r>
      <w:r w:rsidR="00AC302E" w:rsidRPr="00A75426">
        <w:rPr>
          <w:bCs/>
        </w:rPr>
        <w:t xml:space="preserve">(toliau – Savivaldybė) </w:t>
      </w:r>
      <w:r w:rsidRPr="00A75426">
        <w:rPr>
          <w:bCs/>
        </w:rPr>
        <w:t>tarybos sprendimo ,,</w:t>
      </w:r>
      <w:r w:rsidR="00982908" w:rsidRPr="00A75426">
        <w:rPr>
          <w:bCs/>
        </w:rPr>
        <w:t xml:space="preserve">Dėl </w:t>
      </w:r>
      <w:r w:rsidR="00185DCD" w:rsidRPr="00A75426">
        <w:rPr>
          <w:bCs/>
        </w:rPr>
        <w:t>pritarimo</w:t>
      </w:r>
      <w:r w:rsidR="008E38E2" w:rsidRPr="00A75426">
        <w:rPr>
          <w:bCs/>
        </w:rPr>
        <w:t xml:space="preserve"> servitut</w:t>
      </w:r>
      <w:r w:rsidR="00E51EE8" w:rsidRPr="00A75426">
        <w:rPr>
          <w:bCs/>
        </w:rPr>
        <w:t>o nustatymo sutarties sudarymui</w:t>
      </w:r>
      <w:r w:rsidR="00B84BF9" w:rsidRPr="00A75426">
        <w:rPr>
          <w:bCs/>
        </w:rPr>
        <w:t xml:space="preserve"> </w:t>
      </w:r>
      <w:r w:rsidR="008E38E2" w:rsidRPr="00A75426">
        <w:rPr>
          <w:bCs/>
        </w:rPr>
        <w:t xml:space="preserve">ir įgaliojimo </w:t>
      </w:r>
      <w:r w:rsidR="00E572A0" w:rsidRPr="00A75426">
        <w:rPr>
          <w:bCs/>
        </w:rPr>
        <w:t>suteikimo“ projekto</w:t>
      </w:r>
      <w:r w:rsidRPr="00A75426">
        <w:rPr>
          <w:bCs/>
        </w:rPr>
        <w:t xml:space="preserve"> (toliau –</w:t>
      </w:r>
      <w:r w:rsidR="00A75426" w:rsidRPr="00A75426">
        <w:rPr>
          <w:bCs/>
        </w:rPr>
        <w:t xml:space="preserve"> Sprendimo p</w:t>
      </w:r>
      <w:r w:rsidRPr="00A75426">
        <w:rPr>
          <w:bCs/>
        </w:rPr>
        <w:t>rojektas)</w:t>
      </w:r>
      <w:r w:rsidR="006F46C7" w:rsidRPr="00A75426">
        <w:rPr>
          <w:bCs/>
        </w:rPr>
        <w:t xml:space="preserve"> </w:t>
      </w:r>
      <w:r w:rsidR="00E3423B" w:rsidRPr="00A75426">
        <w:rPr>
          <w:bCs/>
        </w:rPr>
        <w:t>tiksla</w:t>
      </w:r>
      <w:r w:rsidR="00B84BF9" w:rsidRPr="00A75426">
        <w:rPr>
          <w:bCs/>
        </w:rPr>
        <w:t>s</w:t>
      </w:r>
      <w:r w:rsidR="004B0679" w:rsidRPr="00A75426">
        <w:rPr>
          <w:bCs/>
        </w:rPr>
        <w:t xml:space="preserve"> – </w:t>
      </w:r>
      <w:r w:rsidR="00185DCD" w:rsidRPr="00A75426">
        <w:rPr>
          <w:bCs/>
        </w:rPr>
        <w:t xml:space="preserve">pritarti, </w:t>
      </w:r>
      <w:r w:rsidR="000828D3" w:rsidRPr="00A75426">
        <w:rPr>
          <w:bCs/>
        </w:rPr>
        <w:t xml:space="preserve">kad </w:t>
      </w:r>
      <w:r w:rsidR="00185DCD" w:rsidRPr="00A75426">
        <w:rPr>
          <w:bCs/>
        </w:rPr>
        <w:t>privači</w:t>
      </w:r>
      <w:r w:rsidR="00A665BB">
        <w:rPr>
          <w:bCs/>
        </w:rPr>
        <w:t xml:space="preserve">ame </w:t>
      </w:r>
      <w:r w:rsidR="00E636B1">
        <w:rPr>
          <w:bCs/>
          <w:color w:val="000000"/>
        </w:rPr>
        <w:t>UAB</w:t>
      </w:r>
      <w:r w:rsidR="00E636B1" w:rsidRPr="00A75426">
        <w:rPr>
          <w:bCs/>
          <w:color w:val="000000"/>
        </w:rPr>
        <w:t xml:space="preserve"> </w:t>
      </w:r>
      <w:r w:rsidR="00E636B1">
        <w:rPr>
          <w:bCs/>
          <w:color w:val="000000"/>
        </w:rPr>
        <w:t>„</w:t>
      </w:r>
      <w:proofErr w:type="spellStart"/>
      <w:r w:rsidR="00E636B1">
        <w:rPr>
          <w:bCs/>
          <w:color w:val="000000"/>
        </w:rPr>
        <w:t>W</w:t>
      </w:r>
      <w:r w:rsidR="00E636B1" w:rsidRPr="00A75426">
        <w:rPr>
          <w:bCs/>
          <w:color w:val="000000"/>
        </w:rPr>
        <w:t>esterwijk</w:t>
      </w:r>
      <w:proofErr w:type="spellEnd"/>
      <w:r w:rsidR="00E636B1" w:rsidRPr="00A75426">
        <w:rPr>
          <w:bCs/>
          <w:color w:val="000000"/>
        </w:rPr>
        <w:t xml:space="preserve"> </w:t>
      </w:r>
      <w:r w:rsidR="00E636B1">
        <w:rPr>
          <w:bCs/>
          <w:color w:val="000000"/>
        </w:rPr>
        <w:t>P</w:t>
      </w:r>
      <w:r w:rsidR="00E636B1" w:rsidRPr="00A75426">
        <w:rPr>
          <w:bCs/>
          <w:color w:val="000000"/>
        </w:rPr>
        <w:t>anevėžys</w:t>
      </w:r>
      <w:r w:rsidR="00E636B1">
        <w:rPr>
          <w:bCs/>
          <w:color w:val="000000"/>
        </w:rPr>
        <w:t xml:space="preserve">“ </w:t>
      </w:r>
      <w:r w:rsidR="00680DBF">
        <w:rPr>
          <w:bCs/>
          <w:color w:val="000000"/>
        </w:rPr>
        <w:t xml:space="preserve">(juridinio asmens kodas </w:t>
      </w:r>
      <w:r w:rsidR="00EE0AAE" w:rsidRPr="00A75426">
        <w:rPr>
          <w:bCs/>
          <w:color w:val="000000"/>
        </w:rPr>
        <w:t>305995773</w:t>
      </w:r>
      <w:r w:rsidR="00D656F4">
        <w:rPr>
          <w:bCs/>
          <w:color w:val="000000"/>
        </w:rPr>
        <w:t>)</w:t>
      </w:r>
      <w:r w:rsidR="00EE0AAE" w:rsidRPr="00A75426">
        <w:rPr>
          <w:bCs/>
          <w:color w:val="000000"/>
        </w:rPr>
        <w:t xml:space="preserve">, </w:t>
      </w:r>
      <w:r w:rsidR="00E636B1">
        <w:rPr>
          <w:bCs/>
          <w:color w:val="000000"/>
        </w:rPr>
        <w:t>UAB „</w:t>
      </w:r>
      <w:proofErr w:type="spellStart"/>
      <w:r w:rsidR="00E636B1">
        <w:rPr>
          <w:bCs/>
          <w:color w:val="000000"/>
        </w:rPr>
        <w:t>B</w:t>
      </w:r>
      <w:r w:rsidR="00E636B1" w:rsidRPr="00A75426">
        <w:rPr>
          <w:bCs/>
          <w:color w:val="000000"/>
        </w:rPr>
        <w:t>umani</w:t>
      </w:r>
      <w:proofErr w:type="spellEnd"/>
      <w:r w:rsidR="00E636B1" w:rsidRPr="00A75426">
        <w:rPr>
          <w:bCs/>
          <w:color w:val="000000"/>
        </w:rPr>
        <w:t xml:space="preserve"> turtas</w:t>
      </w:r>
      <w:r w:rsidR="00E636B1">
        <w:rPr>
          <w:bCs/>
          <w:color w:val="000000"/>
        </w:rPr>
        <w:t>“</w:t>
      </w:r>
      <w:r w:rsidR="00680DBF">
        <w:rPr>
          <w:bCs/>
          <w:color w:val="000000"/>
        </w:rPr>
        <w:t xml:space="preserve"> (juridinio asmens kodas </w:t>
      </w:r>
      <w:r w:rsidR="00A665BB" w:rsidRPr="00A75426">
        <w:rPr>
          <w:bCs/>
          <w:color w:val="000000"/>
        </w:rPr>
        <w:t>303477426</w:t>
      </w:r>
      <w:r w:rsidR="00680DBF">
        <w:rPr>
          <w:bCs/>
          <w:color w:val="000000"/>
        </w:rPr>
        <w:t>)</w:t>
      </w:r>
      <w:r w:rsidR="00A665BB">
        <w:rPr>
          <w:bCs/>
          <w:color w:val="000000"/>
        </w:rPr>
        <w:t xml:space="preserve"> ir </w:t>
      </w:r>
      <w:r w:rsidR="00E636B1">
        <w:rPr>
          <w:bCs/>
          <w:color w:val="000000"/>
        </w:rPr>
        <w:t>UAB „</w:t>
      </w:r>
      <w:proofErr w:type="spellStart"/>
      <w:r w:rsidR="00E636B1">
        <w:rPr>
          <w:bCs/>
          <w:color w:val="000000"/>
        </w:rPr>
        <w:t>O</w:t>
      </w:r>
      <w:r w:rsidR="00E636B1" w:rsidRPr="00A75426">
        <w:rPr>
          <w:bCs/>
          <w:color w:val="000000"/>
        </w:rPr>
        <w:t>gmios</w:t>
      </w:r>
      <w:proofErr w:type="spellEnd"/>
      <w:r w:rsidR="00E636B1" w:rsidRPr="00A75426">
        <w:rPr>
          <w:bCs/>
          <w:color w:val="000000"/>
        </w:rPr>
        <w:t xml:space="preserve"> </w:t>
      </w:r>
      <w:proofErr w:type="spellStart"/>
      <w:r w:rsidR="00E636B1" w:rsidRPr="00A75426">
        <w:rPr>
          <w:bCs/>
          <w:color w:val="000000"/>
        </w:rPr>
        <w:t>real</w:t>
      </w:r>
      <w:proofErr w:type="spellEnd"/>
      <w:r w:rsidR="00E636B1" w:rsidRPr="00A75426">
        <w:rPr>
          <w:bCs/>
          <w:color w:val="000000"/>
        </w:rPr>
        <w:t xml:space="preserve"> </w:t>
      </w:r>
      <w:proofErr w:type="spellStart"/>
      <w:r w:rsidR="00E636B1" w:rsidRPr="00A75426">
        <w:rPr>
          <w:bCs/>
          <w:color w:val="000000"/>
        </w:rPr>
        <w:t>estate</w:t>
      </w:r>
      <w:proofErr w:type="spellEnd"/>
      <w:r w:rsidR="00E636B1">
        <w:rPr>
          <w:bCs/>
          <w:color w:val="000000"/>
        </w:rPr>
        <w:t>“</w:t>
      </w:r>
      <w:r w:rsidR="00680DBF">
        <w:rPr>
          <w:bCs/>
          <w:color w:val="000000"/>
        </w:rPr>
        <w:t xml:space="preserve"> (juridinio asmens kodas</w:t>
      </w:r>
      <w:r w:rsidR="00EE0AAE" w:rsidRPr="00A75426">
        <w:rPr>
          <w:bCs/>
          <w:color w:val="000000"/>
        </w:rPr>
        <w:t xml:space="preserve"> 300043143</w:t>
      </w:r>
      <w:r w:rsidR="00680DBF">
        <w:rPr>
          <w:bCs/>
          <w:color w:val="000000"/>
        </w:rPr>
        <w:t>)</w:t>
      </w:r>
      <w:r w:rsidR="00EE0AAE" w:rsidRPr="00A75426">
        <w:rPr>
          <w:bCs/>
          <w:color w:val="000000"/>
        </w:rPr>
        <w:t xml:space="preserve"> </w:t>
      </w:r>
      <w:r w:rsidR="00185DCD" w:rsidRPr="00A75426">
        <w:rPr>
          <w:bCs/>
        </w:rPr>
        <w:t>valdo</w:t>
      </w:r>
      <w:r w:rsidR="00EE0AAE" w:rsidRPr="00A75426">
        <w:rPr>
          <w:bCs/>
        </w:rPr>
        <w:t>m</w:t>
      </w:r>
      <w:r w:rsidR="00A665BB">
        <w:rPr>
          <w:bCs/>
        </w:rPr>
        <w:t>am</w:t>
      </w:r>
      <w:r w:rsidR="00185DCD" w:rsidRPr="00A75426">
        <w:rPr>
          <w:bCs/>
        </w:rPr>
        <w:t>e sklyp</w:t>
      </w:r>
      <w:r w:rsidR="00A665BB">
        <w:rPr>
          <w:bCs/>
        </w:rPr>
        <w:t xml:space="preserve">e </w:t>
      </w:r>
      <w:r w:rsidR="00185DCD" w:rsidRPr="00A75426">
        <w:rPr>
          <w:bCs/>
        </w:rPr>
        <w:t>sa</w:t>
      </w:r>
      <w:r w:rsidR="003A6BD1">
        <w:rPr>
          <w:bCs/>
        </w:rPr>
        <w:t xml:space="preserve">ndoriu, neatlygintinai </w:t>
      </w:r>
      <w:r w:rsidR="00EE0AAE" w:rsidRPr="00A75426">
        <w:rPr>
          <w:bCs/>
        </w:rPr>
        <w:t xml:space="preserve">būtų </w:t>
      </w:r>
      <w:r w:rsidR="00185DCD" w:rsidRPr="00A75426">
        <w:rPr>
          <w:bCs/>
        </w:rPr>
        <w:t>nustatyt</w:t>
      </w:r>
      <w:r w:rsidR="00EE0AAE" w:rsidRPr="00A75426">
        <w:rPr>
          <w:bCs/>
        </w:rPr>
        <w:t>i</w:t>
      </w:r>
      <w:r w:rsidR="00185DCD" w:rsidRPr="00A75426">
        <w:rPr>
          <w:bCs/>
        </w:rPr>
        <w:t xml:space="preserve"> </w:t>
      </w:r>
      <w:r w:rsidR="003A6BD1">
        <w:rPr>
          <w:bCs/>
        </w:rPr>
        <w:t xml:space="preserve"> </w:t>
      </w:r>
      <w:r w:rsidR="00680DBF">
        <w:rPr>
          <w:bCs/>
        </w:rPr>
        <w:t xml:space="preserve">621 </w:t>
      </w:r>
      <w:r w:rsidR="003A6BD1" w:rsidRPr="00680DBF">
        <w:t>m</w:t>
      </w:r>
      <w:r w:rsidR="003A6BD1" w:rsidRPr="00680DBF">
        <w:rPr>
          <w:vertAlign w:val="superscript"/>
        </w:rPr>
        <w:t>2</w:t>
      </w:r>
      <w:r w:rsidR="003A6BD1" w:rsidRPr="00680DBF">
        <w:t xml:space="preserve"> </w:t>
      </w:r>
      <w:r w:rsidR="00794BF8">
        <w:t xml:space="preserve">ploto </w:t>
      </w:r>
      <w:r w:rsidR="003A6BD1" w:rsidRPr="00E572A0">
        <w:t>servituta</w:t>
      </w:r>
      <w:r w:rsidR="003A6BD1">
        <w:t>i</w:t>
      </w:r>
      <w:r w:rsidR="00EE0AAE" w:rsidRPr="00A75426">
        <w:rPr>
          <w:bCs/>
        </w:rPr>
        <w:t>,</w:t>
      </w:r>
      <w:r w:rsidR="00185DCD" w:rsidRPr="00A75426">
        <w:rPr>
          <w:bCs/>
        </w:rPr>
        <w:t xml:space="preserve"> suteikiant</w:t>
      </w:r>
      <w:r w:rsidR="00EE0AAE" w:rsidRPr="00A75426">
        <w:rPr>
          <w:bCs/>
        </w:rPr>
        <w:t>ys</w:t>
      </w:r>
      <w:r w:rsidR="00185DCD" w:rsidRPr="00A75426">
        <w:rPr>
          <w:bCs/>
        </w:rPr>
        <w:t xml:space="preserve"> </w:t>
      </w:r>
      <w:r w:rsidR="00E572A0" w:rsidRPr="00A75426">
        <w:rPr>
          <w:bCs/>
        </w:rPr>
        <w:t>S</w:t>
      </w:r>
      <w:r w:rsidR="00185DCD" w:rsidRPr="00A75426">
        <w:rPr>
          <w:bCs/>
        </w:rPr>
        <w:t xml:space="preserve">avivaldybei teisę </w:t>
      </w:r>
      <w:r w:rsidR="00E572A0" w:rsidRPr="00A75426">
        <w:rPr>
          <w:bCs/>
        </w:rPr>
        <w:t>tiesti, aptarnauti, naudoti požemines, antžemines komunikacijas (tarnaujantis, kodas 222) ir teisę naudotis pėsčiųjų taku (tarnaujantis, kodas 202).</w:t>
      </w:r>
      <w:r w:rsidR="00680DBF" w:rsidRPr="00680DBF">
        <w:t xml:space="preserve"> </w:t>
      </w:r>
      <w:r w:rsidR="00680DBF" w:rsidRPr="00E572A0">
        <w:t>Nustatyt</w:t>
      </w:r>
      <w:r w:rsidR="00680DBF">
        <w:t>ų</w:t>
      </w:r>
      <w:r w:rsidR="00680DBF" w:rsidRPr="00E572A0">
        <w:t xml:space="preserve"> servitut</w:t>
      </w:r>
      <w:r w:rsidR="00680DBF">
        <w:t>ų</w:t>
      </w:r>
      <w:r w:rsidR="00680DBF" w:rsidRPr="00E572A0">
        <w:t xml:space="preserve"> daly</w:t>
      </w:r>
      <w:r w:rsidR="00680DBF">
        <w:t>s</w:t>
      </w:r>
      <w:r w:rsidR="00680DBF" w:rsidRPr="00E572A0">
        <w:t>e</w:t>
      </w:r>
      <w:r w:rsidR="00680DBF">
        <w:t xml:space="preserve"> projektuojamas šaligatvis projekte „Panevėžio miesto, Klaipėdos g. dalies</w:t>
      </w:r>
      <w:r w:rsidR="00680DBF" w:rsidRPr="00A665BB">
        <w:t xml:space="preserve"> (nuo </w:t>
      </w:r>
      <w:r w:rsidR="00680DBF">
        <w:t>N</w:t>
      </w:r>
      <w:r w:rsidR="00680DBF" w:rsidRPr="00A665BB">
        <w:t xml:space="preserve">emuno g. iki miesto ribos) </w:t>
      </w:r>
      <w:r w:rsidR="00680DBF">
        <w:t>kapitalinis remontas“.</w:t>
      </w:r>
    </w:p>
    <w:p w14:paraId="79DC7BF0" w14:textId="77777777" w:rsidR="00E572A0" w:rsidRDefault="00E572A0" w:rsidP="00183E32">
      <w:pPr>
        <w:tabs>
          <w:tab w:val="left" w:pos="1134"/>
        </w:tabs>
        <w:spacing w:line="340" w:lineRule="exact"/>
        <w:ind w:firstLine="709"/>
        <w:jc w:val="both"/>
      </w:pPr>
    </w:p>
    <w:p w14:paraId="439E9EC5" w14:textId="4F20E5A3" w:rsidR="005077DF" w:rsidRPr="0086104A" w:rsidRDefault="000C4CD9" w:rsidP="00183E32">
      <w:pPr>
        <w:spacing w:line="340" w:lineRule="exact"/>
        <w:ind w:firstLine="709"/>
        <w:jc w:val="both"/>
      </w:pPr>
      <w:r w:rsidRPr="0086104A">
        <w:rPr>
          <w:b/>
        </w:rPr>
        <w:t xml:space="preserve">2. </w:t>
      </w:r>
      <w:r w:rsidRPr="0086104A">
        <w:rPr>
          <w:b/>
          <w:bCs/>
        </w:rPr>
        <w:t>Siūlomos teisinio reguliavimo nuostatos, laukiami rezultatai:</w:t>
      </w:r>
      <w:r w:rsidRPr="0086104A">
        <w:t xml:space="preserve"> </w:t>
      </w:r>
    </w:p>
    <w:p w14:paraId="28930E0C" w14:textId="7BA32B13" w:rsidR="00813C2D" w:rsidRDefault="00813C2D" w:rsidP="00183E32">
      <w:pPr>
        <w:tabs>
          <w:tab w:val="left" w:pos="0"/>
        </w:tabs>
        <w:spacing w:line="340" w:lineRule="exact"/>
        <w:ind w:firstLine="709"/>
        <w:jc w:val="both"/>
      </w:pPr>
      <w:bookmarkStart w:id="0" w:name="_Hlk158210628"/>
      <w:r w:rsidRPr="00520E39">
        <w:rPr>
          <w:shd w:val="clear" w:color="auto" w:fill="FFFFFF"/>
        </w:rPr>
        <w:t>Panevėžio miesto savivaldybės vardu sudaromų sutarčių pasirašymo tvarkos aprašo</w:t>
      </w:r>
      <w:r w:rsidRPr="00520E39">
        <w:t>, patvirtinto Panevėžio miesto savivaldybės tarybos 2023 m. gruodžio 28 d. sprendimu Nr. 1-394 „</w:t>
      </w:r>
      <w:r w:rsidRPr="00520E39">
        <w:rPr>
          <w:bCs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 w:rsidRPr="00520E39">
        <w:t>“ 6.14 papunk</w:t>
      </w:r>
      <w:r>
        <w:t>tyje nustatyta, kad b</w:t>
      </w:r>
      <w:r w:rsidRPr="00813C2D">
        <w:t>e išankstinio Tarybos pritarimo negali būti sudaromos sutartys dėl</w:t>
      </w:r>
      <w:r>
        <w:t xml:space="preserve"> servitutų nustatymo ir</w:t>
      </w:r>
      <w:r w:rsidRPr="00520E39">
        <w:t xml:space="preserve"> 32 punkt</w:t>
      </w:r>
      <w:r>
        <w:t xml:space="preserve">e </w:t>
      </w:r>
      <w:r w:rsidR="00A75426">
        <w:t>–</w:t>
      </w:r>
      <w:r>
        <w:t xml:space="preserve"> s</w:t>
      </w:r>
      <w:r w:rsidRPr="00813C2D">
        <w:t>ervitutų nustatymo sutartį, vadovaudamiesi Tarybos sprendimu, sudaro ir pasirašo Savivaldybės meras arba jo įgaliotas Savivaldybės administracijos direktorius.</w:t>
      </w:r>
    </w:p>
    <w:bookmarkEnd w:id="0"/>
    <w:p w14:paraId="692012CD" w14:textId="7D9884DF" w:rsidR="00F86AE4" w:rsidRPr="00A75426" w:rsidRDefault="00286E8A" w:rsidP="00183E32">
      <w:pPr>
        <w:spacing w:line="340" w:lineRule="exact"/>
        <w:ind w:firstLine="709"/>
        <w:jc w:val="both"/>
      </w:pPr>
      <w:r w:rsidRPr="00A75426">
        <w:t xml:space="preserve">Savivaldybės tarybai priėmus </w:t>
      </w:r>
      <w:r w:rsidR="00A75426" w:rsidRPr="00A75426">
        <w:t>Sprendimo p</w:t>
      </w:r>
      <w:r w:rsidRPr="00A75426">
        <w:t>rojektą</w:t>
      </w:r>
      <w:r w:rsidR="00C91D5C">
        <w:t>,</w:t>
      </w:r>
      <w:r w:rsidRPr="00A75426">
        <w:t xml:space="preserve"> </w:t>
      </w:r>
      <w:r w:rsidR="00E002C2" w:rsidRPr="00A75426">
        <w:t xml:space="preserve">su </w:t>
      </w:r>
      <w:r w:rsidR="00813C2D" w:rsidRPr="00A75426">
        <w:t>sklyp</w:t>
      </w:r>
      <w:r w:rsidR="00C91D5C">
        <w:t>o</w:t>
      </w:r>
      <w:r w:rsidR="00813C2D" w:rsidRPr="00A75426">
        <w:t xml:space="preserve"> (kadastro</w:t>
      </w:r>
      <w:r w:rsidR="00A75426" w:rsidRPr="00A75426">
        <w:rPr>
          <w:color w:val="000000"/>
        </w:rPr>
        <w:t xml:space="preserve"> Nr. </w:t>
      </w:r>
      <w:r w:rsidR="00F0548D" w:rsidRPr="00680DBF">
        <w:rPr>
          <w:color w:val="000000"/>
        </w:rPr>
        <w:t>2701/0033:172</w:t>
      </w:r>
      <w:r w:rsidR="00813C2D" w:rsidRPr="00680DBF">
        <w:t>)</w:t>
      </w:r>
      <w:r w:rsidR="00C91D5C">
        <w:t xml:space="preserve"> adresu Kniaudiškių g. 147D, Panevėžyje, </w:t>
      </w:r>
      <w:r w:rsidR="00680DBF">
        <w:t>savinink</w:t>
      </w:r>
      <w:r w:rsidR="00794BF8">
        <w:t>ais</w:t>
      </w:r>
      <w:r w:rsidR="00813C2D" w:rsidRPr="00A75426">
        <w:t xml:space="preserve"> </w:t>
      </w:r>
      <w:r w:rsidR="00E002C2" w:rsidRPr="00A75426">
        <w:t>galės būti sudarom</w:t>
      </w:r>
      <w:r w:rsidR="00C91D5C">
        <w:t>a</w:t>
      </w:r>
      <w:r w:rsidR="00E002C2" w:rsidRPr="00A75426">
        <w:t xml:space="preserve"> notarinė sutart</w:t>
      </w:r>
      <w:r w:rsidR="00C91D5C">
        <w:t>is</w:t>
      </w:r>
      <w:r w:rsidR="00E002C2" w:rsidRPr="00A75426">
        <w:t xml:space="preserve"> dėl servitut</w:t>
      </w:r>
      <w:r w:rsidR="00680DBF">
        <w:t>ų</w:t>
      </w:r>
      <w:r w:rsidR="00E002C2" w:rsidRPr="00A75426">
        <w:t>, suteikianči</w:t>
      </w:r>
      <w:r w:rsidR="00680DBF">
        <w:t>ų</w:t>
      </w:r>
      <w:r w:rsidR="00E002C2" w:rsidRPr="00A75426">
        <w:t xml:space="preserve"> teisę tiesti, aptarnauti, naudoti požemines, antžemines komunikacijas (tarnaujantis</w:t>
      </w:r>
      <w:r w:rsidR="00D72B13" w:rsidRPr="00A75426">
        <w:t xml:space="preserve">, </w:t>
      </w:r>
      <w:r w:rsidR="00E002C2" w:rsidRPr="00A75426">
        <w:t>kodas 222)</w:t>
      </w:r>
      <w:r w:rsidR="00813C2D" w:rsidRPr="00A75426">
        <w:t xml:space="preserve"> ir teisę naudotis pėsčiųjų taku (tarnaujantis, kodas 202).</w:t>
      </w:r>
      <w:r w:rsidR="002B293B" w:rsidRPr="00A75426">
        <w:t xml:space="preserve"> </w:t>
      </w:r>
    </w:p>
    <w:p w14:paraId="437E0141" w14:textId="77777777" w:rsidR="00813C2D" w:rsidRPr="0086104A" w:rsidRDefault="00813C2D" w:rsidP="00183E32">
      <w:pPr>
        <w:spacing w:line="340" w:lineRule="exact"/>
        <w:ind w:firstLine="709"/>
        <w:jc w:val="both"/>
      </w:pPr>
    </w:p>
    <w:p w14:paraId="5F78A748" w14:textId="6A30B1C0" w:rsidR="000C4CD9" w:rsidRPr="0086104A" w:rsidRDefault="000C4CD9" w:rsidP="00183E32">
      <w:pPr>
        <w:spacing w:line="340" w:lineRule="exact"/>
        <w:ind w:firstLine="709"/>
        <w:jc w:val="both"/>
      </w:pPr>
      <w:r w:rsidRPr="0086104A">
        <w:rPr>
          <w:b/>
        </w:rPr>
        <w:t xml:space="preserve">3. </w:t>
      </w:r>
      <w:r w:rsidRPr="0086104A">
        <w:rPr>
          <w:b/>
          <w:bCs/>
        </w:rPr>
        <w:t>Lėšų poreikis ir šaltiniai:</w:t>
      </w:r>
      <w:r w:rsidRPr="0086104A">
        <w:t xml:space="preserve"> </w:t>
      </w:r>
    </w:p>
    <w:p w14:paraId="2B985F23" w14:textId="26D785C4" w:rsidR="00FF1B6C" w:rsidRPr="002855FA" w:rsidRDefault="002855FA" w:rsidP="00183E32">
      <w:pPr>
        <w:pStyle w:val="Pagrindinistekstas"/>
        <w:spacing w:after="0" w:line="340" w:lineRule="exact"/>
        <w:ind w:firstLine="709"/>
        <w:jc w:val="both"/>
      </w:pPr>
      <w:r>
        <w:t>Kadangi servituta</w:t>
      </w:r>
      <w:r w:rsidR="003E3C83">
        <w:t>i</w:t>
      </w:r>
      <w:r>
        <w:t xml:space="preserve"> su žemės sklypo savininkais nustatom</w:t>
      </w:r>
      <w:r w:rsidR="003E3C83">
        <w:t>i</w:t>
      </w:r>
      <w:r>
        <w:t xml:space="preserve"> sandoriu, derybų metu sutarta, pasirašius servituto sutartį, prižiūrėti žemės sklypo dalį (621 m²) ir jame esančius infrastruktūros objektus</w:t>
      </w:r>
      <w:r w:rsidR="00960361">
        <w:t xml:space="preserve"> iš Savivaldybės biudžeto lėšų.</w:t>
      </w:r>
    </w:p>
    <w:p w14:paraId="506ED5DC" w14:textId="77777777" w:rsidR="00960361" w:rsidRDefault="00960361" w:rsidP="00183E32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</w:p>
    <w:p w14:paraId="23355CFB" w14:textId="65AD9D0D" w:rsidR="00960361" w:rsidRDefault="00960361" w:rsidP="00183E32">
      <w:pPr>
        <w:tabs>
          <w:tab w:val="left" w:pos="0"/>
        </w:tabs>
        <w:spacing w:line="340" w:lineRule="exact"/>
        <w:ind w:firstLine="720"/>
        <w:jc w:val="both"/>
        <w:rPr>
          <w:b/>
        </w:rPr>
      </w:pPr>
      <w:r w:rsidRPr="00B332F8">
        <w:rPr>
          <w:b/>
        </w:rPr>
        <w:t xml:space="preserve">4. </w:t>
      </w:r>
      <w:r w:rsidRPr="00D736F0">
        <w:rPr>
          <w:b/>
          <w:bCs/>
        </w:rPr>
        <w:t>Sprendimui priimti reikalingi pagrindimai, skaičiavimai ar paaiškinimai:</w:t>
      </w:r>
      <w:r w:rsidRPr="00B332F8">
        <w:rPr>
          <w:b/>
        </w:rPr>
        <w:t xml:space="preserve"> </w:t>
      </w:r>
    </w:p>
    <w:p w14:paraId="519DDD64" w14:textId="0CD83D62" w:rsidR="00680DBF" w:rsidRDefault="008118D1" w:rsidP="00183E32">
      <w:pPr>
        <w:pStyle w:val="Pagrindinistekstas"/>
        <w:spacing w:after="0" w:line="340" w:lineRule="exact"/>
        <w:ind w:firstLine="709"/>
        <w:jc w:val="both"/>
        <w:rPr>
          <w:bCs/>
        </w:rPr>
      </w:pPr>
      <w:r>
        <w:rPr>
          <w:bCs/>
        </w:rPr>
        <w:t xml:space="preserve">Vadovaujantis Lietuvos Respublikos </w:t>
      </w:r>
      <w:r w:rsidR="00D5126F">
        <w:rPr>
          <w:bCs/>
        </w:rPr>
        <w:t>s</w:t>
      </w:r>
      <w:r>
        <w:rPr>
          <w:bCs/>
        </w:rPr>
        <w:t xml:space="preserve">tatybos įstatymo  3 straipsnio 2 dalimi, </w:t>
      </w:r>
      <w:r w:rsidR="00D5126F">
        <w:rPr>
          <w:bCs/>
        </w:rPr>
        <w:t>s</w:t>
      </w:r>
      <w:r>
        <w:rPr>
          <w:bCs/>
        </w:rPr>
        <w:t xml:space="preserve">tatytojo teisė įgyvendinama, kai </w:t>
      </w:r>
      <w:r w:rsidR="00D5126F">
        <w:rPr>
          <w:bCs/>
        </w:rPr>
        <w:t>s</w:t>
      </w:r>
      <w:r>
        <w:rPr>
          <w:bCs/>
        </w:rPr>
        <w:t xml:space="preserve">tatytojas žemės sklypą valdo nuosavybės teise ar </w:t>
      </w:r>
      <w:r>
        <w:rPr>
          <w:color w:val="000000"/>
        </w:rPr>
        <w:t xml:space="preserve">valdo ir (ar) naudoja kitais Lietuvos Respublikos įstatymų nustatytais pagrindais. </w:t>
      </w:r>
      <w:r w:rsidR="00E636B1">
        <w:rPr>
          <w:color w:val="000000"/>
        </w:rPr>
        <w:t xml:space="preserve">Kadangi </w:t>
      </w:r>
      <w:r w:rsidR="00435095">
        <w:rPr>
          <w:bCs/>
        </w:rPr>
        <w:t>d</w:t>
      </w:r>
      <w:r w:rsidR="00960361" w:rsidRPr="00960361">
        <w:rPr>
          <w:bCs/>
        </w:rPr>
        <w:t xml:space="preserve">alis </w:t>
      </w:r>
      <w:r w:rsidR="00960361">
        <w:rPr>
          <w:bCs/>
        </w:rPr>
        <w:t xml:space="preserve">Klaipėdos gatvės </w:t>
      </w:r>
      <w:r w:rsidR="00960361" w:rsidRPr="00960361">
        <w:rPr>
          <w:bCs/>
        </w:rPr>
        <w:t>šalig</w:t>
      </w:r>
      <w:r w:rsidR="00960361">
        <w:rPr>
          <w:bCs/>
        </w:rPr>
        <w:t>a</w:t>
      </w:r>
      <w:r w:rsidR="00960361" w:rsidRPr="00960361">
        <w:rPr>
          <w:bCs/>
        </w:rPr>
        <w:t>tvio</w:t>
      </w:r>
      <w:r w:rsidR="00960361">
        <w:rPr>
          <w:bCs/>
        </w:rPr>
        <w:t xml:space="preserve"> yra privačiame sklype</w:t>
      </w:r>
      <w:r w:rsidR="009F4673">
        <w:rPr>
          <w:bCs/>
        </w:rPr>
        <w:t xml:space="preserve">, </w:t>
      </w:r>
      <w:r w:rsidR="00C065EB">
        <w:rPr>
          <w:bCs/>
        </w:rPr>
        <w:t xml:space="preserve">vadovaujantis </w:t>
      </w:r>
      <w:r w:rsidR="00C065EB">
        <w:t xml:space="preserve">Lietuvos Respublikos civilinio kodekso 4.111 ir 4.125 straipsniais </w:t>
      </w:r>
      <w:r w:rsidR="00960361">
        <w:rPr>
          <w:bCs/>
        </w:rPr>
        <w:t>reikalinga su žemės sklypo savininkais pasirašyti servituto sutartį</w:t>
      </w:r>
      <w:r w:rsidR="00C065EB">
        <w:rPr>
          <w:bCs/>
        </w:rPr>
        <w:t>.</w:t>
      </w:r>
    </w:p>
    <w:p w14:paraId="16B11734" w14:textId="77777777" w:rsidR="00960361" w:rsidRPr="00960361" w:rsidRDefault="00960361" w:rsidP="00183E32">
      <w:pPr>
        <w:pStyle w:val="Pagrindinistekstas"/>
        <w:spacing w:after="0" w:line="340" w:lineRule="exact"/>
        <w:ind w:firstLine="709"/>
        <w:jc w:val="both"/>
        <w:rPr>
          <w:bCs/>
        </w:rPr>
      </w:pPr>
    </w:p>
    <w:p w14:paraId="16747FCA" w14:textId="346098F6" w:rsidR="001C04CC" w:rsidRPr="0086104A" w:rsidRDefault="00960361" w:rsidP="00183E32">
      <w:pPr>
        <w:pStyle w:val="Pagrindinistekstas"/>
        <w:spacing w:after="0" w:line="340" w:lineRule="exact"/>
        <w:ind w:firstLine="709"/>
        <w:jc w:val="both"/>
      </w:pPr>
      <w:r>
        <w:rPr>
          <w:b/>
          <w:lang w:val="en-US"/>
        </w:rPr>
        <w:t>5</w:t>
      </w:r>
      <w:r w:rsidR="001C04CC" w:rsidRPr="0086104A">
        <w:rPr>
          <w:b/>
        </w:rPr>
        <w:t>. Kieno iniciatyva parengtas sprendimo projektas:</w:t>
      </w:r>
      <w:r w:rsidR="001C04CC" w:rsidRPr="0086104A">
        <w:t xml:space="preserve"> </w:t>
      </w:r>
    </w:p>
    <w:p w14:paraId="0E571A5D" w14:textId="082CB871" w:rsidR="001C04CC" w:rsidRPr="0086104A" w:rsidRDefault="00680DBF" w:rsidP="00183E32">
      <w:pPr>
        <w:tabs>
          <w:tab w:val="left" w:pos="0"/>
        </w:tabs>
        <w:spacing w:line="340" w:lineRule="exact"/>
        <w:ind w:firstLine="709"/>
        <w:jc w:val="both"/>
      </w:pPr>
      <w:r>
        <w:t>S</w:t>
      </w:r>
      <w:r w:rsidR="00960361">
        <w:t>prendimo projektas parengtas S</w:t>
      </w:r>
      <w:r w:rsidR="001C04CC" w:rsidRPr="0086104A">
        <w:t>avivaldybės administracijos</w:t>
      </w:r>
      <w:r w:rsidR="00960361">
        <w:t xml:space="preserve"> iniciatyva</w:t>
      </w:r>
      <w:r w:rsidR="001C04CC" w:rsidRPr="0086104A">
        <w:t xml:space="preserve">. </w:t>
      </w:r>
    </w:p>
    <w:p w14:paraId="58676A92" w14:textId="77777777" w:rsidR="00E05FF9" w:rsidRPr="0086104A" w:rsidRDefault="00E05FF9" w:rsidP="00183E32">
      <w:pPr>
        <w:tabs>
          <w:tab w:val="left" w:pos="0"/>
        </w:tabs>
        <w:spacing w:line="340" w:lineRule="exact"/>
        <w:ind w:firstLine="709"/>
        <w:jc w:val="both"/>
      </w:pPr>
    </w:p>
    <w:p w14:paraId="7968D80D" w14:textId="77777777" w:rsidR="00E05FF9" w:rsidRDefault="00E05FF9" w:rsidP="00183E32">
      <w:pPr>
        <w:tabs>
          <w:tab w:val="left" w:pos="0"/>
        </w:tabs>
        <w:spacing w:line="340" w:lineRule="exact"/>
        <w:ind w:firstLine="709"/>
        <w:jc w:val="both"/>
      </w:pPr>
    </w:p>
    <w:p w14:paraId="19886C60" w14:textId="77777777" w:rsidR="00680DBF" w:rsidRPr="0086104A" w:rsidRDefault="00680DBF" w:rsidP="00183E32">
      <w:pPr>
        <w:tabs>
          <w:tab w:val="left" w:pos="0"/>
        </w:tabs>
        <w:spacing w:line="340" w:lineRule="exact"/>
        <w:ind w:firstLine="709"/>
        <w:jc w:val="both"/>
      </w:pPr>
    </w:p>
    <w:p w14:paraId="5E48BBF8" w14:textId="77777777" w:rsidR="003E48F7" w:rsidRDefault="00813C2D" w:rsidP="00183E32">
      <w:pPr>
        <w:tabs>
          <w:tab w:val="left" w:pos="0"/>
        </w:tabs>
        <w:spacing w:line="340" w:lineRule="exact"/>
        <w:jc w:val="both"/>
      </w:pPr>
      <w:r w:rsidRPr="00680DBF">
        <w:t>Miesto infrastruktūros skyriaus</w:t>
      </w:r>
      <w:r w:rsidR="003E48F7">
        <w:t xml:space="preserve"> </w:t>
      </w:r>
    </w:p>
    <w:p w14:paraId="5943464A" w14:textId="3183709C" w:rsidR="00D561F8" w:rsidRPr="00680DBF" w:rsidRDefault="003E48F7" w:rsidP="00183E32">
      <w:pPr>
        <w:tabs>
          <w:tab w:val="left" w:pos="0"/>
        </w:tabs>
        <w:spacing w:line="340" w:lineRule="exact"/>
        <w:jc w:val="both"/>
      </w:pPr>
      <w:r>
        <w:t>vyriausioji statybos inžinierė</w:t>
      </w:r>
      <w:r w:rsidR="00E05FF9" w:rsidRPr="00680DBF">
        <w:tab/>
      </w:r>
      <w:r w:rsidR="00E05FF9" w:rsidRPr="00680DBF">
        <w:tab/>
      </w:r>
      <w:r w:rsidR="00E05FF9" w:rsidRPr="00680DBF">
        <w:tab/>
      </w:r>
      <w:r>
        <w:tab/>
        <w:t xml:space="preserve">Ernesta </w:t>
      </w:r>
      <w:proofErr w:type="spellStart"/>
      <w:r>
        <w:t>Čebienė</w:t>
      </w:r>
      <w:proofErr w:type="spellEnd"/>
    </w:p>
    <w:sectPr w:rsidR="00D561F8" w:rsidRPr="00680DBF" w:rsidSect="00B0706B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5F377" w14:textId="77777777" w:rsidR="00787241" w:rsidRDefault="00787241" w:rsidP="00D610C3">
      <w:r>
        <w:separator/>
      </w:r>
    </w:p>
  </w:endnote>
  <w:endnote w:type="continuationSeparator" w:id="0">
    <w:p w14:paraId="58A42F12" w14:textId="77777777" w:rsidR="00787241" w:rsidRDefault="00787241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4D127" w14:textId="77777777" w:rsidR="00787241" w:rsidRDefault="00787241" w:rsidP="00D610C3">
      <w:r>
        <w:separator/>
      </w:r>
    </w:p>
  </w:footnote>
  <w:footnote w:type="continuationSeparator" w:id="0">
    <w:p w14:paraId="5E782ADB" w14:textId="77777777" w:rsidR="00787241" w:rsidRDefault="00787241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655" w:hanging="432"/>
      </w:pPr>
    </w:lvl>
    <w:lvl w:ilvl="2">
      <w:start w:val="1"/>
      <w:numFmt w:val="decimal"/>
      <w:lvlText w:val="%1.%2.%3."/>
      <w:lvlJc w:val="left"/>
      <w:pPr>
        <w:ind w:left="8596" w:hanging="504"/>
      </w:pPr>
    </w:lvl>
    <w:lvl w:ilvl="3">
      <w:start w:val="1"/>
      <w:numFmt w:val="decimal"/>
      <w:lvlText w:val="%1.%2.%3.%4."/>
      <w:lvlJc w:val="left"/>
      <w:pPr>
        <w:ind w:left="9100" w:hanging="648"/>
      </w:pPr>
    </w:lvl>
    <w:lvl w:ilvl="4">
      <w:start w:val="1"/>
      <w:numFmt w:val="decimal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3"/>
  </w:num>
  <w:num w:numId="3" w16cid:durableId="721639281">
    <w:abstractNumId w:val="3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4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0"/>
  </w:num>
  <w:num w:numId="13" w16cid:durableId="746926591">
    <w:abstractNumId w:val="7"/>
  </w:num>
  <w:num w:numId="14" w16cid:durableId="71897426">
    <w:abstractNumId w:val="2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97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4319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14DD"/>
    <w:rsid w:val="00012A0B"/>
    <w:rsid w:val="00021E26"/>
    <w:rsid w:val="00021E3C"/>
    <w:rsid w:val="00023946"/>
    <w:rsid w:val="00024E4B"/>
    <w:rsid w:val="000273F1"/>
    <w:rsid w:val="00035DF8"/>
    <w:rsid w:val="0003754D"/>
    <w:rsid w:val="000432C6"/>
    <w:rsid w:val="00050C9F"/>
    <w:rsid w:val="00050CB3"/>
    <w:rsid w:val="00050D33"/>
    <w:rsid w:val="00052164"/>
    <w:rsid w:val="000545B1"/>
    <w:rsid w:val="00055711"/>
    <w:rsid w:val="00060F2B"/>
    <w:rsid w:val="00064E1B"/>
    <w:rsid w:val="000668CC"/>
    <w:rsid w:val="000672D6"/>
    <w:rsid w:val="00067B77"/>
    <w:rsid w:val="00071608"/>
    <w:rsid w:val="00073D8A"/>
    <w:rsid w:val="00080CC6"/>
    <w:rsid w:val="000811AB"/>
    <w:rsid w:val="000828D3"/>
    <w:rsid w:val="00083AD7"/>
    <w:rsid w:val="000874C0"/>
    <w:rsid w:val="00094A11"/>
    <w:rsid w:val="00095905"/>
    <w:rsid w:val="00096F0B"/>
    <w:rsid w:val="000C0158"/>
    <w:rsid w:val="000C4CD9"/>
    <w:rsid w:val="000D0709"/>
    <w:rsid w:val="000D1CCA"/>
    <w:rsid w:val="000E2876"/>
    <w:rsid w:val="000E525B"/>
    <w:rsid w:val="000E59EF"/>
    <w:rsid w:val="000E6FCA"/>
    <w:rsid w:val="000F142F"/>
    <w:rsid w:val="000F26AB"/>
    <w:rsid w:val="000F56A0"/>
    <w:rsid w:val="000F6EAA"/>
    <w:rsid w:val="00100299"/>
    <w:rsid w:val="00101EF7"/>
    <w:rsid w:val="00103353"/>
    <w:rsid w:val="00105414"/>
    <w:rsid w:val="00105FAF"/>
    <w:rsid w:val="00106FFE"/>
    <w:rsid w:val="00115F33"/>
    <w:rsid w:val="001160D3"/>
    <w:rsid w:val="00116ED6"/>
    <w:rsid w:val="0011768C"/>
    <w:rsid w:val="001217E9"/>
    <w:rsid w:val="001252B0"/>
    <w:rsid w:val="001339CC"/>
    <w:rsid w:val="00134410"/>
    <w:rsid w:val="00136C8F"/>
    <w:rsid w:val="001373F7"/>
    <w:rsid w:val="00144285"/>
    <w:rsid w:val="0015278F"/>
    <w:rsid w:val="00153CDD"/>
    <w:rsid w:val="00153D8F"/>
    <w:rsid w:val="00156131"/>
    <w:rsid w:val="00163648"/>
    <w:rsid w:val="001636E3"/>
    <w:rsid w:val="00165B25"/>
    <w:rsid w:val="00166D36"/>
    <w:rsid w:val="00170B94"/>
    <w:rsid w:val="00171E21"/>
    <w:rsid w:val="00173464"/>
    <w:rsid w:val="00176CDC"/>
    <w:rsid w:val="00183E32"/>
    <w:rsid w:val="00185C44"/>
    <w:rsid w:val="00185DCD"/>
    <w:rsid w:val="0019105B"/>
    <w:rsid w:val="00192F17"/>
    <w:rsid w:val="00194B34"/>
    <w:rsid w:val="001956B5"/>
    <w:rsid w:val="001A31DD"/>
    <w:rsid w:val="001A3E63"/>
    <w:rsid w:val="001A3EBD"/>
    <w:rsid w:val="001A59CF"/>
    <w:rsid w:val="001A6841"/>
    <w:rsid w:val="001A7F69"/>
    <w:rsid w:val="001B1CD5"/>
    <w:rsid w:val="001B291E"/>
    <w:rsid w:val="001B7C03"/>
    <w:rsid w:val="001C04CC"/>
    <w:rsid w:val="001C28AD"/>
    <w:rsid w:val="001C60B4"/>
    <w:rsid w:val="001D5AA2"/>
    <w:rsid w:val="001D621F"/>
    <w:rsid w:val="001E4B68"/>
    <w:rsid w:val="001F0F56"/>
    <w:rsid w:val="001F3431"/>
    <w:rsid w:val="00200DAF"/>
    <w:rsid w:val="002036F6"/>
    <w:rsid w:val="00210B0C"/>
    <w:rsid w:val="00213057"/>
    <w:rsid w:val="0021352E"/>
    <w:rsid w:val="00213D1E"/>
    <w:rsid w:val="00214043"/>
    <w:rsid w:val="00222E35"/>
    <w:rsid w:val="0022576D"/>
    <w:rsid w:val="00227439"/>
    <w:rsid w:val="002316BC"/>
    <w:rsid w:val="00237E62"/>
    <w:rsid w:val="00244250"/>
    <w:rsid w:val="0024617A"/>
    <w:rsid w:val="0025348D"/>
    <w:rsid w:val="002541D9"/>
    <w:rsid w:val="0025594F"/>
    <w:rsid w:val="00255F34"/>
    <w:rsid w:val="00256307"/>
    <w:rsid w:val="0025636B"/>
    <w:rsid w:val="00261DCF"/>
    <w:rsid w:val="00264EEB"/>
    <w:rsid w:val="00266833"/>
    <w:rsid w:val="00274D68"/>
    <w:rsid w:val="00276AD2"/>
    <w:rsid w:val="002807C5"/>
    <w:rsid w:val="0028385C"/>
    <w:rsid w:val="00283DDC"/>
    <w:rsid w:val="002855FA"/>
    <w:rsid w:val="00286E8A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293B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D6736"/>
    <w:rsid w:val="002E30B2"/>
    <w:rsid w:val="002E51AC"/>
    <w:rsid w:val="002E67AC"/>
    <w:rsid w:val="002E715A"/>
    <w:rsid w:val="002F0D9A"/>
    <w:rsid w:val="002F237F"/>
    <w:rsid w:val="002F51BA"/>
    <w:rsid w:val="002F52D8"/>
    <w:rsid w:val="00304F7A"/>
    <w:rsid w:val="00307D6C"/>
    <w:rsid w:val="00310932"/>
    <w:rsid w:val="00311EF9"/>
    <w:rsid w:val="00313492"/>
    <w:rsid w:val="00325409"/>
    <w:rsid w:val="00327D6D"/>
    <w:rsid w:val="0033014E"/>
    <w:rsid w:val="00331855"/>
    <w:rsid w:val="00335FCE"/>
    <w:rsid w:val="00341BA1"/>
    <w:rsid w:val="003436A1"/>
    <w:rsid w:val="00344B23"/>
    <w:rsid w:val="00345F19"/>
    <w:rsid w:val="00346065"/>
    <w:rsid w:val="00347BF7"/>
    <w:rsid w:val="0035112A"/>
    <w:rsid w:val="0035725A"/>
    <w:rsid w:val="003645AE"/>
    <w:rsid w:val="003647E6"/>
    <w:rsid w:val="003666E4"/>
    <w:rsid w:val="00375BA3"/>
    <w:rsid w:val="0037654F"/>
    <w:rsid w:val="00376633"/>
    <w:rsid w:val="00390495"/>
    <w:rsid w:val="00396BA2"/>
    <w:rsid w:val="003A1B81"/>
    <w:rsid w:val="003A2301"/>
    <w:rsid w:val="003A43A7"/>
    <w:rsid w:val="003A460D"/>
    <w:rsid w:val="003A6BD1"/>
    <w:rsid w:val="003B0135"/>
    <w:rsid w:val="003B1377"/>
    <w:rsid w:val="003B70CC"/>
    <w:rsid w:val="003C2452"/>
    <w:rsid w:val="003C3E20"/>
    <w:rsid w:val="003C4CFD"/>
    <w:rsid w:val="003C5C95"/>
    <w:rsid w:val="003D09EA"/>
    <w:rsid w:val="003D2A8C"/>
    <w:rsid w:val="003D54F9"/>
    <w:rsid w:val="003E056D"/>
    <w:rsid w:val="003E3C83"/>
    <w:rsid w:val="003E4585"/>
    <w:rsid w:val="003E48F7"/>
    <w:rsid w:val="003E69A3"/>
    <w:rsid w:val="003F194A"/>
    <w:rsid w:val="003F3254"/>
    <w:rsid w:val="003F7786"/>
    <w:rsid w:val="003F7C3E"/>
    <w:rsid w:val="004012B9"/>
    <w:rsid w:val="0040182A"/>
    <w:rsid w:val="004031CA"/>
    <w:rsid w:val="004107BB"/>
    <w:rsid w:val="004127D6"/>
    <w:rsid w:val="004133DD"/>
    <w:rsid w:val="00414B0D"/>
    <w:rsid w:val="00426A50"/>
    <w:rsid w:val="00426C20"/>
    <w:rsid w:val="0042720C"/>
    <w:rsid w:val="00430575"/>
    <w:rsid w:val="00430646"/>
    <w:rsid w:val="00433B4B"/>
    <w:rsid w:val="00434072"/>
    <w:rsid w:val="00435095"/>
    <w:rsid w:val="00445877"/>
    <w:rsid w:val="00446785"/>
    <w:rsid w:val="004535A7"/>
    <w:rsid w:val="00460193"/>
    <w:rsid w:val="0046421B"/>
    <w:rsid w:val="004649F6"/>
    <w:rsid w:val="00466E12"/>
    <w:rsid w:val="00470A69"/>
    <w:rsid w:val="004717F3"/>
    <w:rsid w:val="004826A2"/>
    <w:rsid w:val="004839CB"/>
    <w:rsid w:val="00487B2C"/>
    <w:rsid w:val="004929F6"/>
    <w:rsid w:val="004939EE"/>
    <w:rsid w:val="00495E89"/>
    <w:rsid w:val="00497269"/>
    <w:rsid w:val="00497568"/>
    <w:rsid w:val="004A0E8E"/>
    <w:rsid w:val="004A20DB"/>
    <w:rsid w:val="004B0679"/>
    <w:rsid w:val="004C5BF2"/>
    <w:rsid w:val="004C6F4E"/>
    <w:rsid w:val="004D532F"/>
    <w:rsid w:val="004D7DA8"/>
    <w:rsid w:val="004E0CCC"/>
    <w:rsid w:val="004E19F6"/>
    <w:rsid w:val="004E375C"/>
    <w:rsid w:val="004F38E9"/>
    <w:rsid w:val="004F5C9C"/>
    <w:rsid w:val="00501AD3"/>
    <w:rsid w:val="00505FB0"/>
    <w:rsid w:val="005077DF"/>
    <w:rsid w:val="00507F3E"/>
    <w:rsid w:val="00511F8C"/>
    <w:rsid w:val="00515FD0"/>
    <w:rsid w:val="00517F10"/>
    <w:rsid w:val="00521BB9"/>
    <w:rsid w:val="00530888"/>
    <w:rsid w:val="0053247E"/>
    <w:rsid w:val="00533821"/>
    <w:rsid w:val="0053664B"/>
    <w:rsid w:val="0054024F"/>
    <w:rsid w:val="00542F1D"/>
    <w:rsid w:val="00544A51"/>
    <w:rsid w:val="005468A5"/>
    <w:rsid w:val="005546C6"/>
    <w:rsid w:val="00555AA5"/>
    <w:rsid w:val="00556676"/>
    <w:rsid w:val="00557522"/>
    <w:rsid w:val="005618BE"/>
    <w:rsid w:val="00580FF4"/>
    <w:rsid w:val="005817D7"/>
    <w:rsid w:val="005821EF"/>
    <w:rsid w:val="00585E14"/>
    <w:rsid w:val="00586322"/>
    <w:rsid w:val="005865D5"/>
    <w:rsid w:val="005978A6"/>
    <w:rsid w:val="005A3F6A"/>
    <w:rsid w:val="005A5022"/>
    <w:rsid w:val="005A6191"/>
    <w:rsid w:val="005B2648"/>
    <w:rsid w:val="005B5993"/>
    <w:rsid w:val="005B5C49"/>
    <w:rsid w:val="005B7CC3"/>
    <w:rsid w:val="005C2FA3"/>
    <w:rsid w:val="005C4134"/>
    <w:rsid w:val="005C62AE"/>
    <w:rsid w:val="005D0CB2"/>
    <w:rsid w:val="005D0F19"/>
    <w:rsid w:val="005D2633"/>
    <w:rsid w:val="005D7EC2"/>
    <w:rsid w:val="005E074B"/>
    <w:rsid w:val="005E399F"/>
    <w:rsid w:val="005E4165"/>
    <w:rsid w:val="005E4BF1"/>
    <w:rsid w:val="005F01DA"/>
    <w:rsid w:val="005F10EC"/>
    <w:rsid w:val="005F374B"/>
    <w:rsid w:val="005F4AB2"/>
    <w:rsid w:val="0060346B"/>
    <w:rsid w:val="00606121"/>
    <w:rsid w:val="00606D13"/>
    <w:rsid w:val="00607A29"/>
    <w:rsid w:val="00616A7A"/>
    <w:rsid w:val="006232CD"/>
    <w:rsid w:val="00623A80"/>
    <w:rsid w:val="006240D6"/>
    <w:rsid w:val="0062435A"/>
    <w:rsid w:val="00627099"/>
    <w:rsid w:val="00633E32"/>
    <w:rsid w:val="00642F57"/>
    <w:rsid w:val="00643BDB"/>
    <w:rsid w:val="00647C0A"/>
    <w:rsid w:val="00651020"/>
    <w:rsid w:val="00652065"/>
    <w:rsid w:val="006571B6"/>
    <w:rsid w:val="00660A3D"/>
    <w:rsid w:val="006633D5"/>
    <w:rsid w:val="00667CAC"/>
    <w:rsid w:val="006731C8"/>
    <w:rsid w:val="00673E98"/>
    <w:rsid w:val="006748A2"/>
    <w:rsid w:val="006748DD"/>
    <w:rsid w:val="00675968"/>
    <w:rsid w:val="0067597D"/>
    <w:rsid w:val="00677726"/>
    <w:rsid w:val="00680432"/>
    <w:rsid w:val="006808AA"/>
    <w:rsid w:val="00680DBF"/>
    <w:rsid w:val="006832B5"/>
    <w:rsid w:val="00687569"/>
    <w:rsid w:val="006912A8"/>
    <w:rsid w:val="00693384"/>
    <w:rsid w:val="00693C6D"/>
    <w:rsid w:val="006A3F4E"/>
    <w:rsid w:val="006A4BAE"/>
    <w:rsid w:val="006A593A"/>
    <w:rsid w:val="006B0E6C"/>
    <w:rsid w:val="006B1E5C"/>
    <w:rsid w:val="006B38FD"/>
    <w:rsid w:val="006B3B3B"/>
    <w:rsid w:val="006C7F3A"/>
    <w:rsid w:val="006D1BEC"/>
    <w:rsid w:val="006D2756"/>
    <w:rsid w:val="006E299E"/>
    <w:rsid w:val="006E679A"/>
    <w:rsid w:val="006E6852"/>
    <w:rsid w:val="006F46C7"/>
    <w:rsid w:val="006F6785"/>
    <w:rsid w:val="007010AF"/>
    <w:rsid w:val="00706144"/>
    <w:rsid w:val="00710A07"/>
    <w:rsid w:val="00714A9E"/>
    <w:rsid w:val="00715C8B"/>
    <w:rsid w:val="007258D5"/>
    <w:rsid w:val="007472A4"/>
    <w:rsid w:val="00747C53"/>
    <w:rsid w:val="00751EAE"/>
    <w:rsid w:val="00755C45"/>
    <w:rsid w:val="00761009"/>
    <w:rsid w:val="00776D79"/>
    <w:rsid w:val="00777FED"/>
    <w:rsid w:val="00780382"/>
    <w:rsid w:val="00782C6B"/>
    <w:rsid w:val="00787241"/>
    <w:rsid w:val="00794AD5"/>
    <w:rsid w:val="00794BF8"/>
    <w:rsid w:val="007973EE"/>
    <w:rsid w:val="007A0F2E"/>
    <w:rsid w:val="007A19B7"/>
    <w:rsid w:val="007A19CE"/>
    <w:rsid w:val="007A30DC"/>
    <w:rsid w:val="007A3CA8"/>
    <w:rsid w:val="007A59E2"/>
    <w:rsid w:val="007B11DF"/>
    <w:rsid w:val="007B1203"/>
    <w:rsid w:val="007C0D1B"/>
    <w:rsid w:val="007C7593"/>
    <w:rsid w:val="007C7EF6"/>
    <w:rsid w:val="007E075A"/>
    <w:rsid w:val="007E32B2"/>
    <w:rsid w:val="007E3CD0"/>
    <w:rsid w:val="007F0952"/>
    <w:rsid w:val="007F5713"/>
    <w:rsid w:val="008012BF"/>
    <w:rsid w:val="0080253F"/>
    <w:rsid w:val="00802F82"/>
    <w:rsid w:val="00810086"/>
    <w:rsid w:val="0081037A"/>
    <w:rsid w:val="008118D1"/>
    <w:rsid w:val="00813C2D"/>
    <w:rsid w:val="00816202"/>
    <w:rsid w:val="00820AAA"/>
    <w:rsid w:val="008217A7"/>
    <w:rsid w:val="00830642"/>
    <w:rsid w:val="00831518"/>
    <w:rsid w:val="008407DC"/>
    <w:rsid w:val="00843093"/>
    <w:rsid w:val="00845F1C"/>
    <w:rsid w:val="00852119"/>
    <w:rsid w:val="0086104A"/>
    <w:rsid w:val="00862D20"/>
    <w:rsid w:val="00866732"/>
    <w:rsid w:val="0087463B"/>
    <w:rsid w:val="00876427"/>
    <w:rsid w:val="00882D08"/>
    <w:rsid w:val="00885D3F"/>
    <w:rsid w:val="00891F8B"/>
    <w:rsid w:val="0089738A"/>
    <w:rsid w:val="008A0B91"/>
    <w:rsid w:val="008A1330"/>
    <w:rsid w:val="008A4008"/>
    <w:rsid w:val="008A4728"/>
    <w:rsid w:val="008A564F"/>
    <w:rsid w:val="008C6CEF"/>
    <w:rsid w:val="008C7A8F"/>
    <w:rsid w:val="008D65D6"/>
    <w:rsid w:val="008E0B2F"/>
    <w:rsid w:val="008E38E2"/>
    <w:rsid w:val="008F7852"/>
    <w:rsid w:val="00900807"/>
    <w:rsid w:val="009013ED"/>
    <w:rsid w:val="00906880"/>
    <w:rsid w:val="009072D8"/>
    <w:rsid w:val="009104ED"/>
    <w:rsid w:val="009108FE"/>
    <w:rsid w:val="00910C0E"/>
    <w:rsid w:val="00915CAB"/>
    <w:rsid w:val="00916F0F"/>
    <w:rsid w:val="00924E14"/>
    <w:rsid w:val="00925A83"/>
    <w:rsid w:val="00925F27"/>
    <w:rsid w:val="009268AA"/>
    <w:rsid w:val="00934EE7"/>
    <w:rsid w:val="009359BE"/>
    <w:rsid w:val="00943C80"/>
    <w:rsid w:val="00944915"/>
    <w:rsid w:val="00944EE6"/>
    <w:rsid w:val="009502AB"/>
    <w:rsid w:val="009542A6"/>
    <w:rsid w:val="0095674D"/>
    <w:rsid w:val="0095798B"/>
    <w:rsid w:val="00960361"/>
    <w:rsid w:val="00962585"/>
    <w:rsid w:val="00964059"/>
    <w:rsid w:val="0097138C"/>
    <w:rsid w:val="00972D86"/>
    <w:rsid w:val="0097550D"/>
    <w:rsid w:val="00976D44"/>
    <w:rsid w:val="00976E54"/>
    <w:rsid w:val="00982908"/>
    <w:rsid w:val="00991168"/>
    <w:rsid w:val="00992021"/>
    <w:rsid w:val="00996164"/>
    <w:rsid w:val="00996F5A"/>
    <w:rsid w:val="009A096E"/>
    <w:rsid w:val="009A5834"/>
    <w:rsid w:val="009A6C31"/>
    <w:rsid w:val="009A6DA4"/>
    <w:rsid w:val="009B127A"/>
    <w:rsid w:val="009B2D57"/>
    <w:rsid w:val="009B3C7F"/>
    <w:rsid w:val="009B5DBB"/>
    <w:rsid w:val="009B6303"/>
    <w:rsid w:val="009B751C"/>
    <w:rsid w:val="009B787D"/>
    <w:rsid w:val="009C2673"/>
    <w:rsid w:val="009C2A52"/>
    <w:rsid w:val="009C35F4"/>
    <w:rsid w:val="009C7FBB"/>
    <w:rsid w:val="009D0F94"/>
    <w:rsid w:val="009D2FDE"/>
    <w:rsid w:val="009D49EF"/>
    <w:rsid w:val="009D4A63"/>
    <w:rsid w:val="009D5385"/>
    <w:rsid w:val="009D7E1E"/>
    <w:rsid w:val="009E1DB9"/>
    <w:rsid w:val="009E1E21"/>
    <w:rsid w:val="009E4A13"/>
    <w:rsid w:val="009E6729"/>
    <w:rsid w:val="009F327D"/>
    <w:rsid w:val="009F3BCC"/>
    <w:rsid w:val="009F40DC"/>
    <w:rsid w:val="009F4673"/>
    <w:rsid w:val="009F4B7A"/>
    <w:rsid w:val="009F5753"/>
    <w:rsid w:val="009F706A"/>
    <w:rsid w:val="00A00CFC"/>
    <w:rsid w:val="00A043FD"/>
    <w:rsid w:val="00A10F3E"/>
    <w:rsid w:val="00A13BE9"/>
    <w:rsid w:val="00A26D38"/>
    <w:rsid w:val="00A359FC"/>
    <w:rsid w:val="00A367C2"/>
    <w:rsid w:val="00A42799"/>
    <w:rsid w:val="00A438F2"/>
    <w:rsid w:val="00A44DE0"/>
    <w:rsid w:val="00A46A75"/>
    <w:rsid w:val="00A46DF3"/>
    <w:rsid w:val="00A47A16"/>
    <w:rsid w:val="00A53400"/>
    <w:rsid w:val="00A57B12"/>
    <w:rsid w:val="00A60513"/>
    <w:rsid w:val="00A6225C"/>
    <w:rsid w:val="00A640B1"/>
    <w:rsid w:val="00A64C24"/>
    <w:rsid w:val="00A665BB"/>
    <w:rsid w:val="00A72FDA"/>
    <w:rsid w:val="00A750B7"/>
    <w:rsid w:val="00A75426"/>
    <w:rsid w:val="00A77EA0"/>
    <w:rsid w:val="00A8179F"/>
    <w:rsid w:val="00A8497A"/>
    <w:rsid w:val="00A84DD9"/>
    <w:rsid w:val="00A863CE"/>
    <w:rsid w:val="00A92FA4"/>
    <w:rsid w:val="00AA1166"/>
    <w:rsid w:val="00AA3011"/>
    <w:rsid w:val="00AA6142"/>
    <w:rsid w:val="00AA6558"/>
    <w:rsid w:val="00AB18B3"/>
    <w:rsid w:val="00AB1A7D"/>
    <w:rsid w:val="00AB2E76"/>
    <w:rsid w:val="00AB4B05"/>
    <w:rsid w:val="00AC1759"/>
    <w:rsid w:val="00AC302E"/>
    <w:rsid w:val="00AC72BE"/>
    <w:rsid w:val="00AC740E"/>
    <w:rsid w:val="00AD14BD"/>
    <w:rsid w:val="00AD19EB"/>
    <w:rsid w:val="00AD7EB7"/>
    <w:rsid w:val="00AE0AE9"/>
    <w:rsid w:val="00AE543D"/>
    <w:rsid w:val="00AE7E55"/>
    <w:rsid w:val="00AF1F5C"/>
    <w:rsid w:val="00AF352B"/>
    <w:rsid w:val="00AF45D8"/>
    <w:rsid w:val="00B0063E"/>
    <w:rsid w:val="00B0596B"/>
    <w:rsid w:val="00B060F6"/>
    <w:rsid w:val="00B0706B"/>
    <w:rsid w:val="00B12A30"/>
    <w:rsid w:val="00B160C7"/>
    <w:rsid w:val="00B16FF1"/>
    <w:rsid w:val="00B20513"/>
    <w:rsid w:val="00B301FE"/>
    <w:rsid w:val="00B31656"/>
    <w:rsid w:val="00B40FB8"/>
    <w:rsid w:val="00B420BD"/>
    <w:rsid w:val="00B45E72"/>
    <w:rsid w:val="00B46253"/>
    <w:rsid w:val="00B47208"/>
    <w:rsid w:val="00B500B7"/>
    <w:rsid w:val="00B504D2"/>
    <w:rsid w:val="00B53253"/>
    <w:rsid w:val="00B534BA"/>
    <w:rsid w:val="00B554DA"/>
    <w:rsid w:val="00B60788"/>
    <w:rsid w:val="00B64AE4"/>
    <w:rsid w:val="00B64E79"/>
    <w:rsid w:val="00B679D1"/>
    <w:rsid w:val="00B752F0"/>
    <w:rsid w:val="00B7566C"/>
    <w:rsid w:val="00B7592A"/>
    <w:rsid w:val="00B80086"/>
    <w:rsid w:val="00B8137B"/>
    <w:rsid w:val="00B81C25"/>
    <w:rsid w:val="00B84BF9"/>
    <w:rsid w:val="00B91427"/>
    <w:rsid w:val="00BA4425"/>
    <w:rsid w:val="00BB1444"/>
    <w:rsid w:val="00BC4C2D"/>
    <w:rsid w:val="00BC4EC5"/>
    <w:rsid w:val="00BC6AFD"/>
    <w:rsid w:val="00BC6C5E"/>
    <w:rsid w:val="00BE171C"/>
    <w:rsid w:val="00BE26DB"/>
    <w:rsid w:val="00BE337E"/>
    <w:rsid w:val="00BE5636"/>
    <w:rsid w:val="00BE7742"/>
    <w:rsid w:val="00BE7EF2"/>
    <w:rsid w:val="00BF4BB8"/>
    <w:rsid w:val="00BF5709"/>
    <w:rsid w:val="00BF6771"/>
    <w:rsid w:val="00C00249"/>
    <w:rsid w:val="00C00266"/>
    <w:rsid w:val="00C01DF2"/>
    <w:rsid w:val="00C0510E"/>
    <w:rsid w:val="00C065EB"/>
    <w:rsid w:val="00C0667D"/>
    <w:rsid w:val="00C10FB4"/>
    <w:rsid w:val="00C1284A"/>
    <w:rsid w:val="00C14522"/>
    <w:rsid w:val="00C17D3E"/>
    <w:rsid w:val="00C212BD"/>
    <w:rsid w:val="00C22CD9"/>
    <w:rsid w:val="00C23621"/>
    <w:rsid w:val="00C25BD0"/>
    <w:rsid w:val="00C2698D"/>
    <w:rsid w:val="00C279F7"/>
    <w:rsid w:val="00C30DCB"/>
    <w:rsid w:val="00C3107D"/>
    <w:rsid w:val="00C3464F"/>
    <w:rsid w:val="00C501E5"/>
    <w:rsid w:val="00C50D87"/>
    <w:rsid w:val="00C526B7"/>
    <w:rsid w:val="00C5544C"/>
    <w:rsid w:val="00C56D5C"/>
    <w:rsid w:val="00C56E1F"/>
    <w:rsid w:val="00C60A01"/>
    <w:rsid w:val="00C64801"/>
    <w:rsid w:val="00C75A8D"/>
    <w:rsid w:val="00C86DA8"/>
    <w:rsid w:val="00C8798B"/>
    <w:rsid w:val="00C91762"/>
    <w:rsid w:val="00C91D5C"/>
    <w:rsid w:val="00C9221F"/>
    <w:rsid w:val="00C94DF3"/>
    <w:rsid w:val="00C96D4D"/>
    <w:rsid w:val="00C97E0F"/>
    <w:rsid w:val="00CA0636"/>
    <w:rsid w:val="00CA23AE"/>
    <w:rsid w:val="00CA5002"/>
    <w:rsid w:val="00CA56F9"/>
    <w:rsid w:val="00CA7E83"/>
    <w:rsid w:val="00CB35CE"/>
    <w:rsid w:val="00CB3638"/>
    <w:rsid w:val="00CC063E"/>
    <w:rsid w:val="00CC3337"/>
    <w:rsid w:val="00CC4489"/>
    <w:rsid w:val="00CC6D07"/>
    <w:rsid w:val="00CC7B37"/>
    <w:rsid w:val="00CD4463"/>
    <w:rsid w:val="00CD747D"/>
    <w:rsid w:val="00CE1D30"/>
    <w:rsid w:val="00CE4261"/>
    <w:rsid w:val="00CF5A1E"/>
    <w:rsid w:val="00CF6FD9"/>
    <w:rsid w:val="00CF73FF"/>
    <w:rsid w:val="00D019E3"/>
    <w:rsid w:val="00D04B9C"/>
    <w:rsid w:val="00D20793"/>
    <w:rsid w:val="00D20AA2"/>
    <w:rsid w:val="00D23A04"/>
    <w:rsid w:val="00D24252"/>
    <w:rsid w:val="00D24BC8"/>
    <w:rsid w:val="00D27573"/>
    <w:rsid w:val="00D32F2F"/>
    <w:rsid w:val="00D36807"/>
    <w:rsid w:val="00D43A91"/>
    <w:rsid w:val="00D44E74"/>
    <w:rsid w:val="00D5126F"/>
    <w:rsid w:val="00D55101"/>
    <w:rsid w:val="00D55973"/>
    <w:rsid w:val="00D561F8"/>
    <w:rsid w:val="00D576B1"/>
    <w:rsid w:val="00D605E4"/>
    <w:rsid w:val="00D610C3"/>
    <w:rsid w:val="00D63253"/>
    <w:rsid w:val="00D656F4"/>
    <w:rsid w:val="00D72B13"/>
    <w:rsid w:val="00D72E08"/>
    <w:rsid w:val="00D91DC5"/>
    <w:rsid w:val="00DA44FE"/>
    <w:rsid w:val="00DA4663"/>
    <w:rsid w:val="00DB358F"/>
    <w:rsid w:val="00DB4E63"/>
    <w:rsid w:val="00DB7386"/>
    <w:rsid w:val="00DB7D8B"/>
    <w:rsid w:val="00DC1ACF"/>
    <w:rsid w:val="00DC2A10"/>
    <w:rsid w:val="00DC709E"/>
    <w:rsid w:val="00DD14EE"/>
    <w:rsid w:val="00DD1BB4"/>
    <w:rsid w:val="00DD1CE9"/>
    <w:rsid w:val="00DD747C"/>
    <w:rsid w:val="00DE01E2"/>
    <w:rsid w:val="00DE2E42"/>
    <w:rsid w:val="00DE774C"/>
    <w:rsid w:val="00DE7DC1"/>
    <w:rsid w:val="00DF0811"/>
    <w:rsid w:val="00DF1461"/>
    <w:rsid w:val="00E002C2"/>
    <w:rsid w:val="00E01517"/>
    <w:rsid w:val="00E05FF9"/>
    <w:rsid w:val="00E07856"/>
    <w:rsid w:val="00E11E20"/>
    <w:rsid w:val="00E142DD"/>
    <w:rsid w:val="00E14F26"/>
    <w:rsid w:val="00E17127"/>
    <w:rsid w:val="00E17D52"/>
    <w:rsid w:val="00E17F7A"/>
    <w:rsid w:val="00E23ABB"/>
    <w:rsid w:val="00E27854"/>
    <w:rsid w:val="00E30C40"/>
    <w:rsid w:val="00E32FCD"/>
    <w:rsid w:val="00E3423B"/>
    <w:rsid w:val="00E34D0F"/>
    <w:rsid w:val="00E421BD"/>
    <w:rsid w:val="00E44C7F"/>
    <w:rsid w:val="00E472C4"/>
    <w:rsid w:val="00E47E9C"/>
    <w:rsid w:val="00E51EE8"/>
    <w:rsid w:val="00E53E75"/>
    <w:rsid w:val="00E572A0"/>
    <w:rsid w:val="00E600EB"/>
    <w:rsid w:val="00E60585"/>
    <w:rsid w:val="00E6133F"/>
    <w:rsid w:val="00E61B97"/>
    <w:rsid w:val="00E636B1"/>
    <w:rsid w:val="00E6427C"/>
    <w:rsid w:val="00E71E38"/>
    <w:rsid w:val="00E7201B"/>
    <w:rsid w:val="00E739E7"/>
    <w:rsid w:val="00E74AB8"/>
    <w:rsid w:val="00E77D95"/>
    <w:rsid w:val="00E808BB"/>
    <w:rsid w:val="00E87D31"/>
    <w:rsid w:val="00E90A09"/>
    <w:rsid w:val="00E950C8"/>
    <w:rsid w:val="00E966EA"/>
    <w:rsid w:val="00EA10BE"/>
    <w:rsid w:val="00EA1DA0"/>
    <w:rsid w:val="00EA2D47"/>
    <w:rsid w:val="00EA313F"/>
    <w:rsid w:val="00EA4354"/>
    <w:rsid w:val="00EA6318"/>
    <w:rsid w:val="00EA65A3"/>
    <w:rsid w:val="00EA7709"/>
    <w:rsid w:val="00EB0BEF"/>
    <w:rsid w:val="00EB2F9A"/>
    <w:rsid w:val="00EB65FA"/>
    <w:rsid w:val="00EC373D"/>
    <w:rsid w:val="00EC4035"/>
    <w:rsid w:val="00EC4925"/>
    <w:rsid w:val="00ED4D62"/>
    <w:rsid w:val="00ED4E40"/>
    <w:rsid w:val="00ED5674"/>
    <w:rsid w:val="00ED592F"/>
    <w:rsid w:val="00EE0AAE"/>
    <w:rsid w:val="00EE4AB8"/>
    <w:rsid w:val="00EF1E80"/>
    <w:rsid w:val="00EF584A"/>
    <w:rsid w:val="00F027F3"/>
    <w:rsid w:val="00F0548D"/>
    <w:rsid w:val="00F0757F"/>
    <w:rsid w:val="00F14A99"/>
    <w:rsid w:val="00F16EA1"/>
    <w:rsid w:val="00F17D6A"/>
    <w:rsid w:val="00F20AA6"/>
    <w:rsid w:val="00F20CFE"/>
    <w:rsid w:val="00F230DC"/>
    <w:rsid w:val="00F24CDA"/>
    <w:rsid w:val="00F2507D"/>
    <w:rsid w:val="00F2547C"/>
    <w:rsid w:val="00F26056"/>
    <w:rsid w:val="00F31ED0"/>
    <w:rsid w:val="00F32E92"/>
    <w:rsid w:val="00F33501"/>
    <w:rsid w:val="00F35A4D"/>
    <w:rsid w:val="00F436F6"/>
    <w:rsid w:val="00F45862"/>
    <w:rsid w:val="00F5430F"/>
    <w:rsid w:val="00F622FD"/>
    <w:rsid w:val="00F65646"/>
    <w:rsid w:val="00F72C9B"/>
    <w:rsid w:val="00F73A98"/>
    <w:rsid w:val="00F74901"/>
    <w:rsid w:val="00F808B9"/>
    <w:rsid w:val="00F82417"/>
    <w:rsid w:val="00F866CD"/>
    <w:rsid w:val="00F86AE4"/>
    <w:rsid w:val="00F8746D"/>
    <w:rsid w:val="00F931C0"/>
    <w:rsid w:val="00F966EC"/>
    <w:rsid w:val="00FA04C3"/>
    <w:rsid w:val="00FA14B5"/>
    <w:rsid w:val="00FA15D2"/>
    <w:rsid w:val="00FA50C3"/>
    <w:rsid w:val="00FB353C"/>
    <w:rsid w:val="00FC6B3A"/>
    <w:rsid w:val="00FD106B"/>
    <w:rsid w:val="00FD4F97"/>
    <w:rsid w:val="00FD615E"/>
    <w:rsid w:val="00FE4127"/>
    <w:rsid w:val="00FE7068"/>
    <w:rsid w:val="00FE73F9"/>
    <w:rsid w:val="00FF0392"/>
    <w:rsid w:val="00FF18D9"/>
    <w:rsid w:val="00FF1B6C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FDA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nobr">
    <w:name w:val="nobr"/>
    <w:basedOn w:val="Numatytasispastraiposriftas"/>
    <w:rsid w:val="00D44E74"/>
  </w:style>
  <w:style w:type="character" w:styleId="Hipersaitas">
    <w:name w:val="Hyperlink"/>
    <w:basedOn w:val="Numatytasispastraiposriftas"/>
    <w:uiPriority w:val="99"/>
    <w:unhideWhenUsed/>
    <w:rsid w:val="0043509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5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2001</Words>
  <Characters>1142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Jurgita Gedvilienė</cp:lastModifiedBy>
  <cp:revision>2</cp:revision>
  <cp:lastPrinted>2024-12-03T07:49:00Z</cp:lastPrinted>
  <dcterms:created xsi:type="dcterms:W3CDTF">2024-12-10T06:59:00Z</dcterms:created>
  <dcterms:modified xsi:type="dcterms:W3CDTF">2024-12-10T06:59:00Z</dcterms:modified>
</cp:coreProperties>
</file>