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5388" w14:textId="77777777" w:rsidR="00A60FC5" w:rsidRDefault="00A60FC5" w:rsidP="00A60FC5">
      <w:pPr>
        <w:jc w:val="center"/>
        <w:rPr>
          <w:b/>
        </w:rPr>
      </w:pPr>
      <w:r w:rsidRPr="00EB137F">
        <w:rPr>
          <w:b/>
        </w:rPr>
        <w:t>AIŠKINAMASIS RAŠTAS</w:t>
      </w:r>
    </w:p>
    <w:p w14:paraId="6E5652CF" w14:textId="77777777" w:rsidR="00A60FC5" w:rsidRDefault="00A60FC5" w:rsidP="00A60FC5">
      <w:pPr>
        <w:jc w:val="center"/>
        <w:rPr>
          <w:b/>
        </w:rPr>
      </w:pPr>
    </w:p>
    <w:p w14:paraId="625B74FD" w14:textId="77777777" w:rsidR="00F621FB" w:rsidRPr="000C054E" w:rsidRDefault="00F621FB" w:rsidP="00F621FB">
      <w:pPr>
        <w:widowControl w:val="0"/>
        <w:jc w:val="center"/>
        <w:rPr>
          <w:b/>
          <w:szCs w:val="24"/>
        </w:rPr>
      </w:pPr>
      <w:r>
        <w:rPr>
          <w:b/>
          <w:szCs w:val="24"/>
        </w:rPr>
        <w:t xml:space="preserve">DĖL PANEVĖŽIO PEDAGOGINĖS PSICHOLOGINĖS TARNYBOS PAVADINIMO PAKEITIMO, NUOSTATŲ PATVIRTINIMO IR SAVIVALDYBĖS TARYBOS </w:t>
      </w:r>
      <w:r w:rsidRPr="002272B8">
        <w:rPr>
          <w:b/>
          <w:szCs w:val="24"/>
        </w:rPr>
        <w:t>2021 M. RUGSĖJO 30 D. SPRENDIMO NR. 1-271 PRIPAŽINIMO N</w:t>
      </w:r>
      <w:r w:rsidRPr="002151B9">
        <w:rPr>
          <w:b/>
          <w:szCs w:val="24"/>
        </w:rPr>
        <w:t>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0EFD86D0" w:rsidR="00A60FC5" w:rsidRDefault="00A60FC5" w:rsidP="00A60FC5">
      <w:pPr>
        <w:jc w:val="center"/>
      </w:pPr>
      <w:r>
        <w:t xml:space="preserve">2024 m. </w:t>
      </w:r>
      <w:r w:rsidR="009D25E9">
        <w:t>gruodžio 4</w:t>
      </w:r>
      <w:r>
        <w:t xml:space="preserve"> d.</w:t>
      </w:r>
    </w:p>
    <w:p w14:paraId="78BC92C9" w14:textId="77777777" w:rsidR="00A60FC5" w:rsidRDefault="00A60FC5" w:rsidP="00A60FC5">
      <w:pPr>
        <w:jc w:val="center"/>
      </w:pPr>
    </w:p>
    <w:p w14:paraId="75581EBB" w14:textId="77777777" w:rsidR="00A60FC5" w:rsidRDefault="00A60FC5" w:rsidP="009D25E9">
      <w:pPr>
        <w:pStyle w:val="Sraopastraipa"/>
        <w:numPr>
          <w:ilvl w:val="0"/>
          <w:numId w:val="1"/>
        </w:numPr>
        <w:tabs>
          <w:tab w:val="left" w:pos="993"/>
        </w:tabs>
        <w:ind w:left="0" w:firstLine="709"/>
        <w:jc w:val="both"/>
        <w:rPr>
          <w:b/>
        </w:rPr>
      </w:pPr>
      <w:r>
        <w:rPr>
          <w:b/>
        </w:rPr>
        <w:t>Sprendimo projekto tikslas ir uždaviniai</w:t>
      </w:r>
    </w:p>
    <w:p w14:paraId="509FD38F" w14:textId="32A798E8" w:rsidR="00A60FC5" w:rsidRPr="00C152C2" w:rsidRDefault="00A60FC5" w:rsidP="00A60FC5">
      <w:pPr>
        <w:pStyle w:val="Sraopastraipa"/>
        <w:ind w:left="0" w:firstLine="720"/>
        <w:jc w:val="both"/>
        <w:rPr>
          <w:sz w:val="22"/>
        </w:rPr>
      </w:pPr>
      <w:r w:rsidRPr="00C152C2">
        <w:rPr>
          <w:sz w:val="22"/>
        </w:rPr>
        <w:t xml:space="preserve">Tarybos sprendimo projekto tikslas – </w:t>
      </w:r>
      <w:r w:rsidR="005C508B">
        <w:rPr>
          <w:sz w:val="22"/>
        </w:rPr>
        <w:t xml:space="preserve">pakeisti Pedagoginės-psichologinės tarnybos (toliau – Tarnyba) pavadinimą į </w:t>
      </w:r>
      <w:r w:rsidR="00B2708A">
        <w:rPr>
          <w:sz w:val="22"/>
        </w:rPr>
        <w:t>„</w:t>
      </w:r>
      <w:r w:rsidR="005C508B" w:rsidRPr="005C508B">
        <w:rPr>
          <w:i/>
          <w:iCs/>
          <w:sz w:val="22"/>
        </w:rPr>
        <w:t>Panevėžio pedag</w:t>
      </w:r>
      <w:r w:rsidR="00F80E4B">
        <w:rPr>
          <w:i/>
          <w:iCs/>
          <w:sz w:val="22"/>
        </w:rPr>
        <w:t>o</w:t>
      </w:r>
      <w:r w:rsidR="005C508B" w:rsidRPr="005C508B">
        <w:rPr>
          <w:i/>
          <w:iCs/>
          <w:sz w:val="22"/>
        </w:rPr>
        <w:t>ginė psichologinė tarnyba</w:t>
      </w:r>
      <w:r w:rsidR="00B2708A">
        <w:rPr>
          <w:i/>
          <w:iCs/>
          <w:sz w:val="22"/>
        </w:rPr>
        <w:t>“</w:t>
      </w:r>
      <w:r w:rsidR="005C508B">
        <w:rPr>
          <w:sz w:val="22"/>
        </w:rPr>
        <w:t xml:space="preserve"> ir </w:t>
      </w:r>
      <w:r w:rsidRPr="00C152C2">
        <w:rPr>
          <w:sz w:val="22"/>
        </w:rPr>
        <w:t xml:space="preserve">patvirtinti patikslintus Panevėžio </w:t>
      </w:r>
      <w:r w:rsidR="00F621FB">
        <w:rPr>
          <w:sz w:val="22"/>
        </w:rPr>
        <w:t>pedagoginės psichologinės tarnybos</w:t>
      </w:r>
      <w:r w:rsidRPr="00B339C2">
        <w:rPr>
          <w:szCs w:val="24"/>
        </w:rPr>
        <w:t xml:space="preserve"> </w:t>
      </w:r>
      <w:r w:rsidRPr="00C152C2">
        <w:rPr>
          <w:sz w:val="22"/>
        </w:rPr>
        <w:t>nuostatus.</w:t>
      </w:r>
    </w:p>
    <w:p w14:paraId="2F989B84" w14:textId="77777777" w:rsidR="00F80E4B" w:rsidRDefault="00F80E4B" w:rsidP="00A60FC5">
      <w:pPr>
        <w:pStyle w:val="Sraopastraipa"/>
        <w:ind w:left="0" w:firstLine="720"/>
        <w:jc w:val="both"/>
        <w:rPr>
          <w:sz w:val="22"/>
        </w:rPr>
      </w:pPr>
      <w:r>
        <w:rPr>
          <w:sz w:val="22"/>
        </w:rPr>
        <w:t>Sprendimo projekto uždaviniai:</w:t>
      </w:r>
    </w:p>
    <w:p w14:paraId="57C4CDD3" w14:textId="1F09697F" w:rsidR="00F80E4B" w:rsidRDefault="00B2708A" w:rsidP="00B2708A">
      <w:pPr>
        <w:tabs>
          <w:tab w:val="left" w:pos="993"/>
        </w:tabs>
        <w:ind w:firstLine="709"/>
        <w:jc w:val="both"/>
        <w:rPr>
          <w:sz w:val="22"/>
        </w:rPr>
      </w:pPr>
      <w:r>
        <w:rPr>
          <w:sz w:val="22"/>
        </w:rPr>
        <w:t xml:space="preserve">1. Pakoreguoti Pedagoginės-psichologinės </w:t>
      </w:r>
      <w:r w:rsidR="00F80E4B">
        <w:rPr>
          <w:sz w:val="22"/>
        </w:rPr>
        <w:t>tarnybos pavadinimą pagal Švietimo įstatyme vartojamą sąvoką</w:t>
      </w:r>
      <w:r>
        <w:rPr>
          <w:sz w:val="22"/>
        </w:rPr>
        <w:t xml:space="preserve"> bei atsižvelgiant į Pedagoginės-psichologinės tarnybos 2024 m. lapkričio 5 d. raštą Nr. SD-1016 „Dėl tarnybos pavadinimo keitimo“</w:t>
      </w:r>
      <w:r w:rsidR="00F80E4B">
        <w:rPr>
          <w:sz w:val="22"/>
        </w:rPr>
        <w:t>;</w:t>
      </w:r>
    </w:p>
    <w:p w14:paraId="0E9F98F9" w14:textId="512BB9F6" w:rsidR="00F80E4B" w:rsidRPr="00B2708A" w:rsidRDefault="00B2708A" w:rsidP="00B2708A">
      <w:pPr>
        <w:tabs>
          <w:tab w:val="left" w:pos="993"/>
        </w:tabs>
        <w:ind w:firstLine="709"/>
        <w:jc w:val="both"/>
        <w:rPr>
          <w:sz w:val="22"/>
        </w:rPr>
      </w:pPr>
      <w:r>
        <w:rPr>
          <w:sz w:val="22"/>
        </w:rPr>
        <w:t xml:space="preserve">2. </w:t>
      </w:r>
      <w:r w:rsidR="00F80E4B" w:rsidRPr="00B2708A">
        <w:rPr>
          <w:sz w:val="22"/>
        </w:rPr>
        <w:t xml:space="preserve">Patikslinti įstaigos </w:t>
      </w:r>
      <w:r w:rsidRPr="00B2708A">
        <w:rPr>
          <w:sz w:val="22"/>
        </w:rPr>
        <w:t xml:space="preserve">nuostatuose apibrėžtą </w:t>
      </w:r>
      <w:r w:rsidR="00F80E4B" w:rsidRPr="00B2708A">
        <w:rPr>
          <w:sz w:val="22"/>
        </w:rPr>
        <w:t>paskirtį, uždavinius ir funkcijas pagal Lietuvos Respublikos švietimo</w:t>
      </w:r>
      <w:r w:rsidRPr="00B2708A">
        <w:rPr>
          <w:sz w:val="22"/>
        </w:rPr>
        <w:t>,</w:t>
      </w:r>
      <w:r w:rsidR="00F80E4B" w:rsidRPr="00B2708A">
        <w:rPr>
          <w:sz w:val="22"/>
        </w:rPr>
        <w:t xml:space="preserve"> mokslo ir sporto ministro 2024 m. gegužės 31 d. įsakymu Nr. V-637 „Dėl reikalavimų pedagoginių psichologinių tarnybų paslaugoms ir jų teikimo sąlygoms ir jų darbo organizavimo tvarkos aprašo patvirtinimo“</w:t>
      </w:r>
      <w:r w:rsidR="00E248FB">
        <w:rPr>
          <w:rStyle w:val="Puslapioinaosnuoroda"/>
          <w:sz w:val="22"/>
        </w:rPr>
        <w:footnoteReference w:id="1"/>
      </w:r>
      <w:r w:rsidR="00F80E4B" w:rsidRPr="00B2708A">
        <w:rPr>
          <w:sz w:val="22"/>
        </w:rPr>
        <w:t xml:space="preserve"> patvirtintas nuostatas. </w:t>
      </w:r>
    </w:p>
    <w:p w14:paraId="42973C9D" w14:textId="43009884" w:rsidR="00B2708A" w:rsidRPr="00B2708A" w:rsidRDefault="00B2708A" w:rsidP="00B2708A">
      <w:pPr>
        <w:tabs>
          <w:tab w:val="left" w:pos="993"/>
        </w:tabs>
        <w:ind w:firstLine="709"/>
        <w:jc w:val="both"/>
        <w:rPr>
          <w:b/>
        </w:rPr>
      </w:pPr>
      <w:r>
        <w:rPr>
          <w:sz w:val="22"/>
        </w:rPr>
        <w:t xml:space="preserve">3. </w:t>
      </w:r>
      <w:r w:rsidRPr="00B2708A">
        <w:rPr>
          <w:sz w:val="22"/>
        </w:rPr>
        <w:t xml:space="preserve">Patikslinti įstaigos nuostatuose punktus pagal </w:t>
      </w:r>
      <w:r w:rsidR="00A60FC5" w:rsidRPr="00B2708A">
        <w:rPr>
          <w:sz w:val="22"/>
        </w:rPr>
        <w:t>Lietuvos Respublikos Seim</w:t>
      </w:r>
      <w:r>
        <w:rPr>
          <w:sz w:val="22"/>
        </w:rPr>
        <w:t>o</w:t>
      </w:r>
      <w:r w:rsidR="00A60FC5" w:rsidRPr="00B2708A">
        <w:rPr>
          <w:sz w:val="22"/>
        </w:rPr>
        <w:t xml:space="preserve"> 2023 m. lapkričio 16 d. sprendimu Nr. XIV-2241 patvirtin</w:t>
      </w:r>
      <w:r>
        <w:rPr>
          <w:sz w:val="22"/>
        </w:rPr>
        <w:t>to</w:t>
      </w:r>
      <w:r w:rsidR="00A60FC5" w:rsidRPr="00B2708A">
        <w:rPr>
          <w:sz w:val="22"/>
        </w:rPr>
        <w:t xml:space="preserve"> Lietuvos Respublikos biudžetinių įstaigų įstatymo Nr. I-1113 naują redakciją. </w:t>
      </w:r>
    </w:p>
    <w:p w14:paraId="47A2FF16" w14:textId="673DA2B1" w:rsidR="00A60FC5" w:rsidRDefault="00A60FC5" w:rsidP="00B2708A">
      <w:pPr>
        <w:pStyle w:val="Sraopastraipa"/>
        <w:numPr>
          <w:ilvl w:val="0"/>
          <w:numId w:val="1"/>
        </w:numPr>
        <w:tabs>
          <w:tab w:val="left" w:pos="993"/>
        </w:tabs>
        <w:ind w:left="0" w:firstLine="709"/>
        <w:jc w:val="both"/>
        <w:rPr>
          <w:b/>
        </w:rPr>
      </w:pPr>
      <w:r>
        <w:rPr>
          <w:b/>
        </w:rPr>
        <w:t>Siūlomos teisinio reguliavimo nuostatos, laukiami rezultatai:</w:t>
      </w:r>
    </w:p>
    <w:p w14:paraId="24E32395" w14:textId="7AD2348B" w:rsidR="005C508B" w:rsidRPr="008F4E56" w:rsidRDefault="005C508B" w:rsidP="005C508B">
      <w:pPr>
        <w:pStyle w:val="Sraopastraipa"/>
        <w:ind w:left="0" w:firstLine="720"/>
        <w:jc w:val="both"/>
        <w:rPr>
          <w:sz w:val="22"/>
        </w:rPr>
      </w:pPr>
      <w:r w:rsidRPr="005C508B">
        <w:rPr>
          <w:sz w:val="22"/>
        </w:rPr>
        <w:t>Tarnybos pavadinim</w:t>
      </w:r>
      <w:r>
        <w:rPr>
          <w:sz w:val="22"/>
        </w:rPr>
        <w:t xml:space="preserve">ą siūloma keisti į </w:t>
      </w:r>
      <w:r w:rsidR="00164174">
        <w:rPr>
          <w:sz w:val="22"/>
        </w:rPr>
        <w:t>„</w:t>
      </w:r>
      <w:r>
        <w:rPr>
          <w:sz w:val="22"/>
        </w:rPr>
        <w:t>Panevėžio pedagoginė psichologinė tarnyba</w:t>
      </w:r>
      <w:r w:rsidR="00164174">
        <w:rPr>
          <w:sz w:val="22"/>
        </w:rPr>
        <w:t>“</w:t>
      </w:r>
      <w:r>
        <w:rPr>
          <w:sz w:val="22"/>
        </w:rPr>
        <w:t xml:space="preserve">, nes </w:t>
      </w:r>
      <w:r w:rsidRPr="00B2708A">
        <w:rPr>
          <w:sz w:val="22"/>
        </w:rPr>
        <w:t xml:space="preserve">Lietuvos Respublikos švietimo įstatyme </w:t>
      </w:r>
      <w:r w:rsidRPr="005C508B">
        <w:rPr>
          <w:sz w:val="22"/>
        </w:rPr>
        <w:t xml:space="preserve">minimos </w:t>
      </w:r>
      <w:r w:rsidRPr="008F4E56">
        <w:rPr>
          <w:sz w:val="22"/>
        </w:rPr>
        <w:t xml:space="preserve">pedagoginės psichologinės tarnybos sąvoka yra minima be „-“ bei atžvelgus į </w:t>
      </w:r>
      <w:r w:rsidR="00164174" w:rsidRPr="008F4E56">
        <w:rPr>
          <w:sz w:val="22"/>
        </w:rPr>
        <w:t>pedagoginės</w:t>
      </w:r>
      <w:r w:rsidR="00164174">
        <w:rPr>
          <w:sz w:val="22"/>
        </w:rPr>
        <w:t>-</w:t>
      </w:r>
      <w:r w:rsidR="00164174" w:rsidRPr="008F4E56">
        <w:rPr>
          <w:sz w:val="22"/>
        </w:rPr>
        <w:t xml:space="preserve">psichologinės </w:t>
      </w:r>
      <w:r w:rsidR="00164174">
        <w:rPr>
          <w:sz w:val="22"/>
        </w:rPr>
        <w:t>t</w:t>
      </w:r>
      <w:r w:rsidRPr="008F4E56">
        <w:rPr>
          <w:sz w:val="22"/>
        </w:rPr>
        <w:t xml:space="preserve">arnybos direktorės 2024 m. lapkričio </w:t>
      </w:r>
      <w:r w:rsidR="001E1961">
        <w:rPr>
          <w:sz w:val="22"/>
        </w:rPr>
        <w:t>5</w:t>
      </w:r>
      <w:r w:rsidRPr="008F4E56">
        <w:rPr>
          <w:sz w:val="22"/>
        </w:rPr>
        <w:t xml:space="preserve"> d. pateiktą raštą Nr. </w:t>
      </w:r>
      <w:r w:rsidR="008F4E56" w:rsidRPr="008F4E56">
        <w:rPr>
          <w:sz w:val="22"/>
        </w:rPr>
        <w:t xml:space="preserve">SD-1016 „Dėl tarnybos pavadinimo keitimo“, kuriame teigiama, kad 13 iš 14 darbuotojų pritaria pavadinimo suvienodinimui nacionaliniu lygmeniu. </w:t>
      </w:r>
    </w:p>
    <w:p w14:paraId="4A692352" w14:textId="5E8B2727" w:rsidR="00164174" w:rsidRPr="00C152C2" w:rsidRDefault="00164174" w:rsidP="00164174">
      <w:pPr>
        <w:pStyle w:val="Sraopastraipa"/>
        <w:ind w:left="0" w:firstLine="720"/>
        <w:jc w:val="both"/>
        <w:rPr>
          <w:sz w:val="22"/>
        </w:rPr>
      </w:pPr>
      <w:r>
        <w:rPr>
          <w:sz w:val="22"/>
        </w:rPr>
        <w:t xml:space="preserve">Lietuvos Respublikos švietimo mokslo ir sporto ministro 2024 m. gegužės 31 d. įsakymu Nr. V-637 „Dėl reikalavimų pedagoginių psichologinių tarnybų paslaugoms ir jų teikimo sąlygoms ir jų darbo organizavimo tvarkos aprašo patvirtinimo“ nuo 2024 m. rugsėjo 1 d. keitėsi pedagoginių psichologinių tarnybų paslaugų ir jų teikimo sąlygų darbo organizavimo tvarka. </w:t>
      </w:r>
      <w:proofErr w:type="spellStart"/>
      <w:r>
        <w:rPr>
          <w:sz w:val="22"/>
        </w:rPr>
        <w:t>Atsiželgiant</w:t>
      </w:r>
      <w:proofErr w:type="spellEnd"/>
      <w:r>
        <w:rPr>
          <w:sz w:val="22"/>
        </w:rPr>
        <w:t xml:space="preserve"> į juos tikslinama tarnybos paskirtis, tikslinami uždaviniai ir įgyvendinat juos funkcijos, tai patikslinti nuostatų 12,17 ir 18 punktai.</w:t>
      </w:r>
    </w:p>
    <w:p w14:paraId="208A800F" w14:textId="77777777" w:rsidR="00B2708A" w:rsidRPr="00B2708A" w:rsidRDefault="00B2708A" w:rsidP="008F4E56">
      <w:pPr>
        <w:pStyle w:val="Sraopastraipa"/>
        <w:ind w:left="0" w:firstLine="720"/>
        <w:jc w:val="both"/>
        <w:rPr>
          <w:sz w:val="22"/>
        </w:rPr>
      </w:pPr>
      <w:r w:rsidRPr="00B2708A">
        <w:rPr>
          <w:sz w:val="22"/>
        </w:rPr>
        <w:t>Biudžetinių įstaigų įstatymo pakeitimai įsigaliojo 2024 m. sausio 1 d.</w:t>
      </w:r>
      <w:r w:rsidRPr="00C152C2">
        <w:rPr>
          <w:rStyle w:val="Puslapioinaosnuoroda"/>
          <w:sz w:val="22"/>
        </w:rPr>
        <w:footnoteReference w:id="2"/>
      </w:r>
      <w:r w:rsidRPr="00B2708A">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 </w:t>
      </w:r>
    </w:p>
    <w:p w14:paraId="5320D7AB" w14:textId="08E7D5D3" w:rsidR="00A60FC5" w:rsidRPr="00C152C2" w:rsidRDefault="00F621FB" w:rsidP="00A60FC5">
      <w:pPr>
        <w:pStyle w:val="Sraopastraipa"/>
        <w:ind w:left="0" w:firstLine="720"/>
        <w:jc w:val="both"/>
        <w:rPr>
          <w:sz w:val="22"/>
        </w:rPr>
      </w:pPr>
      <w:r>
        <w:rPr>
          <w:sz w:val="22"/>
        </w:rPr>
        <w:t>Tarnybos</w:t>
      </w:r>
      <w:r w:rsidR="00A60FC5" w:rsidRPr="00B339C2">
        <w:rPr>
          <w:szCs w:val="24"/>
        </w:rPr>
        <w:t xml:space="preserve"> </w:t>
      </w:r>
      <w:r w:rsidR="00A60FC5" w:rsidRPr="00C152C2">
        <w:rPr>
          <w:sz w:val="22"/>
        </w:rPr>
        <w:t>nuostatuose yra atlikti šie svarbūs pakeitimai, tikslinimai:</w:t>
      </w:r>
    </w:p>
    <w:p w14:paraId="2DFE8B72"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3A3AC1FC" w:rsidR="00A60FC5" w:rsidRPr="00C152C2" w:rsidRDefault="00A60FC5" w:rsidP="00A60FC5">
      <w:pPr>
        <w:pStyle w:val="Sraopastraipa"/>
        <w:jc w:val="both"/>
        <w:rPr>
          <w:sz w:val="22"/>
        </w:rPr>
      </w:pPr>
      <w:r w:rsidRPr="00C152C2">
        <w:rPr>
          <w:color w:val="000000"/>
          <w:sz w:val="22"/>
        </w:rPr>
        <w:t>Nuostatuose pakeista 7</w:t>
      </w:r>
      <w:r w:rsidR="00F621FB">
        <w:rPr>
          <w:color w:val="000000"/>
          <w:sz w:val="22"/>
        </w:rPr>
        <w:t xml:space="preserve"> ir 8</w:t>
      </w:r>
      <w:r w:rsidRPr="00C152C2">
        <w:rPr>
          <w:color w:val="000000"/>
          <w:sz w:val="22"/>
        </w:rPr>
        <w:t xml:space="preserve"> punkta</w:t>
      </w:r>
      <w:r w:rsidR="00F621FB">
        <w:rPr>
          <w:color w:val="000000"/>
          <w:sz w:val="22"/>
        </w:rPr>
        <w:t>i</w:t>
      </w:r>
      <w:r w:rsidRPr="00C152C2">
        <w:rPr>
          <w:color w:val="000000"/>
          <w:sz w:val="22"/>
        </w:rPr>
        <w:t>.</w:t>
      </w:r>
    </w:p>
    <w:p w14:paraId="234C97E9" w14:textId="77777777" w:rsidR="00A60FC5" w:rsidRPr="00C152C2" w:rsidRDefault="00A60FC5" w:rsidP="009D25E9">
      <w:pPr>
        <w:pStyle w:val="Sraopastraipa"/>
        <w:numPr>
          <w:ilvl w:val="0"/>
          <w:numId w:val="2"/>
        </w:numPr>
        <w:tabs>
          <w:tab w:val="left" w:pos="993"/>
        </w:tabs>
        <w:ind w:left="0" w:firstLine="720"/>
        <w:jc w:val="both"/>
        <w:rPr>
          <w:rFonts w:eastAsia="Times New Roman" w:cs="Times New Roman"/>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sz w:val="22"/>
          <w:lang w:eastAsia="lt-LT"/>
        </w:rPr>
        <w:t>Lietuvos Respublikos vietos savivaldos įstatymo</w:t>
      </w:r>
      <w:r w:rsidRPr="00C152C2">
        <w:rPr>
          <w:rStyle w:val="Puslapioinaosnuoroda"/>
          <w:rFonts w:eastAsia="Times New Roman" w:cs="Times New Roman"/>
          <w:sz w:val="22"/>
          <w:lang w:eastAsia="lt-LT"/>
        </w:rPr>
        <w:footnoteReference w:id="3"/>
      </w:r>
      <w:r w:rsidRPr="00C152C2">
        <w:rPr>
          <w:rFonts w:eastAsia="Times New Roman" w:cs="Times New Roman"/>
          <w:sz w:val="22"/>
          <w:lang w:eastAsia="lt-LT"/>
        </w:rPr>
        <w:t xml:space="preserve"> 15 straipsnyje 2 dalyje pateiktos išimtinės Savivaldybės tarybos </w:t>
      </w:r>
      <w:r w:rsidRPr="00C152C2">
        <w:rPr>
          <w:rFonts w:eastAsia="Times New Roman" w:cs="Times New Roman"/>
          <w:i/>
          <w:iCs/>
          <w:sz w:val="22"/>
          <w:lang w:eastAsia="lt-LT"/>
        </w:rPr>
        <w:t>kompetencijos</w:t>
      </w:r>
      <w:r w:rsidRPr="00C152C2">
        <w:rPr>
          <w:rFonts w:eastAsia="Times New Roman" w:cs="Times New Roman"/>
          <w:sz w:val="22"/>
          <w:lang w:eastAsia="lt-LT"/>
        </w:rPr>
        <w:t xml:space="preserve">: </w:t>
      </w:r>
    </w:p>
    <w:p w14:paraId="4C6C8AA7" w14:textId="77777777" w:rsidR="00A60FC5" w:rsidRPr="00B943BD" w:rsidRDefault="00A60FC5" w:rsidP="00A60FC5">
      <w:pPr>
        <w:ind w:firstLine="720"/>
        <w:jc w:val="both"/>
        <w:rPr>
          <w:rFonts w:eastAsia="Times New Roman" w:cs="Times New Roman"/>
          <w:i/>
          <w:iCs/>
          <w:color w:val="000000"/>
          <w:sz w:val="20"/>
          <w:szCs w:val="20"/>
          <w:lang w:eastAsia="lt-LT"/>
        </w:rPr>
      </w:pPr>
      <w:r w:rsidRPr="00B943BD">
        <w:rPr>
          <w:rFonts w:eastAsia="Times New Roman" w:cs="Times New Roman"/>
          <w:i/>
          <w:iCs/>
          <w:sz w:val="20"/>
          <w:szCs w:val="20"/>
          <w:lang w:eastAsia="lt-LT"/>
        </w:rPr>
        <w:t>9</w:t>
      </w:r>
      <w:r w:rsidRPr="00B943BD">
        <w:rPr>
          <w:rFonts w:eastAsia="Times New Roman" w:cs="Times New Roman"/>
          <w:i/>
          <w:iCs/>
          <w:color w:val="000000"/>
          <w:spacing w:val="-2"/>
          <w:sz w:val="20"/>
          <w:szCs w:val="20"/>
          <w:lang w:eastAsia="lt-LT"/>
        </w:rPr>
        <w:t>) </w:t>
      </w:r>
      <w:r w:rsidRPr="00B943BD">
        <w:rPr>
          <w:rFonts w:eastAsia="Times New Roman" w:cs="Times New Roman"/>
          <w:i/>
          <w:iCs/>
          <w:color w:val="000000"/>
          <w:sz w:val="20"/>
          <w:szCs w:val="20"/>
          <w:lang w:eastAsia="lt-LT"/>
        </w:rPr>
        <w:t xml:space="preserve">savivaldybės biudžetinių įstaigų </w:t>
      </w:r>
      <w:r w:rsidRPr="002F3A21">
        <w:rPr>
          <w:rFonts w:eastAsia="Times New Roman" w:cs="Times New Roman"/>
          <w:i/>
          <w:iCs/>
          <w:color w:val="000000"/>
          <w:sz w:val="20"/>
          <w:szCs w:val="20"/>
          <w:lang w:eastAsia="lt-LT"/>
        </w:rPr>
        <w:t>nuostatų</w:t>
      </w:r>
      <w:r w:rsidRPr="00B943BD">
        <w:rPr>
          <w:rFonts w:eastAsia="Times New Roman" w:cs="Times New Roman"/>
          <w:i/>
          <w:iCs/>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color w:val="000000"/>
          <w:sz w:val="20"/>
          <w:szCs w:val="20"/>
          <w:lang w:eastAsia="lt-LT"/>
        </w:rPr>
      </w:pPr>
      <w:r w:rsidRPr="002F3A21">
        <w:rPr>
          <w:rFonts w:eastAsia="Times New Roman" w:cs="Times New Roman"/>
          <w:i/>
          <w:iCs/>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lastRenderedPageBreak/>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0" w:name="part_9b0cd376bdea47cb8cdb68de6c4d2f92"/>
      <w:bookmarkEnd w:id="0"/>
      <w:r w:rsidRPr="002F3A21">
        <w:rPr>
          <w:i/>
          <w:iCs/>
          <w:color w:val="000000"/>
          <w:sz w:val="20"/>
          <w:szCs w:val="20"/>
        </w:rPr>
        <w:t>1) savivaldybės biudžetinių įstaigų metinių ataskaitų rinkinių tvirtinimas;</w:t>
      </w:r>
    </w:p>
    <w:p w14:paraId="6A33009E" w14:textId="24917FD6" w:rsidR="00A60FC5" w:rsidRPr="00C152C2" w:rsidRDefault="00A60FC5" w:rsidP="00A60FC5">
      <w:pPr>
        <w:autoSpaceDN w:val="0"/>
        <w:ind w:firstLine="720"/>
        <w:jc w:val="both"/>
        <w:rPr>
          <w:rFonts w:eastAsia="Times New Roman" w:cs="Times New Roman"/>
          <w:sz w:val="22"/>
          <w:lang w:eastAsia="lt-LT"/>
        </w:rPr>
      </w:pPr>
      <w:r w:rsidRPr="00C152C2">
        <w:rPr>
          <w:rFonts w:eastAsia="Times New Roman" w:cs="Times New Roman"/>
          <w:sz w:val="22"/>
          <w:lang w:eastAsia="lt-LT"/>
        </w:rPr>
        <w:t xml:space="preserve">Nuostatų patikslinti </w:t>
      </w:r>
      <w:r w:rsidR="00F621FB">
        <w:rPr>
          <w:rFonts w:eastAsia="Times New Roman" w:cs="Times New Roman"/>
          <w:sz w:val="22"/>
          <w:lang w:eastAsia="lt-LT"/>
        </w:rPr>
        <w:t>8</w:t>
      </w:r>
      <w:r w:rsidRPr="00C152C2">
        <w:rPr>
          <w:rFonts w:eastAsia="Times New Roman" w:cs="Times New Roman"/>
          <w:sz w:val="22"/>
          <w:lang w:eastAsia="lt-LT"/>
        </w:rPr>
        <w:t xml:space="preserve">.1 – </w:t>
      </w:r>
      <w:r w:rsidR="00F621FB">
        <w:rPr>
          <w:rFonts w:eastAsia="Times New Roman" w:cs="Times New Roman"/>
          <w:sz w:val="22"/>
          <w:lang w:eastAsia="lt-LT"/>
        </w:rPr>
        <w:t>8</w:t>
      </w:r>
      <w:r w:rsidRPr="00C152C2">
        <w:rPr>
          <w:rFonts w:eastAsia="Times New Roman" w:cs="Times New Roman"/>
          <w:sz w:val="22"/>
          <w:lang w:eastAsia="lt-LT"/>
        </w:rPr>
        <w:t xml:space="preserve">.3 papunkčiai bei VIII skyriaus </w:t>
      </w:r>
      <w:r w:rsidR="00F621FB">
        <w:rPr>
          <w:rFonts w:eastAsia="Times New Roman" w:cs="Times New Roman"/>
          <w:sz w:val="22"/>
          <w:lang w:eastAsia="lt-LT"/>
        </w:rPr>
        <w:t>4</w:t>
      </w:r>
      <w:r w:rsidR="009D25E9">
        <w:rPr>
          <w:rFonts w:eastAsia="Times New Roman" w:cs="Times New Roman"/>
          <w:sz w:val="22"/>
          <w:lang w:eastAsia="lt-LT"/>
        </w:rPr>
        <w:t>2</w:t>
      </w:r>
      <w:r>
        <w:rPr>
          <w:rFonts w:eastAsia="Times New Roman" w:cs="Times New Roman"/>
          <w:sz w:val="22"/>
          <w:lang w:eastAsia="lt-LT"/>
        </w:rPr>
        <w:t>-</w:t>
      </w:r>
      <w:r w:rsidR="00F621FB">
        <w:rPr>
          <w:rFonts w:eastAsia="Times New Roman" w:cs="Times New Roman"/>
          <w:sz w:val="22"/>
          <w:lang w:eastAsia="lt-LT"/>
        </w:rPr>
        <w:t>4</w:t>
      </w:r>
      <w:r w:rsidR="009D25E9">
        <w:rPr>
          <w:rFonts w:eastAsia="Times New Roman" w:cs="Times New Roman"/>
          <w:sz w:val="22"/>
          <w:lang w:eastAsia="lt-LT"/>
        </w:rPr>
        <w:t>4</w:t>
      </w:r>
      <w:r w:rsidRPr="00C152C2">
        <w:rPr>
          <w:rFonts w:eastAsia="Times New Roman" w:cs="Times New Roman"/>
          <w:sz w:val="22"/>
          <w:lang w:eastAsia="lt-LT"/>
        </w:rPr>
        <w:t xml:space="preserve"> punktai. </w:t>
      </w:r>
    </w:p>
    <w:p w14:paraId="41AB9553"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1" w:name="part_7d43a8ce7e084d2f947f29e31ce57a49"/>
      <w:bookmarkEnd w:id="1"/>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2" w:name="part_06a189bb5df642699358ac024fb47261"/>
      <w:bookmarkEnd w:id="2"/>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3" w:name="part_595685fcd55a40f882c74a1a1e7afb49"/>
      <w:bookmarkEnd w:id="3"/>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4" w:name="part_66bf2fcfab9b44a1a9b413ce36c82310"/>
      <w:bookmarkEnd w:id="4"/>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5" w:name="part_cda307168155479abfa6df6d7f8a5f32"/>
      <w:bookmarkEnd w:id="5"/>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6" w:name="part_512d8a6be9b74480a6fab043854ffe40"/>
      <w:bookmarkEnd w:id="6"/>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7" w:name="part_31c7dce2cd1c42adba419133cba4d294"/>
      <w:bookmarkEnd w:id="7"/>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8" w:name="part_47083b69a7aa4e418546503f3d2a76a8"/>
      <w:bookmarkEnd w:id="8"/>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9" w:name="part_20e813cd8f31423d896475cf4b56def2"/>
      <w:bookmarkEnd w:id="9"/>
      <w:r w:rsidRPr="00640CB5">
        <w:rPr>
          <w:i/>
          <w:iCs/>
          <w:color w:val="000000"/>
          <w:sz w:val="20"/>
          <w:szCs w:val="20"/>
        </w:rPr>
        <w:t>2. Biudžetinės įstaigos vadovas gali turėti ir kitų jam biudžetinės įstaigos nuostatuose arba kituose teisės aktuose nustatytų funkcijų.</w:t>
      </w:r>
    </w:p>
    <w:p w14:paraId="2158B39D" w14:textId="66C4396F" w:rsidR="00A60FC5" w:rsidRPr="00C152C2" w:rsidRDefault="00A60FC5" w:rsidP="00A60FC5">
      <w:pPr>
        <w:jc w:val="both"/>
        <w:rPr>
          <w:sz w:val="22"/>
        </w:rPr>
      </w:pPr>
      <w:r w:rsidRPr="00C152C2">
        <w:rPr>
          <w:sz w:val="22"/>
        </w:rPr>
        <w:t>Pagal jas yra patikslintos Nuostatuose pateiktos vadovo funkcijos (</w:t>
      </w:r>
      <w:r>
        <w:rPr>
          <w:sz w:val="22"/>
        </w:rPr>
        <w:t>2</w:t>
      </w:r>
      <w:r w:rsidR="009D25E9">
        <w:rPr>
          <w:sz w:val="22"/>
        </w:rPr>
        <w:t>5</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9D25E9">
      <w:pPr>
        <w:pStyle w:val="Sraopastraipa"/>
        <w:numPr>
          <w:ilvl w:val="0"/>
          <w:numId w:val="2"/>
        </w:numPr>
        <w:tabs>
          <w:tab w:val="left" w:pos="993"/>
        </w:tabs>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0" w:name="part_56f7b5efed41411a8535a25cfcd2b2a8"/>
      <w:bookmarkEnd w:id="10"/>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1" w:name="part_0da30f5d6343413281be247b6286925f"/>
      <w:bookmarkEnd w:id="11"/>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2" w:name="part_55026bb756b244c7aca3b33951727fbd"/>
      <w:bookmarkEnd w:id="12"/>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7566A2E4" w:rsidR="00A60FC5" w:rsidRPr="00C152C2" w:rsidRDefault="00A60FC5" w:rsidP="00A60FC5">
      <w:pPr>
        <w:jc w:val="both"/>
        <w:rPr>
          <w:sz w:val="22"/>
        </w:rPr>
      </w:pPr>
      <w:r w:rsidRPr="00C152C2">
        <w:rPr>
          <w:sz w:val="22"/>
        </w:rPr>
        <w:t xml:space="preserve">Nuostatuose papildyti VI skyrius </w:t>
      </w:r>
      <w:r w:rsidR="00F621FB">
        <w:rPr>
          <w:sz w:val="22"/>
        </w:rPr>
        <w:t>3</w:t>
      </w:r>
      <w:r w:rsidR="009D25E9">
        <w:rPr>
          <w:sz w:val="22"/>
        </w:rPr>
        <w:t>9</w:t>
      </w:r>
      <w:r w:rsidR="00F621FB">
        <w:rPr>
          <w:sz w:val="22"/>
        </w:rPr>
        <w:t>-</w:t>
      </w:r>
      <w:r w:rsidR="009D25E9">
        <w:rPr>
          <w:sz w:val="22"/>
        </w:rPr>
        <w:t>40</w:t>
      </w:r>
      <w:r w:rsidRPr="00C152C2">
        <w:rPr>
          <w:color w:val="ED0000"/>
          <w:sz w:val="22"/>
        </w:rPr>
        <w:t xml:space="preserve"> </w:t>
      </w:r>
      <w:r w:rsidRPr="00C152C2">
        <w:rPr>
          <w:sz w:val="22"/>
        </w:rPr>
        <w:t xml:space="preserve">punktai. Taip pat pakoreguotas Nuostatų </w:t>
      </w:r>
      <w:r w:rsidR="00F621FB">
        <w:rPr>
          <w:sz w:val="22"/>
        </w:rPr>
        <w:t>3</w:t>
      </w:r>
      <w:r w:rsidR="009D25E9">
        <w:rPr>
          <w:sz w:val="22"/>
        </w:rPr>
        <w:t>8</w:t>
      </w:r>
      <w:r w:rsidRPr="00C152C2">
        <w:rPr>
          <w:sz w:val="22"/>
        </w:rPr>
        <w:t xml:space="preserve"> punktas, kuriame apibrėžta </w:t>
      </w:r>
      <w:r w:rsidR="00F621FB">
        <w:rPr>
          <w:rFonts w:cs="Times New Roman"/>
          <w:bCs/>
          <w:sz w:val="22"/>
        </w:rPr>
        <w:t>tarnybos</w:t>
      </w:r>
      <w:r w:rsidRPr="00C152C2">
        <w:rPr>
          <w:rFonts w:cs="Times New Roman"/>
          <w:bCs/>
          <w:sz w:val="22"/>
        </w:rPr>
        <w:t xml:space="preserve"> finansinės apskaitos organizavimas centralizuota tvarka ir finansinių operacijų vykdymas Savininko įsteigto juridinio asmens.</w:t>
      </w:r>
    </w:p>
    <w:p w14:paraId="23A1C65B" w14:textId="77777777" w:rsidR="00A60FC5" w:rsidRPr="00C152C2" w:rsidRDefault="00A60FC5" w:rsidP="009D25E9">
      <w:pPr>
        <w:pStyle w:val="Sraopastraipa"/>
        <w:numPr>
          <w:ilvl w:val="0"/>
          <w:numId w:val="2"/>
        </w:numPr>
        <w:tabs>
          <w:tab w:val="left" w:pos="993"/>
        </w:tabs>
        <w:ind w:left="0" w:firstLine="720"/>
        <w:jc w:val="both"/>
        <w:rPr>
          <w:rFonts w:eastAsia="Times New Roman" w:cs="Times New Roman"/>
          <w:sz w:val="22"/>
          <w:lang w:eastAsia="lt-LT"/>
        </w:rPr>
      </w:pPr>
      <w:r w:rsidRPr="00C152C2">
        <w:rPr>
          <w:sz w:val="22"/>
        </w:rPr>
        <w:t>Respublikos</w:t>
      </w:r>
      <w:r w:rsidRPr="00C152C2">
        <w:rPr>
          <w:rFonts w:eastAsia="Times New Roman" w:cs="Times New Roman"/>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35C038" w14:textId="0BDA3042"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5C508B">
        <w:rPr>
          <w:sz w:val="22"/>
        </w:rPr>
        <w:t>pedagoginės psichologinės tarnybos</w:t>
      </w:r>
      <w:r w:rsidR="00B4317B" w:rsidRPr="00B339C2">
        <w:rPr>
          <w:szCs w:val="24"/>
        </w:rPr>
        <w:t xml:space="preserve"> </w:t>
      </w:r>
      <w:r w:rsidRPr="00C152C2">
        <w:rPr>
          <w:sz w:val="22"/>
        </w:rPr>
        <w:t xml:space="preserve">nuostatai. </w:t>
      </w:r>
    </w:p>
    <w:p w14:paraId="011BFCD7" w14:textId="77777777" w:rsidR="00A60FC5" w:rsidRDefault="00A60FC5" w:rsidP="009D25E9">
      <w:pPr>
        <w:pStyle w:val="Sraopastraipa"/>
        <w:numPr>
          <w:ilvl w:val="0"/>
          <w:numId w:val="1"/>
        </w:numPr>
        <w:tabs>
          <w:tab w:val="left" w:pos="993"/>
        </w:tabs>
        <w:ind w:hanging="11"/>
        <w:jc w:val="both"/>
        <w:rPr>
          <w:b/>
        </w:rPr>
      </w:pPr>
      <w:r>
        <w:rPr>
          <w:b/>
        </w:rPr>
        <w:t>Lėšų poreikis ir šaltiniai:</w:t>
      </w:r>
    </w:p>
    <w:p w14:paraId="29BF6513" w14:textId="77777777" w:rsidR="00A60FC5" w:rsidRPr="00C152C2" w:rsidRDefault="00A60FC5" w:rsidP="009D25E9">
      <w:pPr>
        <w:pStyle w:val="Sraopastraipa"/>
        <w:tabs>
          <w:tab w:val="left" w:pos="993"/>
        </w:tabs>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9D25E9">
      <w:pPr>
        <w:pStyle w:val="Sraopastraipa"/>
        <w:numPr>
          <w:ilvl w:val="0"/>
          <w:numId w:val="1"/>
        </w:numPr>
        <w:tabs>
          <w:tab w:val="left" w:pos="993"/>
        </w:tabs>
        <w:ind w:hanging="11"/>
        <w:jc w:val="both"/>
        <w:rPr>
          <w:b/>
        </w:rPr>
      </w:pPr>
      <w:r>
        <w:rPr>
          <w:b/>
        </w:rPr>
        <w:t xml:space="preserve">Sprendimui priimti </w:t>
      </w:r>
      <w:proofErr w:type="spellStart"/>
      <w:r>
        <w:rPr>
          <w:b/>
        </w:rPr>
        <w:t>reiklingi</w:t>
      </w:r>
      <w:proofErr w:type="spellEnd"/>
      <w:r>
        <w:rPr>
          <w:b/>
        </w:rPr>
        <w:t xml:space="preserve"> pagrindimai, skaičiavimai ar paaiškinimai:</w:t>
      </w:r>
    </w:p>
    <w:p w14:paraId="1B3DD394" w14:textId="68092BD1" w:rsidR="00A60FC5" w:rsidRPr="00C152C2" w:rsidRDefault="00A60FC5" w:rsidP="009D25E9">
      <w:pPr>
        <w:pStyle w:val="Sraopastraipa"/>
        <w:tabs>
          <w:tab w:val="left" w:pos="993"/>
        </w:tabs>
        <w:ind w:left="0" w:firstLine="709"/>
        <w:rPr>
          <w:sz w:val="22"/>
        </w:rPr>
      </w:pPr>
      <w:r w:rsidRPr="00C152C2">
        <w:rPr>
          <w:sz w:val="22"/>
        </w:rPr>
        <w:t>Priėmus šį Savivaldybės tarybos sprendimą, neigiamų pasekmių nenumatoma.</w:t>
      </w:r>
      <w:r w:rsidR="009D25E9">
        <w:rPr>
          <w:sz w:val="22"/>
        </w:rPr>
        <w:t xml:space="preserve"> </w:t>
      </w:r>
      <w:r w:rsidRPr="00C152C2">
        <w:rPr>
          <w:sz w:val="22"/>
        </w:rPr>
        <w:t xml:space="preserve">Nuostatų pakeitimai reikalingi tiesioginei </w:t>
      </w:r>
      <w:r w:rsidR="005C508B" w:rsidRPr="00C152C2">
        <w:rPr>
          <w:sz w:val="22"/>
        </w:rPr>
        <w:t xml:space="preserve">Panevėžio </w:t>
      </w:r>
      <w:r w:rsidR="005C508B">
        <w:rPr>
          <w:sz w:val="22"/>
        </w:rPr>
        <w:t>pedagoginės psichologinės tarnybos</w:t>
      </w:r>
      <w:r w:rsidR="005C508B" w:rsidRPr="00B339C2">
        <w:rPr>
          <w:szCs w:val="24"/>
        </w:rPr>
        <w:t xml:space="preserve"> </w:t>
      </w:r>
      <w:r w:rsidRPr="00C152C2">
        <w:rPr>
          <w:sz w:val="22"/>
        </w:rPr>
        <w:t>veiklai vykdyti.</w:t>
      </w:r>
    </w:p>
    <w:p w14:paraId="2DEA946B" w14:textId="77777777" w:rsidR="00A60FC5" w:rsidRDefault="00A60FC5" w:rsidP="009D25E9">
      <w:pPr>
        <w:pStyle w:val="Sraopastraipa"/>
        <w:numPr>
          <w:ilvl w:val="0"/>
          <w:numId w:val="1"/>
        </w:numPr>
        <w:tabs>
          <w:tab w:val="left" w:pos="993"/>
        </w:tabs>
        <w:ind w:hanging="11"/>
        <w:jc w:val="both"/>
        <w:rPr>
          <w:b/>
        </w:rPr>
      </w:pPr>
      <w:r>
        <w:rPr>
          <w:b/>
        </w:rPr>
        <w:t>Kieno iniciatyva parengtas sprendimo projektas:</w:t>
      </w:r>
    </w:p>
    <w:p w14:paraId="1B4C9F2F" w14:textId="77777777" w:rsidR="00A60FC5" w:rsidRPr="00F05469" w:rsidRDefault="00A60FC5" w:rsidP="009D25E9">
      <w:pPr>
        <w:pStyle w:val="Sraopastraipa"/>
        <w:tabs>
          <w:tab w:val="left" w:pos="993"/>
        </w:tabs>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186B0654" w14:textId="50342257" w:rsidR="001E1961" w:rsidRDefault="001E1961" w:rsidP="00A60FC5">
      <w:pPr>
        <w:pStyle w:val="Sraopastraipa"/>
      </w:pPr>
      <w:r>
        <w:t>PRIDEDAMA:</w:t>
      </w:r>
    </w:p>
    <w:p w14:paraId="1D8B23BF" w14:textId="49407643" w:rsidR="001E1961" w:rsidRDefault="001E1961" w:rsidP="00A60FC5">
      <w:pPr>
        <w:pStyle w:val="Sraopastraipa"/>
      </w:pPr>
      <w:r>
        <w:t>1.</w:t>
      </w:r>
      <w:r w:rsidRPr="001E1961">
        <w:rPr>
          <w:sz w:val="22"/>
        </w:rPr>
        <w:t xml:space="preserve"> </w:t>
      </w:r>
      <w:r>
        <w:rPr>
          <w:sz w:val="22"/>
        </w:rPr>
        <w:t>Panevėžio p</w:t>
      </w:r>
      <w:r w:rsidRPr="008F4E56">
        <w:rPr>
          <w:sz w:val="22"/>
        </w:rPr>
        <w:t>edagoginės</w:t>
      </w:r>
      <w:r>
        <w:rPr>
          <w:sz w:val="22"/>
        </w:rPr>
        <w:t>-</w:t>
      </w:r>
      <w:r w:rsidRPr="008F4E56">
        <w:rPr>
          <w:sz w:val="22"/>
        </w:rPr>
        <w:t xml:space="preserve">psichologinės </w:t>
      </w:r>
      <w:r>
        <w:rPr>
          <w:sz w:val="22"/>
        </w:rPr>
        <w:t>t</w:t>
      </w:r>
      <w:r w:rsidRPr="008F4E56">
        <w:rPr>
          <w:sz w:val="22"/>
        </w:rPr>
        <w:t xml:space="preserve">arnybos 2024 m. lapkričio </w:t>
      </w:r>
      <w:r>
        <w:rPr>
          <w:sz w:val="22"/>
        </w:rPr>
        <w:t>5</w:t>
      </w:r>
      <w:r w:rsidRPr="008F4E56">
        <w:rPr>
          <w:sz w:val="22"/>
        </w:rPr>
        <w:t xml:space="preserve"> d. pateiktą raštą Nr. SD-1016 „Dėl tarnybos pavadinimo keitimo“</w:t>
      </w:r>
      <w:r>
        <w:rPr>
          <w:sz w:val="22"/>
        </w:rPr>
        <w:t>, 1 lapas</w:t>
      </w:r>
    </w:p>
    <w:p w14:paraId="657535E9" w14:textId="4265F9BB" w:rsidR="001E1961" w:rsidRDefault="001E1961" w:rsidP="00A60FC5">
      <w:pPr>
        <w:pStyle w:val="Sraopastraipa"/>
      </w:pPr>
      <w:r>
        <w:t xml:space="preserve">2. Panevėžio pedagoginės-psichologinės tarnybos metodinio </w:t>
      </w:r>
      <w:proofErr w:type="spellStart"/>
      <w:r>
        <w:t>usirinkimo</w:t>
      </w:r>
      <w:proofErr w:type="spellEnd"/>
      <w:r>
        <w:t xml:space="preserve"> posėdžio protokolas, 1 lapas.</w:t>
      </w:r>
    </w:p>
    <w:p w14:paraId="3BC98430" w14:textId="77777777" w:rsidR="001E1961" w:rsidRDefault="001E1961" w:rsidP="00A60FC5">
      <w:pPr>
        <w:pStyle w:val="Sraopastraipa"/>
      </w:pPr>
    </w:p>
    <w:p w14:paraId="7FAEE6B1" w14:textId="7D840B79" w:rsidR="005F16CC" w:rsidRDefault="00A60FC5" w:rsidP="009D25E9">
      <w:pPr>
        <w:jc w:val="both"/>
      </w:pPr>
      <w:r>
        <w:t>Švietimo</w:t>
      </w:r>
      <w:r w:rsidRPr="00EB137F">
        <w:t xml:space="preserve"> vedėja</w:t>
      </w:r>
      <w:r w:rsidRPr="00EB137F">
        <w:tab/>
      </w:r>
      <w:r w:rsidRPr="00EB137F">
        <w:tab/>
      </w:r>
      <w:r w:rsidRPr="00EB137F">
        <w:tab/>
      </w:r>
      <w:r>
        <w:tab/>
        <w:t xml:space="preserve">Silvija </w:t>
      </w:r>
      <w:proofErr w:type="spellStart"/>
      <w:r>
        <w:t>Sėrikovienė</w:t>
      </w:r>
      <w:proofErr w:type="spellEnd"/>
    </w:p>
    <w:sectPr w:rsidR="005F16CC" w:rsidSect="00164174">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28CF" w14:textId="77777777" w:rsidR="00AB67EB" w:rsidRDefault="00AB67EB" w:rsidP="00A60FC5">
      <w:r>
        <w:separator/>
      </w:r>
    </w:p>
  </w:endnote>
  <w:endnote w:type="continuationSeparator" w:id="0">
    <w:p w14:paraId="1DC0129D" w14:textId="77777777" w:rsidR="00AB67EB" w:rsidRDefault="00AB67EB"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95D9B" w14:textId="77777777" w:rsidR="00AB67EB" w:rsidRDefault="00AB67EB" w:rsidP="00A60FC5">
      <w:r>
        <w:separator/>
      </w:r>
    </w:p>
  </w:footnote>
  <w:footnote w:type="continuationSeparator" w:id="0">
    <w:p w14:paraId="6D895368" w14:textId="77777777" w:rsidR="00AB67EB" w:rsidRDefault="00AB67EB" w:rsidP="00A60FC5">
      <w:r>
        <w:continuationSeparator/>
      </w:r>
    </w:p>
  </w:footnote>
  <w:footnote w:id="1">
    <w:p w14:paraId="1589E71D" w14:textId="506DDDA5" w:rsidR="00E248FB" w:rsidRDefault="00E248FB">
      <w:pPr>
        <w:pStyle w:val="Puslapioinaostekstas"/>
      </w:pPr>
      <w:r>
        <w:rPr>
          <w:rStyle w:val="Puslapioinaosnuoroda"/>
        </w:rPr>
        <w:footnoteRef/>
      </w:r>
      <w:r>
        <w:t xml:space="preserve"> </w:t>
      </w:r>
      <w:hyperlink r:id="rId1" w:history="1">
        <w:r w:rsidRPr="003B557A">
          <w:rPr>
            <w:rStyle w:val="Hipersaitas"/>
          </w:rPr>
          <w:t>https://e-seimas.lrs.lt/portal/legalAct/lt/TAD/06099f221f8511efb121d2fe3a0eff27/asr</w:t>
        </w:r>
      </w:hyperlink>
      <w:r>
        <w:t xml:space="preserve"> </w:t>
      </w:r>
    </w:p>
  </w:footnote>
  <w:footnote w:id="2">
    <w:p w14:paraId="75D133DE" w14:textId="77777777" w:rsidR="00B2708A" w:rsidRDefault="00B2708A" w:rsidP="00B2708A">
      <w:pPr>
        <w:pStyle w:val="Puslapioinaostekstas"/>
      </w:pPr>
      <w:r>
        <w:rPr>
          <w:rStyle w:val="Puslapioinaosnuoroda"/>
        </w:rPr>
        <w:footnoteRef/>
      </w:r>
      <w:r>
        <w:t xml:space="preserve"> </w:t>
      </w:r>
      <w:hyperlink r:id="rId2" w:history="1">
        <w:r w:rsidRPr="000443D0">
          <w:rPr>
            <w:rStyle w:val="Hipersaitas"/>
          </w:rPr>
          <w:t>https://e-seimas.lrs.lt/portal/legalAct/lt/TAD/TAIS.23064/asr</w:t>
        </w:r>
      </w:hyperlink>
      <w:r>
        <w:t xml:space="preserve"> </w:t>
      </w:r>
    </w:p>
  </w:footnote>
  <w:footnote w:id="3">
    <w:p w14:paraId="340B24B6" w14:textId="77777777" w:rsidR="00A60FC5" w:rsidRDefault="00A60FC5" w:rsidP="00A60FC5">
      <w:pPr>
        <w:pStyle w:val="Puslapioinaostekstas"/>
      </w:pPr>
      <w:r>
        <w:rPr>
          <w:rStyle w:val="Puslapioinaosnuoroda"/>
        </w:rPr>
        <w:footnoteRef/>
      </w:r>
      <w:r>
        <w:t xml:space="preserve"> </w:t>
      </w:r>
      <w:hyperlink r:id="rId3"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F158AF"/>
    <w:multiLevelType w:val="hybridMultilevel"/>
    <w:tmpl w:val="88547BC8"/>
    <w:lvl w:ilvl="0" w:tplc="0396E8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475675">
    <w:abstractNumId w:val="2"/>
  </w:num>
  <w:num w:numId="2" w16cid:durableId="1507552543">
    <w:abstractNumId w:val="0"/>
  </w:num>
  <w:num w:numId="3" w16cid:durableId="121959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C5"/>
    <w:rsid w:val="00154CE3"/>
    <w:rsid w:val="00164174"/>
    <w:rsid w:val="001E1961"/>
    <w:rsid w:val="0042720C"/>
    <w:rsid w:val="005C508B"/>
    <w:rsid w:val="005F16CC"/>
    <w:rsid w:val="006419A0"/>
    <w:rsid w:val="00656C6B"/>
    <w:rsid w:val="006E32F4"/>
    <w:rsid w:val="007F3756"/>
    <w:rsid w:val="008F4E56"/>
    <w:rsid w:val="009756CC"/>
    <w:rsid w:val="009D25E9"/>
    <w:rsid w:val="009E4086"/>
    <w:rsid w:val="00A30FF6"/>
    <w:rsid w:val="00A60FC5"/>
    <w:rsid w:val="00AB67EB"/>
    <w:rsid w:val="00B2708A"/>
    <w:rsid w:val="00B4317B"/>
    <w:rsid w:val="00DC023E"/>
    <w:rsid w:val="00DF4EF9"/>
    <w:rsid w:val="00E146B2"/>
    <w:rsid w:val="00E15094"/>
    <w:rsid w:val="00E248FB"/>
    <w:rsid w:val="00E46930"/>
    <w:rsid w:val="00ED0E20"/>
    <w:rsid w:val="00F621FB"/>
    <w:rsid w:val="00F73DEA"/>
    <w:rsid w:val="00F80E4B"/>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C5"/>
    <w:pPr>
      <w:spacing w:after="0" w:line="240" w:lineRule="auto"/>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 w:type="character" w:styleId="Neapdorotaspaminjimas">
    <w:name w:val="Unresolved Mention"/>
    <w:basedOn w:val="Numatytasispastraiposriftas"/>
    <w:uiPriority w:val="99"/>
    <w:semiHidden/>
    <w:unhideWhenUsed/>
    <w:rsid w:val="00E2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5884/asr" TargetMode="External"/><Relationship Id="rId2" Type="http://schemas.openxmlformats.org/officeDocument/2006/relationships/hyperlink" Target="https://e-seimas.lrs.lt/portal/legalAct/lt/TAD/TAIS.23064/asr" TargetMode="External"/><Relationship Id="rId1" Type="http://schemas.openxmlformats.org/officeDocument/2006/relationships/hyperlink" Target="https://e-seimas.lrs.lt/portal/legalAct/lt/TAD/06099f221f8511efb121d2fe3a0eff2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87E2-6C23-40FD-92CD-2C53760D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5556</Words>
  <Characters>3167</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Jurgita Gedvilienė</cp:lastModifiedBy>
  <cp:revision>2</cp:revision>
  <dcterms:created xsi:type="dcterms:W3CDTF">2024-12-10T09:17:00Z</dcterms:created>
  <dcterms:modified xsi:type="dcterms:W3CDTF">2024-12-10T09:17:00Z</dcterms:modified>
</cp:coreProperties>
</file>