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778A0B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D2CBF">
        <w:rPr>
          <w:rFonts w:ascii="Times New Roman" w:eastAsia="Times New Roman" w:hAnsi="Times New Roman" w:cs="Times New Roman"/>
          <w:i/>
          <w:iCs/>
          <w:sz w:val="24"/>
          <w:szCs w:val="20"/>
        </w:rPr>
        <w:t>D</w:t>
      </w:r>
      <w:r w:rsidR="00ED2CBF" w:rsidRPr="00ED2CBF">
        <w:rPr>
          <w:rFonts w:ascii="Times New Roman" w:eastAsia="Times New Roman" w:hAnsi="Times New Roman" w:cs="Times New Roman"/>
          <w:i/>
          <w:iCs/>
          <w:sz w:val="24"/>
          <w:szCs w:val="20"/>
        </w:rPr>
        <w:t xml:space="preserve">ėl </w:t>
      </w:r>
      <w:r w:rsidR="00ED2CBF">
        <w:rPr>
          <w:rFonts w:ascii="Times New Roman" w:eastAsia="Times New Roman" w:hAnsi="Times New Roman" w:cs="Times New Roman"/>
          <w:i/>
          <w:iCs/>
          <w:sz w:val="24"/>
          <w:szCs w:val="20"/>
        </w:rPr>
        <w:t>P</w:t>
      </w:r>
      <w:r w:rsidR="00ED2CBF" w:rsidRPr="00ED2CBF">
        <w:rPr>
          <w:rFonts w:ascii="Times New Roman" w:eastAsia="Times New Roman" w:hAnsi="Times New Roman" w:cs="Times New Roman"/>
          <w:i/>
          <w:iCs/>
          <w:sz w:val="24"/>
          <w:szCs w:val="20"/>
        </w:rPr>
        <w:t>anevėžio pedagoginės-psichologinės tarnybos pavadinimo pakeitimo,</w:t>
      </w:r>
      <w:r w:rsidR="00ED2CBF">
        <w:rPr>
          <w:rFonts w:ascii="Times New Roman" w:eastAsia="Times New Roman" w:hAnsi="Times New Roman" w:cs="Times New Roman"/>
          <w:i/>
          <w:iCs/>
          <w:sz w:val="24"/>
          <w:szCs w:val="20"/>
        </w:rPr>
        <w:t xml:space="preserve"> P</w:t>
      </w:r>
      <w:r w:rsidR="00ED2CBF" w:rsidRPr="00ED2CBF">
        <w:rPr>
          <w:rFonts w:ascii="Times New Roman" w:eastAsia="Times New Roman" w:hAnsi="Times New Roman" w:cs="Times New Roman"/>
          <w:i/>
          <w:iCs/>
          <w:sz w:val="24"/>
          <w:szCs w:val="20"/>
        </w:rPr>
        <w:t xml:space="preserve">anevėžio pedagoginės psichologinės tarnybos nuostatų patvirtinimo ir </w:t>
      </w:r>
      <w:r w:rsidR="00ED2CBF">
        <w:rPr>
          <w:rFonts w:ascii="Times New Roman" w:eastAsia="Times New Roman" w:hAnsi="Times New Roman" w:cs="Times New Roman"/>
          <w:i/>
          <w:iCs/>
          <w:sz w:val="24"/>
          <w:szCs w:val="20"/>
        </w:rPr>
        <w:t>S</w:t>
      </w:r>
      <w:r w:rsidR="00ED2CBF" w:rsidRPr="00ED2CBF">
        <w:rPr>
          <w:rFonts w:ascii="Times New Roman" w:eastAsia="Times New Roman" w:hAnsi="Times New Roman" w:cs="Times New Roman"/>
          <w:i/>
          <w:iCs/>
          <w:sz w:val="24"/>
          <w:szCs w:val="20"/>
        </w:rPr>
        <w:t xml:space="preserve">avivaldybės tarybos 2021 m. rugsėjo 30 d. sprendimo </w:t>
      </w:r>
      <w:r w:rsidR="00ED2CBF">
        <w:rPr>
          <w:rFonts w:ascii="Times New Roman" w:eastAsia="Times New Roman" w:hAnsi="Times New Roman" w:cs="Times New Roman"/>
          <w:i/>
          <w:iCs/>
          <w:sz w:val="24"/>
          <w:szCs w:val="20"/>
        </w:rPr>
        <w:t>N</w:t>
      </w:r>
      <w:r w:rsidR="00ED2CBF" w:rsidRPr="00ED2CBF">
        <w:rPr>
          <w:rFonts w:ascii="Times New Roman" w:eastAsia="Times New Roman" w:hAnsi="Times New Roman" w:cs="Times New Roman"/>
          <w:i/>
          <w:iCs/>
          <w:sz w:val="24"/>
          <w:szCs w:val="20"/>
        </w:rPr>
        <w:t>r. 1-271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8C15FB"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16314DC"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521AC">
        <w:rPr>
          <w:rFonts w:ascii="Times New Roman" w:hAnsi="Times New Roman" w:cs="Times New Roman"/>
          <w:sz w:val="24"/>
          <w:szCs w:val="24"/>
        </w:rPr>
        <w:t>4-1</w:t>
      </w:r>
      <w:r w:rsidR="00ED2CBF">
        <w:rPr>
          <w:rFonts w:ascii="Times New Roman" w:hAnsi="Times New Roman" w:cs="Times New Roman"/>
          <w:sz w:val="24"/>
          <w:szCs w:val="24"/>
        </w:rPr>
        <w:t>2-</w:t>
      </w:r>
      <w:r w:rsidR="00D76E8B">
        <w:rPr>
          <w:rFonts w:ascii="Times New Roman" w:hAnsi="Times New Roman" w:cs="Times New Roman"/>
          <w:sz w:val="24"/>
          <w:szCs w:val="24"/>
        </w:rPr>
        <w:t>20</w:t>
      </w:r>
    </w:p>
    <w:p w14:paraId="7BD4E13B" w14:textId="060EEE5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521AC">
        <w:rPr>
          <w:rFonts w:ascii="Times New Roman" w:hAnsi="Times New Roman" w:cs="Times New Roman"/>
          <w:sz w:val="24"/>
          <w:szCs w:val="24"/>
        </w:rPr>
        <w:t>4-1</w:t>
      </w:r>
      <w:r w:rsidR="00ED2CBF">
        <w:rPr>
          <w:rFonts w:ascii="Times New Roman" w:hAnsi="Times New Roman" w:cs="Times New Roman"/>
          <w:sz w:val="24"/>
          <w:szCs w:val="24"/>
        </w:rPr>
        <w:t>2-</w:t>
      </w:r>
      <w:r w:rsidR="00D76E8B">
        <w:rPr>
          <w:rFonts w:ascii="Times New Roman" w:hAnsi="Times New Roman" w:cs="Times New Roman"/>
          <w:sz w:val="24"/>
          <w:szCs w:val="24"/>
        </w:rPr>
        <w:t>20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B41E7"/>
    <w:rsid w:val="002C037D"/>
    <w:rsid w:val="002C55E2"/>
    <w:rsid w:val="0031306D"/>
    <w:rsid w:val="003535F7"/>
    <w:rsid w:val="0036424F"/>
    <w:rsid w:val="00366E57"/>
    <w:rsid w:val="00375995"/>
    <w:rsid w:val="00391768"/>
    <w:rsid w:val="003B12DF"/>
    <w:rsid w:val="003C604B"/>
    <w:rsid w:val="003F78D5"/>
    <w:rsid w:val="00412DDD"/>
    <w:rsid w:val="0042476C"/>
    <w:rsid w:val="00462311"/>
    <w:rsid w:val="004B313E"/>
    <w:rsid w:val="004D08CA"/>
    <w:rsid w:val="00555FA2"/>
    <w:rsid w:val="005846AD"/>
    <w:rsid w:val="005E5EA1"/>
    <w:rsid w:val="005F504B"/>
    <w:rsid w:val="00613495"/>
    <w:rsid w:val="00615496"/>
    <w:rsid w:val="00631201"/>
    <w:rsid w:val="00654B43"/>
    <w:rsid w:val="00672185"/>
    <w:rsid w:val="00676ECA"/>
    <w:rsid w:val="00690972"/>
    <w:rsid w:val="006953B0"/>
    <w:rsid w:val="006956CE"/>
    <w:rsid w:val="006C1572"/>
    <w:rsid w:val="006C4902"/>
    <w:rsid w:val="00717D59"/>
    <w:rsid w:val="00721568"/>
    <w:rsid w:val="00727100"/>
    <w:rsid w:val="007305F4"/>
    <w:rsid w:val="007552F4"/>
    <w:rsid w:val="007C77A5"/>
    <w:rsid w:val="007E4CB9"/>
    <w:rsid w:val="008174EA"/>
    <w:rsid w:val="00821459"/>
    <w:rsid w:val="00846198"/>
    <w:rsid w:val="008521AC"/>
    <w:rsid w:val="008613B2"/>
    <w:rsid w:val="00874EAE"/>
    <w:rsid w:val="00884A69"/>
    <w:rsid w:val="008C6886"/>
    <w:rsid w:val="008E2156"/>
    <w:rsid w:val="00945C61"/>
    <w:rsid w:val="00965FA0"/>
    <w:rsid w:val="00997E98"/>
    <w:rsid w:val="009A2A6F"/>
    <w:rsid w:val="009D7D78"/>
    <w:rsid w:val="00A02446"/>
    <w:rsid w:val="00A1430D"/>
    <w:rsid w:val="00A15062"/>
    <w:rsid w:val="00A24913"/>
    <w:rsid w:val="00A468F1"/>
    <w:rsid w:val="00A820B5"/>
    <w:rsid w:val="00AD5435"/>
    <w:rsid w:val="00B505BC"/>
    <w:rsid w:val="00BC6DAC"/>
    <w:rsid w:val="00BE604D"/>
    <w:rsid w:val="00C03D4B"/>
    <w:rsid w:val="00C11035"/>
    <w:rsid w:val="00C4687F"/>
    <w:rsid w:val="00C848C6"/>
    <w:rsid w:val="00CD354A"/>
    <w:rsid w:val="00D33AE5"/>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4852</Words>
  <Characters>2767</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2024-12-23T06:00:00Z</dcterms:created>
  <dcterms:modified xsi:type="dcterms:W3CDTF">2024-12-23T06:00:00Z</dcterms:modified>
</cp:coreProperties>
</file>