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3BA1C3" w14:textId="77777777" w:rsidR="002C5E47" w:rsidRPr="00E25EC3" w:rsidRDefault="002C5E47" w:rsidP="000C64C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5EC3">
        <w:rPr>
          <w:rFonts w:ascii="Times New Roman" w:eastAsia="Times New Roman" w:hAnsi="Times New Roman" w:cs="Times New Roman"/>
          <w:b/>
          <w:sz w:val="24"/>
          <w:szCs w:val="24"/>
        </w:rPr>
        <w:t>AIŠKINAMASIS RAŠTAS</w:t>
      </w:r>
    </w:p>
    <w:p w14:paraId="5EB9A615" w14:textId="77777777" w:rsidR="002C5E47" w:rsidRPr="00E25EC3" w:rsidRDefault="002C5E47" w:rsidP="000C64C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A97FCD" w14:textId="366F6914" w:rsidR="002C5E47" w:rsidRPr="00E25EC3" w:rsidRDefault="00564992" w:rsidP="000C64C1">
      <w:pPr>
        <w:tabs>
          <w:tab w:val="left" w:pos="0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E25EC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DĖL PRITARIMO TEIKTI </w:t>
      </w:r>
      <w:r w:rsidR="00D2655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PROJEKTO ĮGYVENDINIMO PLANĄ</w:t>
      </w:r>
      <w:r w:rsidRPr="00E25EC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„VISOS DIENOS MOKYKLOS ERDVIŲ SUKŪRIMAS PANEVĖŽIO MIESTO IKIMOKYKLINIO UGDYMO MOKYKLOSE</w:t>
      </w:r>
      <w:r w:rsidR="000E19A7" w:rsidRPr="00E25EC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(II ETAPAS)</w:t>
      </w:r>
      <w:r w:rsidRPr="00E25EC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“ EUROPOS SĄJUNGOS FONDŲ INVESTICIJOMS GAUTI, JO ĮGYVENDINIMUI, PROJEKTO DALINIAM FINANSAVIMUI IR LEIDIMUI VYKDYTI TECHNINIŲ PROJEKTŲ PARENGIMO PASLAUGŲ VIEŠUOSIUS PIRKIMUS NETURINT FINANSAVIMO</w:t>
      </w:r>
    </w:p>
    <w:p w14:paraId="37D0D4FF" w14:textId="77777777" w:rsidR="00564992" w:rsidRPr="00E25EC3" w:rsidRDefault="00564992" w:rsidP="000C64C1">
      <w:pPr>
        <w:tabs>
          <w:tab w:val="left" w:pos="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698A6A1" w14:textId="1E889969" w:rsidR="002C5E47" w:rsidRPr="00E25EC3" w:rsidRDefault="002C5E47" w:rsidP="000C64C1">
      <w:pPr>
        <w:tabs>
          <w:tab w:val="left" w:pos="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25EC3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0E19A7" w:rsidRPr="00E25EC3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25EC3">
        <w:rPr>
          <w:rFonts w:ascii="Times New Roman" w:eastAsia="Times New Roman" w:hAnsi="Times New Roman" w:cs="Times New Roman"/>
          <w:sz w:val="24"/>
          <w:szCs w:val="24"/>
        </w:rPr>
        <w:t xml:space="preserve"> m.</w:t>
      </w:r>
      <w:r w:rsidR="000C49FF" w:rsidRPr="00E25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19A7" w:rsidRPr="00E25EC3">
        <w:rPr>
          <w:rFonts w:ascii="Times New Roman" w:eastAsia="Times New Roman" w:hAnsi="Times New Roman" w:cs="Times New Roman"/>
          <w:sz w:val="24"/>
          <w:szCs w:val="24"/>
        </w:rPr>
        <w:t xml:space="preserve">sausio  </w:t>
      </w:r>
      <w:r w:rsidR="000C49FF" w:rsidRPr="00E25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5EC3">
        <w:rPr>
          <w:rFonts w:ascii="Times New Roman" w:eastAsia="Times New Roman" w:hAnsi="Times New Roman" w:cs="Times New Roman"/>
          <w:sz w:val="24"/>
          <w:szCs w:val="24"/>
        </w:rPr>
        <w:t>d.</w:t>
      </w:r>
    </w:p>
    <w:p w14:paraId="793D2914" w14:textId="77777777" w:rsidR="002C5E47" w:rsidRPr="00E25EC3" w:rsidRDefault="002C5E47" w:rsidP="000C64C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25EC3">
        <w:rPr>
          <w:rFonts w:ascii="Times New Roman" w:eastAsia="Times New Roman" w:hAnsi="Times New Roman" w:cs="Times New Roman"/>
          <w:sz w:val="24"/>
          <w:szCs w:val="24"/>
        </w:rPr>
        <w:t>Panevėžys</w:t>
      </w:r>
    </w:p>
    <w:p w14:paraId="3A5DE61E" w14:textId="77777777" w:rsidR="002C5E47" w:rsidRPr="00E25EC3" w:rsidRDefault="002C5E47" w:rsidP="000C64C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51DE7F" w14:textId="77777777" w:rsidR="002C5E47" w:rsidRPr="00E25EC3" w:rsidRDefault="00712223" w:rsidP="000C64C1">
      <w:pPr>
        <w:pStyle w:val="Sraopastraipa"/>
        <w:numPr>
          <w:ilvl w:val="0"/>
          <w:numId w:val="1"/>
        </w:num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5EC3">
        <w:rPr>
          <w:rFonts w:ascii="Times New Roman" w:eastAsia="Times New Roman" w:hAnsi="Times New Roman" w:cs="Times New Roman"/>
          <w:b/>
          <w:sz w:val="24"/>
          <w:szCs w:val="24"/>
        </w:rPr>
        <w:t>Sprendimo projekto tikslai ir uždaviniai</w:t>
      </w:r>
      <w:r w:rsidR="002C5E47" w:rsidRPr="00E25EC3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14:paraId="24FA0DBA" w14:textId="49368D0C" w:rsidR="003D7707" w:rsidRPr="00E25EC3" w:rsidRDefault="00A46A07" w:rsidP="000C64C1">
      <w:pPr>
        <w:tabs>
          <w:tab w:val="left" w:pos="0"/>
          <w:tab w:val="left" w:pos="709"/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EC3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3D7707" w:rsidRPr="00E25EC3">
        <w:rPr>
          <w:rFonts w:ascii="Times New Roman" w:hAnsi="Times New Roman" w:cs="Times New Roman"/>
          <w:sz w:val="24"/>
          <w:szCs w:val="24"/>
        </w:rPr>
        <w:tab/>
      </w:r>
      <w:r w:rsidR="00D84DC8" w:rsidRPr="00E25EC3">
        <w:rPr>
          <w:rFonts w:ascii="Times New Roman" w:hAnsi="Times New Roman" w:cs="Times New Roman"/>
          <w:sz w:val="24"/>
          <w:szCs w:val="24"/>
        </w:rPr>
        <w:t xml:space="preserve">2022 m. spalio 13 d. Lietuvos Respublikos švietimo, mokslo ir sporto ministro įsakymu Nr. V-1637 „Dėl regioninės pažangos priemonės Nr. </w:t>
      </w:r>
      <w:r w:rsidR="00D84DC8" w:rsidRPr="00E25EC3">
        <w:rPr>
          <w:rFonts w:ascii="Times New Roman" w:hAnsi="Times New Roman" w:cs="Times New Roman"/>
          <w:color w:val="000000"/>
          <w:sz w:val="24"/>
          <w:szCs w:val="24"/>
        </w:rPr>
        <w:t xml:space="preserve">12-003-03-02-17 </w:t>
      </w:r>
      <w:r w:rsidR="00D84DC8" w:rsidRPr="00E25EC3">
        <w:rPr>
          <w:rFonts w:ascii="Times New Roman" w:hAnsi="Times New Roman" w:cs="Times New Roman"/>
          <w:sz w:val="24"/>
          <w:szCs w:val="24"/>
        </w:rPr>
        <w:t>(RE) „</w:t>
      </w:r>
      <w:r w:rsidR="00D84DC8" w:rsidRPr="00E25EC3">
        <w:rPr>
          <w:rFonts w:ascii="Times New Roman" w:hAnsi="Times New Roman" w:cs="Times New Roman"/>
          <w:color w:val="000000"/>
          <w:sz w:val="24"/>
          <w:szCs w:val="24"/>
        </w:rPr>
        <w:t>Plėtoti įvairialypį švietimą vykdant visos dienos mokyklų veiklą</w:t>
      </w:r>
      <w:r w:rsidR="00D84DC8" w:rsidRPr="00E25EC3">
        <w:rPr>
          <w:rFonts w:ascii="Times New Roman" w:hAnsi="Times New Roman" w:cs="Times New Roman"/>
          <w:sz w:val="24"/>
          <w:szCs w:val="24"/>
        </w:rPr>
        <w:t xml:space="preserve">“ finansavimo gairių patvirtinimo“ buvo patvirtintos regioninės pažangos priemonės Nr. </w:t>
      </w:r>
      <w:r w:rsidR="00D84DC8" w:rsidRPr="00E25EC3">
        <w:rPr>
          <w:rFonts w:ascii="Times New Roman" w:hAnsi="Times New Roman" w:cs="Times New Roman"/>
          <w:color w:val="000000"/>
          <w:sz w:val="24"/>
          <w:szCs w:val="24"/>
        </w:rPr>
        <w:t xml:space="preserve">12-003-03-02-17 </w:t>
      </w:r>
      <w:r w:rsidR="00D84DC8" w:rsidRPr="00E25EC3">
        <w:rPr>
          <w:rFonts w:ascii="Times New Roman" w:hAnsi="Times New Roman" w:cs="Times New Roman"/>
          <w:sz w:val="24"/>
          <w:szCs w:val="24"/>
        </w:rPr>
        <w:t>(RE) „</w:t>
      </w:r>
      <w:r w:rsidR="00D84DC8" w:rsidRPr="00E25EC3">
        <w:rPr>
          <w:rFonts w:ascii="Times New Roman" w:hAnsi="Times New Roman" w:cs="Times New Roman"/>
          <w:color w:val="000000"/>
          <w:sz w:val="24"/>
          <w:szCs w:val="24"/>
        </w:rPr>
        <w:t>Plėtoti įvairialypį švietimą vykdant visos dienos mokyklų veiklą</w:t>
      </w:r>
      <w:r w:rsidR="00D84DC8" w:rsidRPr="00E25EC3">
        <w:rPr>
          <w:rFonts w:ascii="Times New Roman" w:hAnsi="Times New Roman" w:cs="Times New Roman"/>
          <w:sz w:val="24"/>
          <w:szCs w:val="24"/>
        </w:rPr>
        <w:t xml:space="preserve">“ finansavimo gairės. </w:t>
      </w:r>
      <w:r w:rsidR="003D7707" w:rsidRPr="00E25EC3">
        <w:rPr>
          <w:rFonts w:ascii="Times New Roman" w:hAnsi="Times New Roman" w:cs="Times New Roman"/>
          <w:sz w:val="24"/>
          <w:szCs w:val="24"/>
        </w:rPr>
        <w:t xml:space="preserve">Pagal Aprašą finansuojama veikla – </w:t>
      </w:r>
      <w:r w:rsidR="002C4B79" w:rsidRPr="00E25EC3">
        <w:rPr>
          <w:rFonts w:ascii="Times New Roman" w:hAnsi="Times New Roman" w:cs="Times New Roman"/>
          <w:iCs/>
          <w:sz w:val="24"/>
          <w:szCs w:val="24"/>
        </w:rPr>
        <w:t>v</w:t>
      </w:r>
      <w:r w:rsidR="003D7707" w:rsidRPr="00E25EC3">
        <w:rPr>
          <w:rFonts w:ascii="Times New Roman" w:hAnsi="Times New Roman" w:cs="Times New Roman"/>
          <w:iCs/>
          <w:sz w:val="24"/>
          <w:szCs w:val="24"/>
        </w:rPr>
        <w:t xml:space="preserve">isos dienos mokyklos erdvių sukūrimas ir pritaikymas ikimokyklinio, priešmokyklinio, pradinio bei pagrindinio ugdymo programas vykdančiose švietimo įstaigose. </w:t>
      </w:r>
    </w:p>
    <w:p w14:paraId="44157186" w14:textId="60DD2AD0" w:rsidR="000C64C1" w:rsidRDefault="003D7707" w:rsidP="000C64C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5EC3">
        <w:rPr>
          <w:rFonts w:ascii="Times New Roman" w:hAnsi="Times New Roman" w:cs="Times New Roman"/>
          <w:sz w:val="24"/>
          <w:szCs w:val="24"/>
        </w:rPr>
        <w:t xml:space="preserve">Panevėžio miesto savivaldybė planuoja parengti projekto </w:t>
      </w:r>
      <w:r w:rsidR="00351D61" w:rsidRPr="00E25EC3">
        <w:rPr>
          <w:rFonts w:ascii="Times New Roman" w:hAnsi="Times New Roman" w:cs="Times New Roman"/>
          <w:sz w:val="24"/>
          <w:szCs w:val="24"/>
        </w:rPr>
        <w:t>„</w:t>
      </w:r>
      <w:r w:rsidRPr="00E25EC3">
        <w:rPr>
          <w:rFonts w:ascii="Times New Roman" w:eastAsia="Calibri" w:hAnsi="Times New Roman" w:cs="Times New Roman"/>
          <w:sz w:val="24"/>
          <w:szCs w:val="24"/>
        </w:rPr>
        <w:t>Visos dienos mokyklos erdvių sukūrimas Panevėžio miesto ikimokyklinio ugdymo mokyklose</w:t>
      </w:r>
      <w:r w:rsidR="000E19A7" w:rsidRPr="00E25EC3">
        <w:rPr>
          <w:rFonts w:ascii="Times New Roman" w:eastAsia="Calibri" w:hAnsi="Times New Roman" w:cs="Times New Roman"/>
          <w:sz w:val="24"/>
          <w:szCs w:val="24"/>
        </w:rPr>
        <w:t xml:space="preserve"> (II etapas)</w:t>
      </w:r>
      <w:r w:rsidR="00351D61" w:rsidRPr="00E25EC3">
        <w:rPr>
          <w:rFonts w:ascii="Times New Roman" w:eastAsia="Calibri" w:hAnsi="Times New Roman" w:cs="Times New Roman"/>
          <w:sz w:val="24"/>
          <w:szCs w:val="24"/>
        </w:rPr>
        <w:t>“</w:t>
      </w:r>
      <w:r w:rsidR="008B3769" w:rsidRPr="00E25EC3">
        <w:rPr>
          <w:rFonts w:ascii="Times New Roman" w:eastAsia="Calibri" w:hAnsi="Times New Roman" w:cs="Times New Roman"/>
          <w:sz w:val="24"/>
          <w:szCs w:val="24"/>
        </w:rPr>
        <w:t xml:space="preserve"> (toliau – Projektas)</w:t>
      </w:r>
      <w:r w:rsidRPr="00E25EC3">
        <w:rPr>
          <w:rFonts w:ascii="Times New Roman" w:hAnsi="Times New Roman" w:cs="Times New Roman"/>
          <w:sz w:val="24"/>
          <w:szCs w:val="24"/>
        </w:rPr>
        <w:t xml:space="preserve"> įgyvendinimo planą Europos Sąjungos fondų investicijoms gauti. </w:t>
      </w:r>
    </w:p>
    <w:p w14:paraId="4FA234BB" w14:textId="77777777" w:rsidR="000C64C1" w:rsidRDefault="003D7707" w:rsidP="000C64C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5EC3">
        <w:rPr>
          <w:rFonts w:ascii="Times New Roman" w:hAnsi="Times New Roman" w:cs="Times New Roman"/>
          <w:sz w:val="24"/>
          <w:szCs w:val="24"/>
        </w:rPr>
        <w:t>Projekto tikslas - gerinti švietimo ir mokymo paslaugų kokybę bei didinti prieinamumą, sudarant sąlygas visapusiškam kiekvieno vaiko ugdymui(</w:t>
      </w:r>
      <w:proofErr w:type="spellStart"/>
      <w:r w:rsidRPr="00E25EC3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E25EC3">
        <w:rPr>
          <w:rFonts w:ascii="Times New Roman" w:hAnsi="Times New Roman" w:cs="Times New Roman"/>
          <w:sz w:val="24"/>
          <w:szCs w:val="24"/>
        </w:rPr>
        <w:t xml:space="preserve">) visą dieną saugioje aplinkoje. </w:t>
      </w:r>
    </w:p>
    <w:p w14:paraId="3913090D" w14:textId="77777777" w:rsidR="00BA0714" w:rsidRDefault="003D7707" w:rsidP="00BA071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5EC3">
        <w:rPr>
          <w:rFonts w:ascii="Times New Roman" w:hAnsi="Times New Roman" w:cs="Times New Roman"/>
          <w:sz w:val="24"/>
          <w:szCs w:val="24"/>
        </w:rPr>
        <w:t xml:space="preserve">Planuojama visos dienos mokyklos veiklas organizuoti </w:t>
      </w:r>
      <w:r w:rsidR="00A601C3" w:rsidRPr="00E25EC3">
        <w:rPr>
          <w:rFonts w:ascii="Times New Roman" w:hAnsi="Times New Roman" w:cs="Times New Roman"/>
          <w:sz w:val="24"/>
          <w:szCs w:val="24"/>
        </w:rPr>
        <w:t>dvejose</w:t>
      </w:r>
      <w:r w:rsidRPr="00E25EC3">
        <w:rPr>
          <w:rFonts w:ascii="Times New Roman" w:hAnsi="Times New Roman" w:cs="Times New Roman"/>
          <w:sz w:val="24"/>
          <w:szCs w:val="24"/>
        </w:rPr>
        <w:t xml:space="preserve"> Panevėžio miesto ikimokyklinio ugdymo įstaigose</w:t>
      </w:r>
      <w:r w:rsidR="00A601C3" w:rsidRPr="00E25EC3">
        <w:rPr>
          <w:rFonts w:ascii="Times New Roman" w:hAnsi="Times New Roman" w:cs="Times New Roman"/>
          <w:sz w:val="24"/>
          <w:szCs w:val="24"/>
        </w:rPr>
        <w:t xml:space="preserve"> – lopšeliuose-darželiuose</w:t>
      </w:r>
      <w:r w:rsidRPr="00E25EC3">
        <w:rPr>
          <w:rFonts w:ascii="Times New Roman" w:hAnsi="Times New Roman" w:cs="Times New Roman"/>
          <w:sz w:val="24"/>
          <w:szCs w:val="24"/>
        </w:rPr>
        <w:t xml:space="preserve"> </w:t>
      </w:r>
      <w:r w:rsidR="00A601C3" w:rsidRPr="00E25EC3">
        <w:rPr>
          <w:rFonts w:ascii="Times New Roman" w:hAnsi="Times New Roman" w:cs="Times New Roman"/>
          <w:sz w:val="24"/>
          <w:szCs w:val="24"/>
        </w:rPr>
        <w:t>„Rūta“ ir „Jūratė</w:t>
      </w:r>
      <w:r w:rsidR="00CF0BE0" w:rsidRPr="00E25EC3">
        <w:rPr>
          <w:rFonts w:ascii="Times New Roman" w:hAnsi="Times New Roman" w:cs="Times New Roman"/>
          <w:sz w:val="24"/>
          <w:szCs w:val="24"/>
        </w:rPr>
        <w:t>“</w:t>
      </w:r>
      <w:r w:rsidRPr="00E25EC3">
        <w:rPr>
          <w:rFonts w:ascii="Times New Roman" w:hAnsi="Times New Roman" w:cs="Times New Roman"/>
          <w:sz w:val="24"/>
          <w:szCs w:val="24"/>
        </w:rPr>
        <w:t xml:space="preserve">. </w:t>
      </w:r>
      <w:r w:rsidR="00A601C3" w:rsidRPr="00E25EC3">
        <w:rPr>
          <w:rFonts w:ascii="Times New Roman" w:hAnsi="Times New Roman" w:cs="Times New Roman"/>
          <w:sz w:val="24"/>
          <w:szCs w:val="24"/>
        </w:rPr>
        <w:t xml:space="preserve">Lopšeliai-darželiai „Rūta“ ir „Jūratė“ pasirinkti siekiant užtikrinti geografinį vaikų ugdomų pagal visos dienos mokyklos integruoto ugdymo modelį pasiskirstymą: lopšelis-darželis „Rūta“ yra šiaurinėje Panevėžio miesto dalyje, o lopšelis-darželis „Jūratė“ – centrinėje ir vakarinėje Panevėžio miesto dalyje. </w:t>
      </w:r>
    </w:p>
    <w:p w14:paraId="0261EA19" w14:textId="77777777" w:rsidR="00BA0714" w:rsidRDefault="00CF0BE0" w:rsidP="00BA071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5EC3">
        <w:rPr>
          <w:rFonts w:ascii="Times New Roman" w:hAnsi="Times New Roman" w:cs="Times New Roman"/>
          <w:sz w:val="24"/>
          <w:szCs w:val="24"/>
        </w:rPr>
        <w:t xml:space="preserve">Vadovaujantis VšĮ Centrinės projektų valdymo agentūros išaiškinimu, būtina partneriu projekte nurodyti juridinį vienetą (toliau – Įstaiga), kuomet statinys priklauso savivaldybei ir patikėjimo / panaudos ar kitu teisiniu pagrindu yra perduotas valdyti Įstaigai. Dėl šios priežasties lopšeliai – darželiai „Rūta“ ir „Jūratė“ Projekte turi būti įtraukti partneriais.  </w:t>
      </w:r>
    </w:p>
    <w:p w14:paraId="021F3813" w14:textId="1712FD90" w:rsidR="00E25EC3" w:rsidRPr="00E25EC3" w:rsidRDefault="000C64C1" w:rsidP="00584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Projekto </w:t>
      </w:r>
      <w:r w:rsidR="00BA0714" w:rsidRPr="00E25EC3">
        <w:rPr>
          <w:rFonts w:ascii="Times New Roman" w:hAnsi="Times New Roman" w:cs="Times New Roman"/>
          <w:sz w:val="24"/>
          <w:szCs w:val="24"/>
        </w:rPr>
        <w:t>„</w:t>
      </w:r>
      <w:r w:rsidR="00BA0714" w:rsidRPr="00E25EC3">
        <w:rPr>
          <w:rFonts w:ascii="Times New Roman" w:eastAsia="Calibri" w:hAnsi="Times New Roman" w:cs="Times New Roman"/>
          <w:sz w:val="24"/>
          <w:szCs w:val="24"/>
        </w:rPr>
        <w:t xml:space="preserve">Visos dienos mokyklos erdvių sukūrimas Panevėžio miesto ikimokyklinio ugdymo mokyklose (II etapas)“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E25EC3">
        <w:rPr>
          <w:rFonts w:ascii="Times New Roman" w:hAnsi="Times New Roman" w:cs="Times New Roman"/>
          <w:sz w:val="24"/>
          <w:szCs w:val="24"/>
        </w:rPr>
        <w:t>eiklos apims: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5EC3">
        <w:rPr>
          <w:rFonts w:ascii="Times New Roman" w:hAnsi="Times New Roman" w:cs="Times New Roman"/>
          <w:sz w:val="24"/>
          <w:szCs w:val="24"/>
        </w:rPr>
        <w:t>Panevėžio lopšelio-darželio „Rūta“ ir Panevėžio lopšelio-darželio „Jūratė“ esamų bei naujai įrengiamų patalpų pritaikymą visos dienos mokyklos veiklai; vidaus ir išorės remonto darbus; mobilių baldų ir įrangos, reikalingos visos dienos mokyklos veikloms įsigijimą; lauko klasių, grupių ir / ar aikštelių atnaujinimą/įrengimą; universalių aikštynų atnaujinimą ir/ar įrengimą.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5EC3" w:rsidRPr="00E25EC3">
        <w:rPr>
          <w:rFonts w:ascii="Times New Roman" w:hAnsi="Times New Roman" w:cs="Times New Roman"/>
          <w:sz w:val="24"/>
          <w:szCs w:val="24"/>
        </w:rPr>
        <w:t xml:space="preserve">Numatomos </w:t>
      </w:r>
      <w:r w:rsidR="00B40587" w:rsidRPr="00E25EC3">
        <w:rPr>
          <w:rFonts w:ascii="Times New Roman" w:hAnsi="Times New Roman" w:cs="Times New Roman"/>
          <w:sz w:val="24"/>
          <w:szCs w:val="24"/>
        </w:rPr>
        <w:t>visos dienos mokykl</w:t>
      </w:r>
      <w:r w:rsidR="00B40587">
        <w:rPr>
          <w:rFonts w:ascii="Times New Roman" w:hAnsi="Times New Roman" w:cs="Times New Roman"/>
          <w:sz w:val="24"/>
          <w:szCs w:val="24"/>
        </w:rPr>
        <w:t>ų</w:t>
      </w:r>
      <w:r w:rsidR="00B40587" w:rsidRPr="00E25EC3">
        <w:rPr>
          <w:rFonts w:ascii="Times New Roman" w:hAnsi="Times New Roman" w:cs="Times New Roman"/>
          <w:sz w:val="24"/>
          <w:szCs w:val="24"/>
        </w:rPr>
        <w:t xml:space="preserve"> </w:t>
      </w:r>
      <w:r w:rsidR="00E25EC3" w:rsidRPr="00E25EC3">
        <w:rPr>
          <w:rFonts w:ascii="Times New Roman" w:hAnsi="Times New Roman" w:cs="Times New Roman"/>
          <w:sz w:val="24"/>
          <w:szCs w:val="24"/>
        </w:rPr>
        <w:t>veiklos bus orientuotos į visapusišką vaiko ugdymą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25EC3" w:rsidRPr="00E25EC3">
        <w:rPr>
          <w:rFonts w:ascii="Times New Roman" w:hAnsi="Times New Roman" w:cs="Times New Roman"/>
          <w:sz w:val="24"/>
          <w:szCs w:val="24"/>
        </w:rPr>
        <w:t>apims tarpusavyje suderintą formalųjį ir neformalųjį ugdymą, švietimo pagalbos teikimą, kūrybiškumo, STEAM, kultūrinį ugdymą, sportinį aktyvumą, sveiką gyvenseną</w:t>
      </w:r>
    </w:p>
    <w:p w14:paraId="7D911A19" w14:textId="6D6A2248" w:rsidR="00D84DC8" w:rsidRPr="00E25EC3" w:rsidRDefault="007272B1" w:rsidP="000C64C1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25EC3">
        <w:rPr>
          <w:rFonts w:ascii="Times New Roman" w:hAnsi="Times New Roman" w:cs="Times New Roman"/>
          <w:sz w:val="24"/>
          <w:szCs w:val="24"/>
        </w:rPr>
        <w:t>202</w:t>
      </w:r>
      <w:r w:rsidR="00A601C3" w:rsidRPr="00E25EC3">
        <w:rPr>
          <w:rFonts w:ascii="Times New Roman" w:hAnsi="Times New Roman" w:cs="Times New Roman"/>
          <w:sz w:val="24"/>
          <w:szCs w:val="24"/>
        </w:rPr>
        <w:t>6</w:t>
      </w:r>
      <w:r w:rsidRPr="00E25EC3">
        <w:rPr>
          <w:rFonts w:ascii="Times New Roman" w:hAnsi="Times New Roman" w:cs="Times New Roman"/>
          <w:sz w:val="24"/>
          <w:szCs w:val="24"/>
        </w:rPr>
        <w:t xml:space="preserve"> m.</w:t>
      </w:r>
      <w:r w:rsidR="00D84DC8" w:rsidRPr="00E25EC3">
        <w:rPr>
          <w:rFonts w:ascii="Times New Roman" w:hAnsi="Times New Roman" w:cs="Times New Roman"/>
          <w:sz w:val="24"/>
          <w:szCs w:val="24"/>
        </w:rPr>
        <w:t xml:space="preserve"> </w:t>
      </w:r>
      <w:r w:rsidR="00A601C3" w:rsidRPr="00E25EC3">
        <w:rPr>
          <w:rFonts w:ascii="Times New Roman" w:hAnsi="Times New Roman" w:cs="Times New Roman"/>
          <w:sz w:val="24"/>
          <w:szCs w:val="24"/>
        </w:rPr>
        <w:t xml:space="preserve">I ketvirtį </w:t>
      </w:r>
      <w:r w:rsidR="00D84DC8" w:rsidRPr="00E25EC3">
        <w:rPr>
          <w:rFonts w:ascii="Times New Roman" w:hAnsi="Times New Roman" w:cs="Times New Roman"/>
          <w:sz w:val="24"/>
          <w:szCs w:val="24"/>
        </w:rPr>
        <w:t xml:space="preserve">planuojamas kvietimas teikti projektų įgyvendinimo planus pagal priemonę Nr. </w:t>
      </w:r>
      <w:r w:rsidR="00D84DC8" w:rsidRPr="00E25EC3">
        <w:rPr>
          <w:rFonts w:ascii="Times New Roman" w:hAnsi="Times New Roman" w:cs="Times New Roman"/>
          <w:color w:val="000000"/>
          <w:sz w:val="24"/>
          <w:szCs w:val="24"/>
        </w:rPr>
        <w:t xml:space="preserve">12-003-03-02-17 </w:t>
      </w:r>
      <w:r w:rsidR="00D84DC8" w:rsidRPr="00E25EC3">
        <w:rPr>
          <w:rFonts w:ascii="Times New Roman" w:hAnsi="Times New Roman" w:cs="Times New Roman"/>
          <w:sz w:val="24"/>
          <w:szCs w:val="24"/>
        </w:rPr>
        <w:t>(RE) „</w:t>
      </w:r>
      <w:r w:rsidR="00D84DC8" w:rsidRPr="00E25EC3">
        <w:rPr>
          <w:rFonts w:ascii="Times New Roman" w:hAnsi="Times New Roman" w:cs="Times New Roman"/>
          <w:color w:val="000000"/>
          <w:sz w:val="24"/>
          <w:szCs w:val="24"/>
        </w:rPr>
        <w:t>Plėtoti įvairialypį švietimą vykdant visos dienos mokyklų veiklą</w:t>
      </w:r>
      <w:r w:rsidR="00D84DC8" w:rsidRPr="00E25EC3">
        <w:rPr>
          <w:rFonts w:ascii="Times New Roman" w:hAnsi="Times New Roman" w:cs="Times New Roman"/>
          <w:sz w:val="24"/>
          <w:szCs w:val="24"/>
        </w:rPr>
        <w:t xml:space="preserve">“. </w:t>
      </w:r>
      <w:r w:rsidR="003D7707" w:rsidRPr="00E25EC3">
        <w:rPr>
          <w:rFonts w:ascii="Times New Roman" w:hAnsi="Times New Roman" w:cs="Times New Roman"/>
          <w:sz w:val="24"/>
          <w:szCs w:val="24"/>
        </w:rPr>
        <w:t>Siekiant iš anksto pasiruošti dokumentus projekto įgyvendinimo plano teikimui, planuojam</w:t>
      </w:r>
      <w:r w:rsidR="00541B00" w:rsidRPr="00E25EC3">
        <w:rPr>
          <w:rFonts w:ascii="Times New Roman" w:hAnsi="Times New Roman" w:cs="Times New Roman"/>
          <w:sz w:val="24"/>
          <w:szCs w:val="24"/>
        </w:rPr>
        <w:t>o</w:t>
      </w:r>
      <w:r w:rsidR="003D7707" w:rsidRPr="00E25EC3">
        <w:rPr>
          <w:rFonts w:ascii="Times New Roman" w:hAnsi="Times New Roman" w:cs="Times New Roman"/>
          <w:sz w:val="24"/>
          <w:szCs w:val="24"/>
        </w:rPr>
        <w:t xml:space="preserve">s </w:t>
      </w:r>
      <w:r w:rsidR="00BD52B8" w:rsidRPr="00E25EC3">
        <w:rPr>
          <w:rFonts w:ascii="Times New Roman" w:hAnsi="Times New Roman" w:cs="Times New Roman"/>
          <w:sz w:val="24"/>
          <w:szCs w:val="24"/>
        </w:rPr>
        <w:t>technini</w:t>
      </w:r>
      <w:r w:rsidRPr="00E25EC3">
        <w:rPr>
          <w:rFonts w:ascii="Times New Roman" w:hAnsi="Times New Roman" w:cs="Times New Roman"/>
          <w:sz w:val="24"/>
          <w:szCs w:val="24"/>
        </w:rPr>
        <w:t>ų</w:t>
      </w:r>
      <w:r w:rsidR="009904B0" w:rsidRPr="00E25EC3">
        <w:rPr>
          <w:rFonts w:ascii="Times New Roman" w:hAnsi="Times New Roman" w:cs="Times New Roman"/>
          <w:sz w:val="24"/>
          <w:szCs w:val="24"/>
        </w:rPr>
        <w:t xml:space="preserve"> </w:t>
      </w:r>
      <w:r w:rsidR="00BD52B8" w:rsidRPr="00E25EC3">
        <w:rPr>
          <w:rFonts w:ascii="Times New Roman" w:hAnsi="Times New Roman" w:cs="Times New Roman"/>
          <w:sz w:val="24"/>
          <w:szCs w:val="24"/>
        </w:rPr>
        <w:t>projekt</w:t>
      </w:r>
      <w:r w:rsidRPr="00E25EC3">
        <w:rPr>
          <w:rFonts w:ascii="Times New Roman" w:hAnsi="Times New Roman" w:cs="Times New Roman"/>
          <w:sz w:val="24"/>
          <w:szCs w:val="24"/>
        </w:rPr>
        <w:t>ų</w:t>
      </w:r>
      <w:r w:rsidR="00BD52B8" w:rsidRPr="00E25EC3">
        <w:rPr>
          <w:rFonts w:ascii="Times New Roman" w:hAnsi="Times New Roman" w:cs="Times New Roman"/>
          <w:sz w:val="24"/>
          <w:szCs w:val="24"/>
        </w:rPr>
        <w:t xml:space="preserve"> parengimo</w:t>
      </w:r>
      <w:r w:rsidR="003D7707" w:rsidRPr="00E25EC3">
        <w:rPr>
          <w:rFonts w:ascii="Times New Roman" w:hAnsi="Times New Roman" w:cs="Times New Roman"/>
          <w:sz w:val="24"/>
          <w:szCs w:val="24"/>
        </w:rPr>
        <w:t xml:space="preserve"> paslaugų </w:t>
      </w:r>
      <w:r w:rsidR="00BD52B8" w:rsidRPr="00E25EC3">
        <w:rPr>
          <w:rFonts w:ascii="Times New Roman" w:hAnsi="Times New Roman" w:cs="Times New Roman"/>
          <w:sz w:val="24"/>
          <w:szCs w:val="24"/>
        </w:rPr>
        <w:t>vieš</w:t>
      </w:r>
      <w:r w:rsidRPr="00E25EC3">
        <w:rPr>
          <w:rFonts w:ascii="Times New Roman" w:hAnsi="Times New Roman" w:cs="Times New Roman"/>
          <w:sz w:val="24"/>
          <w:szCs w:val="24"/>
        </w:rPr>
        <w:t>ųjų</w:t>
      </w:r>
      <w:r w:rsidR="00BD52B8" w:rsidRPr="00E25EC3">
        <w:rPr>
          <w:rFonts w:ascii="Times New Roman" w:hAnsi="Times New Roman" w:cs="Times New Roman"/>
          <w:sz w:val="24"/>
          <w:szCs w:val="24"/>
        </w:rPr>
        <w:t xml:space="preserve"> </w:t>
      </w:r>
      <w:r w:rsidR="003D7707" w:rsidRPr="00E25EC3">
        <w:rPr>
          <w:rFonts w:ascii="Times New Roman" w:hAnsi="Times New Roman" w:cs="Times New Roman"/>
          <w:sz w:val="24"/>
          <w:szCs w:val="24"/>
        </w:rPr>
        <w:t>pirkim</w:t>
      </w:r>
      <w:r w:rsidRPr="00E25EC3">
        <w:rPr>
          <w:rFonts w:ascii="Times New Roman" w:hAnsi="Times New Roman" w:cs="Times New Roman"/>
          <w:sz w:val="24"/>
          <w:szCs w:val="24"/>
        </w:rPr>
        <w:t>ų</w:t>
      </w:r>
      <w:r w:rsidR="003D7707" w:rsidRPr="00E25EC3">
        <w:rPr>
          <w:rFonts w:ascii="Times New Roman" w:hAnsi="Times New Roman" w:cs="Times New Roman"/>
          <w:sz w:val="24"/>
          <w:szCs w:val="24"/>
        </w:rPr>
        <w:t xml:space="preserve"> procedūros. </w:t>
      </w:r>
    </w:p>
    <w:p w14:paraId="441F162E" w14:textId="6B0143A6" w:rsidR="00B8656C" w:rsidRDefault="00B8656C" w:rsidP="000C64C1">
      <w:pPr>
        <w:spacing w:line="276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5EC3">
        <w:rPr>
          <w:rFonts w:ascii="Times New Roman" w:eastAsia="Calibri" w:hAnsi="Times New Roman" w:cs="Times New Roman"/>
          <w:sz w:val="24"/>
          <w:szCs w:val="24"/>
        </w:rPr>
        <w:t xml:space="preserve">Planuojamas projekto </w:t>
      </w:r>
      <w:r w:rsidR="00A601C3" w:rsidRPr="00E25EC3">
        <w:rPr>
          <w:rFonts w:ascii="Times New Roman" w:eastAsia="Calibri" w:hAnsi="Times New Roman" w:cs="Times New Roman"/>
          <w:sz w:val="24"/>
          <w:szCs w:val="24"/>
        </w:rPr>
        <w:t>I</w:t>
      </w:r>
      <w:r w:rsidRPr="00E25EC3">
        <w:rPr>
          <w:rFonts w:ascii="Times New Roman" w:eastAsia="Calibri" w:hAnsi="Times New Roman" w:cs="Times New Roman"/>
          <w:sz w:val="24"/>
          <w:szCs w:val="24"/>
        </w:rPr>
        <w:t>I etapo įgyvendinimo terminas – 202</w:t>
      </w:r>
      <w:r w:rsidR="00A601C3" w:rsidRPr="00E25EC3">
        <w:rPr>
          <w:rFonts w:ascii="Times New Roman" w:eastAsia="Calibri" w:hAnsi="Times New Roman" w:cs="Times New Roman"/>
          <w:sz w:val="24"/>
          <w:szCs w:val="24"/>
        </w:rPr>
        <w:t>6</w:t>
      </w:r>
      <w:r w:rsidRPr="00E25EC3">
        <w:rPr>
          <w:rFonts w:ascii="Times New Roman" w:eastAsia="Calibri" w:hAnsi="Times New Roman" w:cs="Times New Roman"/>
          <w:sz w:val="24"/>
          <w:szCs w:val="24"/>
        </w:rPr>
        <w:t xml:space="preserve"> m. II ketvirtis – 202</w:t>
      </w:r>
      <w:r w:rsidR="00A601C3" w:rsidRPr="00E25EC3">
        <w:rPr>
          <w:rFonts w:ascii="Times New Roman" w:eastAsia="Calibri" w:hAnsi="Times New Roman" w:cs="Times New Roman"/>
          <w:sz w:val="24"/>
          <w:szCs w:val="24"/>
        </w:rPr>
        <w:t>8</w:t>
      </w:r>
      <w:r w:rsidRPr="00E25EC3">
        <w:rPr>
          <w:rFonts w:ascii="Times New Roman" w:eastAsia="Calibri" w:hAnsi="Times New Roman" w:cs="Times New Roman"/>
          <w:sz w:val="24"/>
          <w:szCs w:val="24"/>
        </w:rPr>
        <w:t xml:space="preserve"> m. II ketvirtis. </w:t>
      </w:r>
    </w:p>
    <w:p w14:paraId="7C08C474" w14:textId="77777777" w:rsidR="00BB3DB7" w:rsidRPr="00E25EC3" w:rsidRDefault="00BB3DB7" w:rsidP="000C64C1">
      <w:pPr>
        <w:spacing w:line="276" w:lineRule="auto"/>
        <w:ind w:firstLine="851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9A550A9" w14:textId="77777777" w:rsidR="002C5E47" w:rsidRPr="00E25EC3" w:rsidRDefault="00493E86" w:rsidP="000C64C1">
      <w:pPr>
        <w:pStyle w:val="Sraopastraipa"/>
        <w:numPr>
          <w:ilvl w:val="0"/>
          <w:numId w:val="1"/>
        </w:num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5EC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Siūlomos teisinio reguliavimo nuostatos, lauki</w:t>
      </w:r>
      <w:r w:rsidR="00003BC1" w:rsidRPr="00E25EC3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E25EC3">
        <w:rPr>
          <w:rFonts w:ascii="Times New Roman" w:eastAsia="Times New Roman" w:hAnsi="Times New Roman" w:cs="Times New Roman"/>
          <w:b/>
          <w:sz w:val="24"/>
          <w:szCs w:val="24"/>
        </w:rPr>
        <w:t xml:space="preserve">mi rezultatai: </w:t>
      </w:r>
    </w:p>
    <w:p w14:paraId="6AEA5773" w14:textId="4F74DA79" w:rsidR="00C73255" w:rsidRPr="00E25EC3" w:rsidRDefault="00D64F14" w:rsidP="000C64C1">
      <w:pPr>
        <w:pStyle w:val="Sraopastraipa"/>
        <w:spacing w:line="276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E25EC3">
        <w:rPr>
          <w:rFonts w:ascii="Times New Roman" w:hAnsi="Times New Roman" w:cs="Times New Roman"/>
          <w:sz w:val="24"/>
          <w:szCs w:val="24"/>
        </w:rPr>
        <w:t>Projektui pritarė Investicijų projektų atrankos grupė 202</w:t>
      </w:r>
      <w:r w:rsidR="00B8656C" w:rsidRPr="00E25EC3">
        <w:rPr>
          <w:rFonts w:ascii="Times New Roman" w:hAnsi="Times New Roman" w:cs="Times New Roman"/>
          <w:sz w:val="24"/>
          <w:szCs w:val="24"/>
        </w:rPr>
        <w:t>4</w:t>
      </w:r>
      <w:r w:rsidRPr="00E25EC3">
        <w:rPr>
          <w:rFonts w:ascii="Times New Roman" w:hAnsi="Times New Roman" w:cs="Times New Roman"/>
          <w:sz w:val="24"/>
          <w:szCs w:val="24"/>
        </w:rPr>
        <w:t xml:space="preserve"> m. </w:t>
      </w:r>
      <w:r w:rsidR="00B8656C" w:rsidRPr="00E25EC3">
        <w:rPr>
          <w:rFonts w:ascii="Times New Roman" w:hAnsi="Times New Roman" w:cs="Times New Roman"/>
          <w:sz w:val="24"/>
          <w:szCs w:val="24"/>
        </w:rPr>
        <w:t>gruodžio</w:t>
      </w:r>
      <w:r w:rsidRPr="00E25EC3">
        <w:rPr>
          <w:rFonts w:ascii="Times New Roman" w:hAnsi="Times New Roman" w:cs="Times New Roman"/>
          <w:sz w:val="24"/>
          <w:szCs w:val="24"/>
        </w:rPr>
        <w:t xml:space="preserve"> 1</w:t>
      </w:r>
      <w:r w:rsidR="001E6E1F" w:rsidRPr="00E25EC3">
        <w:rPr>
          <w:rFonts w:ascii="Times New Roman" w:hAnsi="Times New Roman" w:cs="Times New Roman"/>
          <w:sz w:val="24"/>
          <w:szCs w:val="24"/>
        </w:rPr>
        <w:t>6</w:t>
      </w:r>
      <w:r w:rsidRPr="00E25EC3">
        <w:rPr>
          <w:rFonts w:ascii="Times New Roman" w:hAnsi="Times New Roman" w:cs="Times New Roman"/>
          <w:sz w:val="24"/>
          <w:szCs w:val="24"/>
        </w:rPr>
        <w:t xml:space="preserve"> d. (protokolas Nr. </w:t>
      </w:r>
      <w:r w:rsidR="00BD538A" w:rsidRPr="00E25EC3">
        <w:rPr>
          <w:rFonts w:ascii="Times New Roman" w:hAnsi="Times New Roman" w:cs="Times New Roman"/>
          <w:sz w:val="24"/>
          <w:szCs w:val="24"/>
        </w:rPr>
        <w:t>IP-0</w:t>
      </w:r>
      <w:r w:rsidR="001E6E1F" w:rsidRPr="00E25EC3">
        <w:rPr>
          <w:rFonts w:ascii="Times New Roman" w:hAnsi="Times New Roman" w:cs="Times New Roman"/>
          <w:sz w:val="24"/>
          <w:szCs w:val="24"/>
        </w:rPr>
        <w:t>1</w:t>
      </w:r>
      <w:r w:rsidR="00B8656C" w:rsidRPr="00E25EC3">
        <w:rPr>
          <w:rFonts w:ascii="Times New Roman" w:hAnsi="Times New Roman" w:cs="Times New Roman"/>
          <w:sz w:val="24"/>
          <w:szCs w:val="24"/>
        </w:rPr>
        <w:t>6</w:t>
      </w:r>
      <w:r w:rsidRPr="00E25EC3">
        <w:rPr>
          <w:rFonts w:ascii="Times New Roman" w:hAnsi="Times New Roman" w:cs="Times New Roman"/>
          <w:sz w:val="24"/>
          <w:szCs w:val="24"/>
        </w:rPr>
        <w:t>).</w:t>
      </w:r>
      <w:r w:rsidR="00BD538A" w:rsidRPr="00E25EC3">
        <w:rPr>
          <w:rFonts w:ascii="Times New Roman" w:hAnsi="Times New Roman" w:cs="Times New Roman"/>
          <w:sz w:val="24"/>
          <w:szCs w:val="24"/>
        </w:rPr>
        <w:t xml:space="preserve"> </w:t>
      </w:r>
      <w:r w:rsidR="00C73255" w:rsidRPr="00E25EC3">
        <w:rPr>
          <w:rFonts w:ascii="Times New Roman" w:eastAsia="Times New Roman" w:hAnsi="Times New Roman" w:cs="Times New Roman"/>
          <w:sz w:val="24"/>
          <w:szCs w:val="24"/>
        </w:rPr>
        <w:t xml:space="preserve">Šiuo metu teikiamas Tarybos sprendimo projektas dėl pritarimo Projektui, </w:t>
      </w:r>
      <w:r w:rsidR="00C73255" w:rsidRPr="00E25EC3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jo įgyvendinimui, projekto daliniam finansavimui ir leidimui vykdyti techninio projekto parengimo paslaugų viešąjį pirkimą neturint finansavimo.</w:t>
      </w:r>
    </w:p>
    <w:p w14:paraId="2CA50A8C" w14:textId="13644375" w:rsidR="007B1E51" w:rsidRPr="00E25EC3" w:rsidRDefault="007B1E51" w:rsidP="000C64C1">
      <w:pPr>
        <w:pStyle w:val="Sraopastraipa"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5EC3">
        <w:rPr>
          <w:rFonts w:ascii="Times New Roman" w:hAnsi="Times New Roman" w:cs="Times New Roman"/>
          <w:sz w:val="24"/>
          <w:szCs w:val="24"/>
        </w:rPr>
        <w:t xml:space="preserve">Įgyvendinus Projektą bus </w:t>
      </w:r>
      <w:r w:rsidR="00885A08" w:rsidRPr="00E25EC3">
        <w:rPr>
          <w:rFonts w:ascii="Times New Roman" w:hAnsi="Times New Roman" w:cs="Times New Roman"/>
          <w:sz w:val="24"/>
          <w:szCs w:val="24"/>
        </w:rPr>
        <w:t>pasiektas rezultatas -</w:t>
      </w:r>
      <w:r w:rsidR="0026280B" w:rsidRPr="00E25EC3">
        <w:rPr>
          <w:rFonts w:ascii="Times New Roman" w:hAnsi="Times New Roman" w:cs="Times New Roman"/>
          <w:sz w:val="24"/>
          <w:szCs w:val="24"/>
        </w:rPr>
        <w:t xml:space="preserve"> </w:t>
      </w:r>
      <w:r w:rsidR="00BE20E0" w:rsidRPr="00E25EC3">
        <w:rPr>
          <w:rFonts w:ascii="Times New Roman" w:hAnsi="Times New Roman" w:cs="Times New Roman"/>
          <w:sz w:val="24"/>
          <w:szCs w:val="24"/>
        </w:rPr>
        <w:t>sukurtos v</w:t>
      </w:r>
      <w:r w:rsidR="00BE20E0" w:rsidRPr="00E25EC3">
        <w:rPr>
          <w:rFonts w:ascii="Times New Roman" w:eastAsia="Calibri" w:hAnsi="Times New Roman" w:cs="Times New Roman"/>
          <w:sz w:val="24"/>
          <w:szCs w:val="24"/>
        </w:rPr>
        <w:t>isos dienos mokyklos erdv</w:t>
      </w:r>
      <w:r w:rsidR="007272B1" w:rsidRPr="00E25EC3">
        <w:rPr>
          <w:rFonts w:ascii="Times New Roman" w:eastAsia="Calibri" w:hAnsi="Times New Roman" w:cs="Times New Roman"/>
          <w:sz w:val="24"/>
          <w:szCs w:val="24"/>
        </w:rPr>
        <w:t>ė</w:t>
      </w:r>
      <w:r w:rsidR="00BE20E0" w:rsidRPr="00E25EC3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="00B8656C" w:rsidRPr="00E25EC3">
        <w:rPr>
          <w:rFonts w:ascii="Times New Roman" w:hAnsi="Times New Roman" w:cs="Times New Roman"/>
          <w:sz w:val="24"/>
          <w:szCs w:val="24"/>
        </w:rPr>
        <w:t>dvejose</w:t>
      </w:r>
      <w:r w:rsidR="00BE20E0" w:rsidRPr="00E25EC3">
        <w:rPr>
          <w:rFonts w:ascii="Times New Roman" w:hAnsi="Times New Roman" w:cs="Times New Roman"/>
          <w:sz w:val="24"/>
          <w:szCs w:val="24"/>
        </w:rPr>
        <w:t xml:space="preserve"> Panevėžio miesto ikimokyklinio ugdymo įstaigose: </w:t>
      </w:r>
      <w:r w:rsidR="00B8656C" w:rsidRPr="00E25EC3">
        <w:rPr>
          <w:rFonts w:ascii="Times New Roman" w:hAnsi="Times New Roman" w:cs="Times New Roman"/>
          <w:sz w:val="24"/>
          <w:szCs w:val="24"/>
        </w:rPr>
        <w:t>Panevėžio lopšelyje-darželyje „Rūta“ ir Panevėžio lopšelyje-darželyje „Jūratė“</w:t>
      </w:r>
      <w:r w:rsidR="00C45495">
        <w:rPr>
          <w:rFonts w:ascii="Times New Roman" w:hAnsi="Times New Roman" w:cs="Times New Roman"/>
          <w:sz w:val="24"/>
          <w:szCs w:val="24"/>
        </w:rPr>
        <w:t>,</w:t>
      </w:r>
      <w:r w:rsidR="00B8656C" w:rsidRPr="00E25EC3">
        <w:rPr>
          <w:rFonts w:ascii="Times New Roman" w:hAnsi="Times New Roman" w:cs="Times New Roman"/>
          <w:sz w:val="24"/>
          <w:szCs w:val="24"/>
        </w:rPr>
        <w:t xml:space="preserve"> </w:t>
      </w:r>
      <w:r w:rsidR="00BE20E0" w:rsidRPr="00E25EC3">
        <w:rPr>
          <w:rFonts w:ascii="Times New Roman" w:hAnsi="Times New Roman" w:cs="Times New Roman"/>
          <w:sz w:val="24"/>
          <w:szCs w:val="24"/>
        </w:rPr>
        <w:t>kuriose bus vykdomas visapusiškas vaiko ugdymas.</w:t>
      </w:r>
    </w:p>
    <w:p w14:paraId="18503F8D" w14:textId="77777777" w:rsidR="00B8656C" w:rsidRPr="00E25EC3" w:rsidRDefault="00B8656C" w:rsidP="000C64C1">
      <w:pPr>
        <w:pStyle w:val="Sraopastraipa"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7032CA8" w14:textId="77777777" w:rsidR="002C5E47" w:rsidRPr="00E25EC3" w:rsidRDefault="000614AE" w:rsidP="000C64C1">
      <w:pPr>
        <w:pStyle w:val="Sraopastraipa"/>
        <w:numPr>
          <w:ilvl w:val="0"/>
          <w:numId w:val="1"/>
        </w:num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5EC3">
        <w:rPr>
          <w:rFonts w:ascii="Times New Roman" w:eastAsia="Times New Roman" w:hAnsi="Times New Roman" w:cs="Times New Roman"/>
          <w:b/>
          <w:sz w:val="24"/>
          <w:szCs w:val="24"/>
        </w:rPr>
        <w:t xml:space="preserve">Lėšų poreikis ir šaltiniai: </w:t>
      </w:r>
      <w:r w:rsidR="002C5E47" w:rsidRPr="00E25EC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FEBC4C1" w14:textId="178750F0" w:rsidR="00556641" w:rsidRPr="00E25EC3" w:rsidRDefault="00A46A07" w:rsidP="000C64C1">
      <w:pPr>
        <w:pStyle w:val="Sraopastraipa"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5EC3">
        <w:rPr>
          <w:rFonts w:ascii="Times New Roman" w:hAnsi="Times New Roman" w:cs="Times New Roman"/>
          <w:sz w:val="24"/>
          <w:szCs w:val="24"/>
        </w:rPr>
        <w:t xml:space="preserve">  </w:t>
      </w:r>
      <w:r w:rsidR="00556641" w:rsidRPr="00E25EC3">
        <w:rPr>
          <w:rFonts w:ascii="Times New Roman" w:hAnsi="Times New Roman" w:cs="Times New Roman"/>
          <w:sz w:val="24"/>
          <w:szCs w:val="24"/>
        </w:rPr>
        <w:t xml:space="preserve">  Bendra projekto vertė: </w:t>
      </w:r>
      <w:r w:rsidR="00B8656C" w:rsidRPr="00E25EC3">
        <w:rPr>
          <w:rFonts w:ascii="Times New Roman" w:hAnsi="Times New Roman" w:cs="Times New Roman"/>
          <w:sz w:val="24"/>
          <w:szCs w:val="24"/>
        </w:rPr>
        <w:t>1</w:t>
      </w:r>
      <w:r w:rsidR="00556641" w:rsidRPr="00E25EC3">
        <w:rPr>
          <w:rFonts w:ascii="Times New Roman" w:hAnsi="Times New Roman" w:cs="Times New Roman"/>
          <w:sz w:val="24"/>
          <w:szCs w:val="24"/>
        </w:rPr>
        <w:t xml:space="preserve"> 000 000 EUR. Projekto finansavim</w:t>
      </w:r>
      <w:r w:rsidR="002C4B79" w:rsidRPr="00E25EC3">
        <w:rPr>
          <w:rFonts w:ascii="Times New Roman" w:hAnsi="Times New Roman" w:cs="Times New Roman"/>
          <w:sz w:val="24"/>
          <w:szCs w:val="24"/>
        </w:rPr>
        <w:t>o</w:t>
      </w:r>
      <w:r w:rsidR="00556641" w:rsidRPr="00E25EC3">
        <w:rPr>
          <w:rFonts w:ascii="Times New Roman" w:hAnsi="Times New Roman" w:cs="Times New Roman"/>
          <w:sz w:val="24"/>
          <w:szCs w:val="24"/>
        </w:rPr>
        <w:t xml:space="preserve"> šaltiniai: 85 proc. Europos regioninės plėtros fondo lėšos ir ne mažiau kaip 15 proc. visų tinkamų finansuoti projekto išlaidų dalinis prisidėjimas nuosavomis lėšomis.</w:t>
      </w:r>
    </w:p>
    <w:p w14:paraId="46914415" w14:textId="77777777" w:rsidR="00B8656C" w:rsidRPr="00E25EC3" w:rsidRDefault="00B8656C" w:rsidP="000C64C1">
      <w:pPr>
        <w:pStyle w:val="Sraopastraipa"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128746B" w14:textId="77777777" w:rsidR="002C5E47" w:rsidRPr="00E25EC3" w:rsidRDefault="00BC1CDE" w:rsidP="000C64C1">
      <w:pPr>
        <w:pStyle w:val="Sraopastraipa"/>
        <w:numPr>
          <w:ilvl w:val="0"/>
          <w:numId w:val="1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25EC3">
        <w:rPr>
          <w:rFonts w:ascii="Times New Roman" w:eastAsia="Times New Roman" w:hAnsi="Times New Roman" w:cs="Times New Roman"/>
          <w:b/>
          <w:sz w:val="24"/>
          <w:szCs w:val="24"/>
        </w:rPr>
        <w:t xml:space="preserve">Sprendimui priimti reikalingi pagrindimai, skaičiavimai ar paaiškinimai: </w:t>
      </w:r>
    </w:p>
    <w:p w14:paraId="50C4B2A8" w14:textId="30575DEB" w:rsidR="00A150B9" w:rsidRPr="00E25EC3" w:rsidRDefault="00A150B9" w:rsidP="000C64C1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25EC3">
        <w:rPr>
          <w:rFonts w:ascii="Times New Roman" w:hAnsi="Times New Roman" w:cs="Times New Roman"/>
          <w:sz w:val="24"/>
          <w:szCs w:val="24"/>
        </w:rPr>
        <w:t>Planuojamos Europos regioninės plėtros fondo lėšos –</w:t>
      </w:r>
      <w:r w:rsidR="00B8656C" w:rsidRPr="00E25EC3">
        <w:rPr>
          <w:rFonts w:ascii="Times New Roman" w:hAnsi="Times New Roman" w:cs="Times New Roman"/>
          <w:sz w:val="24"/>
          <w:szCs w:val="24"/>
        </w:rPr>
        <w:t xml:space="preserve"> 8</w:t>
      </w:r>
      <w:r w:rsidRPr="00E25EC3">
        <w:rPr>
          <w:rFonts w:ascii="Times New Roman" w:hAnsi="Times New Roman" w:cs="Times New Roman"/>
          <w:sz w:val="24"/>
          <w:szCs w:val="24"/>
        </w:rPr>
        <w:t xml:space="preserve">50 000 Eur, Savivaldybės dalinis - </w:t>
      </w:r>
      <w:r w:rsidR="00B8656C" w:rsidRPr="00E25EC3">
        <w:rPr>
          <w:rFonts w:ascii="Times New Roman" w:hAnsi="Times New Roman" w:cs="Times New Roman"/>
          <w:sz w:val="24"/>
          <w:szCs w:val="24"/>
        </w:rPr>
        <w:t>1</w:t>
      </w:r>
      <w:r w:rsidRPr="00E25EC3">
        <w:rPr>
          <w:rFonts w:ascii="Times New Roman" w:hAnsi="Times New Roman" w:cs="Times New Roman"/>
          <w:sz w:val="24"/>
          <w:szCs w:val="24"/>
        </w:rPr>
        <w:t xml:space="preserve">50 000 Eur, bendra projekto vertė – </w:t>
      </w:r>
      <w:r w:rsidR="00B8656C" w:rsidRPr="00E25EC3">
        <w:rPr>
          <w:rFonts w:ascii="Times New Roman" w:hAnsi="Times New Roman" w:cs="Times New Roman"/>
          <w:sz w:val="24"/>
          <w:szCs w:val="24"/>
        </w:rPr>
        <w:t>1</w:t>
      </w:r>
      <w:r w:rsidRPr="00E25EC3">
        <w:rPr>
          <w:rFonts w:ascii="Times New Roman" w:hAnsi="Times New Roman" w:cs="Times New Roman"/>
          <w:sz w:val="24"/>
          <w:szCs w:val="24"/>
        </w:rPr>
        <w:t> 000 000 Eur.</w:t>
      </w:r>
    </w:p>
    <w:p w14:paraId="79E699C7" w14:textId="7CAE20B2" w:rsidR="00351D61" w:rsidRPr="00E25EC3" w:rsidRDefault="00351D61" w:rsidP="00C45495">
      <w:pPr>
        <w:pStyle w:val="Sraopastraipa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5EC3">
        <w:rPr>
          <w:rFonts w:ascii="Times New Roman" w:hAnsi="Times New Roman" w:cs="Times New Roman"/>
          <w:sz w:val="24"/>
          <w:szCs w:val="24"/>
        </w:rPr>
        <w:t>Tikimasi šiomis lėšomis sukurti v</w:t>
      </w:r>
      <w:r w:rsidRPr="00E25EC3">
        <w:rPr>
          <w:rFonts w:ascii="Times New Roman" w:eastAsia="Calibri" w:hAnsi="Times New Roman" w:cs="Times New Roman"/>
          <w:sz w:val="24"/>
          <w:szCs w:val="24"/>
        </w:rPr>
        <w:t xml:space="preserve">isos dienos mokyklos erdves </w:t>
      </w:r>
      <w:r w:rsidR="00B8656C" w:rsidRPr="00E25EC3">
        <w:rPr>
          <w:rFonts w:ascii="Times New Roman" w:hAnsi="Times New Roman" w:cs="Times New Roman"/>
          <w:sz w:val="24"/>
          <w:szCs w:val="24"/>
        </w:rPr>
        <w:t>dve</w:t>
      </w:r>
      <w:r w:rsidRPr="00E25EC3">
        <w:rPr>
          <w:rFonts w:ascii="Times New Roman" w:hAnsi="Times New Roman" w:cs="Times New Roman"/>
          <w:sz w:val="24"/>
          <w:szCs w:val="24"/>
        </w:rPr>
        <w:t xml:space="preserve">jose Panevėžio miesto ikimokyklinio ugdymo įstaigose: </w:t>
      </w:r>
      <w:r w:rsidR="00B8656C" w:rsidRPr="00E25EC3">
        <w:rPr>
          <w:rFonts w:ascii="Times New Roman" w:hAnsi="Times New Roman" w:cs="Times New Roman"/>
          <w:sz w:val="24"/>
          <w:szCs w:val="24"/>
        </w:rPr>
        <w:t>Panevėžio lopšelyje-darželyje „Rūta“ ir Panevėžio lopšelyje-darželyje „Jūratė“</w:t>
      </w:r>
      <w:r w:rsidR="00C45495">
        <w:rPr>
          <w:rFonts w:ascii="Times New Roman" w:hAnsi="Times New Roman" w:cs="Times New Roman"/>
          <w:sz w:val="24"/>
          <w:szCs w:val="24"/>
        </w:rPr>
        <w:t xml:space="preserve">, </w:t>
      </w:r>
      <w:r w:rsidR="00C45495" w:rsidRPr="00E25EC3">
        <w:rPr>
          <w:rFonts w:ascii="Times New Roman" w:hAnsi="Times New Roman" w:cs="Times New Roman"/>
          <w:sz w:val="24"/>
          <w:szCs w:val="24"/>
        </w:rPr>
        <w:t>kuriose bus vykdomas visapusiškas vaiko ugdymas.</w:t>
      </w:r>
      <w:r w:rsidRPr="00E25E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5343E9" w14:textId="7D86946A" w:rsidR="006C5075" w:rsidRPr="00E25EC3" w:rsidRDefault="00944DED" w:rsidP="000C64C1">
      <w:pPr>
        <w:tabs>
          <w:tab w:val="left" w:pos="0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5EC3">
        <w:rPr>
          <w:rFonts w:ascii="Times New Roman" w:hAnsi="Times New Roman" w:cs="Times New Roman"/>
          <w:sz w:val="24"/>
          <w:szCs w:val="24"/>
        </w:rPr>
        <w:t>Tikslios Projekto išlaidos būtų žinomos parengus technin</w:t>
      </w:r>
      <w:r w:rsidR="007272B1" w:rsidRPr="00E25EC3">
        <w:rPr>
          <w:rFonts w:ascii="Times New Roman" w:hAnsi="Times New Roman" w:cs="Times New Roman"/>
          <w:sz w:val="24"/>
          <w:szCs w:val="24"/>
        </w:rPr>
        <w:t>ius</w:t>
      </w:r>
      <w:r w:rsidRPr="00E25EC3">
        <w:rPr>
          <w:rFonts w:ascii="Times New Roman" w:hAnsi="Times New Roman" w:cs="Times New Roman"/>
          <w:sz w:val="24"/>
          <w:szCs w:val="24"/>
        </w:rPr>
        <w:t xml:space="preserve"> projekt</w:t>
      </w:r>
      <w:r w:rsidR="007272B1" w:rsidRPr="00E25EC3">
        <w:rPr>
          <w:rFonts w:ascii="Times New Roman" w:hAnsi="Times New Roman" w:cs="Times New Roman"/>
          <w:sz w:val="24"/>
          <w:szCs w:val="24"/>
        </w:rPr>
        <w:t>us</w:t>
      </w:r>
      <w:r w:rsidRPr="00E25EC3">
        <w:rPr>
          <w:rFonts w:ascii="Times New Roman" w:hAnsi="Times New Roman" w:cs="Times New Roman"/>
          <w:sz w:val="24"/>
          <w:szCs w:val="24"/>
        </w:rPr>
        <w:t xml:space="preserve"> ir įvykdžius Projekto veikloms įgyvendinti reikalingus viešuosius pirkimus. </w:t>
      </w:r>
      <w:r w:rsidR="006C5075" w:rsidRPr="00E25E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4649E5" w14:textId="188959B6" w:rsidR="00137282" w:rsidRPr="00E25EC3" w:rsidRDefault="00137282" w:rsidP="000C64C1">
      <w:pPr>
        <w:tabs>
          <w:tab w:val="left" w:pos="0"/>
        </w:tabs>
        <w:spacing w:after="0" w:line="276" w:lineRule="auto"/>
        <w:ind w:firstLine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5EC3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Vadovaujantis Panevėžio miesto savivaldybės sutarčių pasirašymo tvarkos aprašo, patvirtinto Panevėžio miesto savivaldybės tarybos 2023 m. gruodžio 28 d. sprendimu Nr. 1-394 „Dėl Panevėžio miesto savivaldybės vardu sudaromų sutarčių pasirašymo tvarkos aprašo patvirtinimo, Savivaldybės tarybos 2014 m. gegužės 29 d. sprendimo Nr. 1-154 pripažinimo netekusiu galios ir įgaliojimo Savivaldybės merui“ 1</w:t>
      </w:r>
      <w:r w:rsidR="006A4C4C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9</w:t>
      </w:r>
      <w:r w:rsidR="00893E21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, 20</w:t>
      </w:r>
      <w:r w:rsidRPr="00E25EC3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 ir </w:t>
      </w:r>
      <w:r w:rsidR="006A4C4C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36</w:t>
      </w:r>
      <w:r w:rsidRPr="00E25EC3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 punkt</w:t>
      </w:r>
      <w:r w:rsidR="00893E21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ais</w:t>
      </w:r>
      <w:r w:rsidRPr="00E25EC3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 įgalioti </w:t>
      </w:r>
      <w:r w:rsidRPr="00E25EC3">
        <w:rPr>
          <w:rFonts w:ascii="Times New Roman" w:hAnsi="Times New Roman" w:cs="Times New Roman"/>
          <w:sz w:val="24"/>
          <w:szCs w:val="24"/>
        </w:rPr>
        <w:t>Savivaldybės administracijos direktorių pasirašyti partnerystės sutartį ir Projekto finansavimo sutartį.</w:t>
      </w:r>
    </w:p>
    <w:p w14:paraId="20058183" w14:textId="77777777" w:rsidR="00137282" w:rsidRPr="00E25EC3" w:rsidRDefault="00137282" w:rsidP="000C64C1">
      <w:pPr>
        <w:tabs>
          <w:tab w:val="left" w:pos="0"/>
        </w:tabs>
        <w:spacing w:after="0" w:line="276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6103E2" w14:textId="4CA618DD" w:rsidR="002C5E47" w:rsidRPr="00E25EC3" w:rsidRDefault="006C5075" w:rsidP="000C64C1">
      <w:pPr>
        <w:tabs>
          <w:tab w:val="left" w:pos="0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5EC3">
        <w:rPr>
          <w:rFonts w:ascii="Times New Roman" w:hAnsi="Times New Roman" w:cs="Times New Roman"/>
          <w:b/>
          <w:sz w:val="24"/>
          <w:szCs w:val="24"/>
        </w:rPr>
        <w:t>5</w:t>
      </w:r>
      <w:r w:rsidRPr="00E25EC3">
        <w:rPr>
          <w:rFonts w:ascii="Times New Roman" w:hAnsi="Times New Roman" w:cs="Times New Roman"/>
          <w:sz w:val="24"/>
          <w:szCs w:val="24"/>
        </w:rPr>
        <w:t>.</w:t>
      </w:r>
      <w:r w:rsidR="002C5E47" w:rsidRPr="00E25EC3">
        <w:rPr>
          <w:rFonts w:ascii="Times New Roman" w:eastAsia="Times New Roman" w:hAnsi="Times New Roman" w:cs="Times New Roman"/>
          <w:b/>
          <w:sz w:val="24"/>
          <w:szCs w:val="24"/>
        </w:rPr>
        <w:t xml:space="preserve">Kieno iniciatyva parengtas sprendimo projektas: </w:t>
      </w:r>
    </w:p>
    <w:p w14:paraId="7BDEBE74" w14:textId="77777777" w:rsidR="002C5E47" w:rsidRPr="00E25EC3" w:rsidRDefault="002C5E47" w:rsidP="000C64C1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5EC3">
        <w:rPr>
          <w:rFonts w:ascii="Times New Roman" w:eastAsia="Times New Roman" w:hAnsi="Times New Roman" w:cs="Times New Roman"/>
          <w:sz w:val="24"/>
          <w:szCs w:val="24"/>
        </w:rPr>
        <w:t>Panevėžio miesto savivaldybės administracijos.</w:t>
      </w:r>
    </w:p>
    <w:p w14:paraId="2B3D61AD" w14:textId="77777777" w:rsidR="002C5E47" w:rsidRPr="00E25EC3" w:rsidRDefault="002C5E47" w:rsidP="000C6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018470" w14:textId="77777777" w:rsidR="005E59BE" w:rsidRDefault="005E59BE" w:rsidP="000C64C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0270CE" w14:textId="1A1C2D46" w:rsidR="00457EE8" w:rsidRPr="00E25EC3" w:rsidRDefault="00457EE8" w:rsidP="000C64C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5EC3">
        <w:rPr>
          <w:rFonts w:ascii="Times New Roman" w:eastAsia="Times New Roman" w:hAnsi="Times New Roman" w:cs="Times New Roman"/>
          <w:sz w:val="24"/>
          <w:szCs w:val="24"/>
        </w:rPr>
        <w:t>Švietimo skyriaus vedėja</w:t>
      </w:r>
      <w:r w:rsidRPr="00E25EC3">
        <w:rPr>
          <w:rFonts w:ascii="Times New Roman" w:eastAsia="Times New Roman" w:hAnsi="Times New Roman" w:cs="Times New Roman"/>
          <w:sz w:val="24"/>
          <w:szCs w:val="24"/>
        </w:rPr>
        <w:tab/>
      </w:r>
      <w:r w:rsidRPr="00E25EC3">
        <w:rPr>
          <w:rFonts w:ascii="Times New Roman" w:eastAsia="Times New Roman" w:hAnsi="Times New Roman" w:cs="Times New Roman"/>
          <w:sz w:val="24"/>
          <w:szCs w:val="24"/>
        </w:rPr>
        <w:tab/>
      </w:r>
      <w:r w:rsidRPr="00E25EC3">
        <w:rPr>
          <w:rFonts w:ascii="Times New Roman" w:eastAsia="Times New Roman" w:hAnsi="Times New Roman" w:cs="Times New Roman"/>
          <w:sz w:val="24"/>
          <w:szCs w:val="24"/>
        </w:rPr>
        <w:tab/>
      </w:r>
      <w:r w:rsidRPr="00E25EC3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Silvija </w:t>
      </w:r>
      <w:proofErr w:type="spellStart"/>
      <w:r w:rsidRPr="00E25EC3">
        <w:rPr>
          <w:rFonts w:ascii="Times New Roman" w:eastAsia="Times New Roman" w:hAnsi="Times New Roman" w:cs="Times New Roman"/>
          <w:sz w:val="24"/>
          <w:szCs w:val="24"/>
        </w:rPr>
        <w:t>S</w:t>
      </w:r>
      <w:r w:rsidR="00B7176A" w:rsidRPr="00E25EC3">
        <w:rPr>
          <w:rFonts w:ascii="Times New Roman" w:eastAsia="Times New Roman" w:hAnsi="Times New Roman" w:cs="Times New Roman"/>
          <w:sz w:val="24"/>
          <w:szCs w:val="24"/>
        </w:rPr>
        <w:t>ė</w:t>
      </w:r>
      <w:r w:rsidRPr="00E25EC3">
        <w:rPr>
          <w:rFonts w:ascii="Times New Roman" w:eastAsia="Times New Roman" w:hAnsi="Times New Roman" w:cs="Times New Roman"/>
          <w:sz w:val="24"/>
          <w:szCs w:val="24"/>
        </w:rPr>
        <w:t>rikovienė</w:t>
      </w:r>
      <w:proofErr w:type="spellEnd"/>
    </w:p>
    <w:p w14:paraId="4444AFE1" w14:textId="77777777" w:rsidR="005E59BE" w:rsidRDefault="005E59BE" w:rsidP="005E59B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C237A3" w14:textId="6ADD3B9C" w:rsidR="005E59BE" w:rsidRPr="00E25EC3" w:rsidRDefault="005E59BE" w:rsidP="005E59B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5EC3">
        <w:rPr>
          <w:rFonts w:ascii="Times New Roman" w:eastAsia="Times New Roman" w:hAnsi="Times New Roman" w:cs="Times New Roman"/>
          <w:sz w:val="24"/>
          <w:szCs w:val="24"/>
        </w:rPr>
        <w:t xml:space="preserve">Investicijų projektų skyriaus vedėja </w:t>
      </w:r>
      <w:r w:rsidRPr="00E25EC3">
        <w:rPr>
          <w:rFonts w:ascii="Times New Roman" w:eastAsia="Times New Roman" w:hAnsi="Times New Roman" w:cs="Times New Roman"/>
          <w:sz w:val="24"/>
          <w:szCs w:val="24"/>
        </w:rPr>
        <w:tab/>
      </w:r>
      <w:r w:rsidRPr="00E25EC3">
        <w:rPr>
          <w:rFonts w:ascii="Times New Roman" w:eastAsia="Times New Roman" w:hAnsi="Times New Roman" w:cs="Times New Roman"/>
          <w:sz w:val="24"/>
          <w:szCs w:val="24"/>
        </w:rPr>
        <w:tab/>
      </w:r>
      <w:r w:rsidRPr="00E25EC3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Lina Bareikienė</w:t>
      </w:r>
    </w:p>
    <w:p w14:paraId="452D6F12" w14:textId="77777777" w:rsidR="005E59BE" w:rsidRDefault="005E59BE" w:rsidP="000C64C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71F733" w14:textId="53BAED46" w:rsidR="00DB07A9" w:rsidRPr="00E25EC3" w:rsidRDefault="00DB07A9" w:rsidP="000C64C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5EC3">
        <w:rPr>
          <w:rFonts w:ascii="Times New Roman" w:eastAsia="Times New Roman" w:hAnsi="Times New Roman" w:cs="Times New Roman"/>
          <w:sz w:val="24"/>
          <w:szCs w:val="24"/>
        </w:rPr>
        <w:t>Vyriausioji investicijų projektų specialistė</w:t>
      </w:r>
      <w:r w:rsidRPr="00E25EC3">
        <w:rPr>
          <w:rFonts w:ascii="Times New Roman" w:eastAsia="Times New Roman" w:hAnsi="Times New Roman" w:cs="Times New Roman"/>
          <w:sz w:val="24"/>
          <w:szCs w:val="24"/>
        </w:rPr>
        <w:tab/>
      </w:r>
      <w:r w:rsidRPr="00E25EC3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Jolanta Rimdžiūtė</w:t>
      </w:r>
    </w:p>
    <w:p w14:paraId="522566D9" w14:textId="77777777" w:rsidR="000B5A37" w:rsidRPr="00E25EC3" w:rsidRDefault="000B5A37" w:rsidP="000C64C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B5A37" w:rsidRPr="00E25EC3" w:rsidSect="000556D0">
      <w:pgSz w:w="11906" w:h="16838"/>
      <w:pgMar w:top="851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7B1709"/>
    <w:multiLevelType w:val="hybridMultilevel"/>
    <w:tmpl w:val="7FB6FEDC"/>
    <w:lvl w:ilvl="0" w:tplc="F400419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293826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E47"/>
    <w:rsid w:val="00003BC1"/>
    <w:rsid w:val="000055B3"/>
    <w:rsid w:val="00010748"/>
    <w:rsid w:val="00027AFD"/>
    <w:rsid w:val="00031F0C"/>
    <w:rsid w:val="000556D0"/>
    <w:rsid w:val="000614AE"/>
    <w:rsid w:val="00063D46"/>
    <w:rsid w:val="000854FE"/>
    <w:rsid w:val="000B5A37"/>
    <w:rsid w:val="000B74CD"/>
    <w:rsid w:val="000C49FF"/>
    <w:rsid w:val="000C64C1"/>
    <w:rsid w:val="000D1FD4"/>
    <w:rsid w:val="000E19A7"/>
    <w:rsid w:val="00137282"/>
    <w:rsid w:val="00180D33"/>
    <w:rsid w:val="001E6E1F"/>
    <w:rsid w:val="001F68E7"/>
    <w:rsid w:val="002171D5"/>
    <w:rsid w:val="00231A78"/>
    <w:rsid w:val="0024129B"/>
    <w:rsid w:val="002474AF"/>
    <w:rsid w:val="002576B4"/>
    <w:rsid w:val="00260CA1"/>
    <w:rsid w:val="0026280B"/>
    <w:rsid w:val="00265EE6"/>
    <w:rsid w:val="002827DF"/>
    <w:rsid w:val="002A6330"/>
    <w:rsid w:val="002C2B20"/>
    <w:rsid w:val="002C4B79"/>
    <w:rsid w:val="002C5E47"/>
    <w:rsid w:val="002D3C6D"/>
    <w:rsid w:val="00303D84"/>
    <w:rsid w:val="00351D61"/>
    <w:rsid w:val="00363341"/>
    <w:rsid w:val="00363E79"/>
    <w:rsid w:val="003719A7"/>
    <w:rsid w:val="00381E62"/>
    <w:rsid w:val="003B7AD8"/>
    <w:rsid w:val="003D7707"/>
    <w:rsid w:val="003E5EFB"/>
    <w:rsid w:val="00421C22"/>
    <w:rsid w:val="00422C77"/>
    <w:rsid w:val="004530AE"/>
    <w:rsid w:val="00457EE8"/>
    <w:rsid w:val="00465160"/>
    <w:rsid w:val="0047371D"/>
    <w:rsid w:val="00493E86"/>
    <w:rsid w:val="004A717B"/>
    <w:rsid w:val="004B03FF"/>
    <w:rsid w:val="004F38AE"/>
    <w:rsid w:val="004F65E8"/>
    <w:rsid w:val="00541B00"/>
    <w:rsid w:val="00556641"/>
    <w:rsid w:val="00564992"/>
    <w:rsid w:val="0056714F"/>
    <w:rsid w:val="0058413A"/>
    <w:rsid w:val="00590044"/>
    <w:rsid w:val="005D578F"/>
    <w:rsid w:val="005E59BE"/>
    <w:rsid w:val="005F300E"/>
    <w:rsid w:val="00602653"/>
    <w:rsid w:val="006138BA"/>
    <w:rsid w:val="00627186"/>
    <w:rsid w:val="00665A23"/>
    <w:rsid w:val="00676FA7"/>
    <w:rsid w:val="006A4C4C"/>
    <w:rsid w:val="006C5075"/>
    <w:rsid w:val="006D3D52"/>
    <w:rsid w:val="006E2154"/>
    <w:rsid w:val="00712223"/>
    <w:rsid w:val="007160B0"/>
    <w:rsid w:val="00725FF8"/>
    <w:rsid w:val="007272B1"/>
    <w:rsid w:val="00731BCA"/>
    <w:rsid w:val="00750570"/>
    <w:rsid w:val="007544C5"/>
    <w:rsid w:val="007668C2"/>
    <w:rsid w:val="00770DDD"/>
    <w:rsid w:val="00774D6F"/>
    <w:rsid w:val="007855E9"/>
    <w:rsid w:val="007B1E51"/>
    <w:rsid w:val="007E6208"/>
    <w:rsid w:val="007F6755"/>
    <w:rsid w:val="00802976"/>
    <w:rsid w:val="008360DB"/>
    <w:rsid w:val="008552B9"/>
    <w:rsid w:val="00876A3C"/>
    <w:rsid w:val="00881BAD"/>
    <w:rsid w:val="00885A08"/>
    <w:rsid w:val="0088707B"/>
    <w:rsid w:val="008920F4"/>
    <w:rsid w:val="00893E21"/>
    <w:rsid w:val="008A6441"/>
    <w:rsid w:val="008B3769"/>
    <w:rsid w:val="008C29A6"/>
    <w:rsid w:val="008C4C1D"/>
    <w:rsid w:val="009101C0"/>
    <w:rsid w:val="0091275B"/>
    <w:rsid w:val="00913448"/>
    <w:rsid w:val="009241BE"/>
    <w:rsid w:val="009409E5"/>
    <w:rsid w:val="009417A8"/>
    <w:rsid w:val="00944DED"/>
    <w:rsid w:val="00946800"/>
    <w:rsid w:val="009550C0"/>
    <w:rsid w:val="009848C4"/>
    <w:rsid w:val="009904B0"/>
    <w:rsid w:val="0099369B"/>
    <w:rsid w:val="009C4D05"/>
    <w:rsid w:val="00A150B9"/>
    <w:rsid w:val="00A203AD"/>
    <w:rsid w:val="00A206F9"/>
    <w:rsid w:val="00A46A07"/>
    <w:rsid w:val="00A5466E"/>
    <w:rsid w:val="00A601C3"/>
    <w:rsid w:val="00A8607D"/>
    <w:rsid w:val="00A86990"/>
    <w:rsid w:val="00A93A66"/>
    <w:rsid w:val="00AC085E"/>
    <w:rsid w:val="00AF1110"/>
    <w:rsid w:val="00B026E0"/>
    <w:rsid w:val="00B027FB"/>
    <w:rsid w:val="00B16811"/>
    <w:rsid w:val="00B24A92"/>
    <w:rsid w:val="00B40587"/>
    <w:rsid w:val="00B532FA"/>
    <w:rsid w:val="00B5564E"/>
    <w:rsid w:val="00B7176A"/>
    <w:rsid w:val="00B841D5"/>
    <w:rsid w:val="00B8656C"/>
    <w:rsid w:val="00B86B8E"/>
    <w:rsid w:val="00BA0714"/>
    <w:rsid w:val="00BA76C6"/>
    <w:rsid w:val="00BB3DB7"/>
    <w:rsid w:val="00BC1CDE"/>
    <w:rsid w:val="00BC344E"/>
    <w:rsid w:val="00BC7C6D"/>
    <w:rsid w:val="00BD0338"/>
    <w:rsid w:val="00BD52B8"/>
    <w:rsid w:val="00BD538A"/>
    <w:rsid w:val="00BD6B26"/>
    <w:rsid w:val="00BE20E0"/>
    <w:rsid w:val="00BE3ADE"/>
    <w:rsid w:val="00BF4107"/>
    <w:rsid w:val="00C007E2"/>
    <w:rsid w:val="00C02E4D"/>
    <w:rsid w:val="00C25800"/>
    <w:rsid w:val="00C45495"/>
    <w:rsid w:val="00C50D50"/>
    <w:rsid w:val="00C73255"/>
    <w:rsid w:val="00CA6B0D"/>
    <w:rsid w:val="00CB0349"/>
    <w:rsid w:val="00CF0BE0"/>
    <w:rsid w:val="00D26552"/>
    <w:rsid w:val="00D64F14"/>
    <w:rsid w:val="00D716F5"/>
    <w:rsid w:val="00D84DC8"/>
    <w:rsid w:val="00DB07A9"/>
    <w:rsid w:val="00E05E6F"/>
    <w:rsid w:val="00E21026"/>
    <w:rsid w:val="00E25EC3"/>
    <w:rsid w:val="00E308BD"/>
    <w:rsid w:val="00E410CE"/>
    <w:rsid w:val="00E416E9"/>
    <w:rsid w:val="00E41D1F"/>
    <w:rsid w:val="00E501A2"/>
    <w:rsid w:val="00E8792B"/>
    <w:rsid w:val="00E94F0C"/>
    <w:rsid w:val="00EF509C"/>
    <w:rsid w:val="00F0464A"/>
    <w:rsid w:val="00F1253D"/>
    <w:rsid w:val="00F55945"/>
    <w:rsid w:val="00F674D7"/>
    <w:rsid w:val="00F97370"/>
    <w:rsid w:val="00FA0106"/>
    <w:rsid w:val="00FA12B6"/>
    <w:rsid w:val="00FC5BC8"/>
    <w:rsid w:val="00FE2449"/>
    <w:rsid w:val="00FE5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467B0"/>
  <w15:chartTrackingRefBased/>
  <w15:docId w15:val="{4C6D8123-FCCD-4973-8021-2BEDB66B3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C5E47"/>
    <w:pPr>
      <w:spacing w:after="160" w:line="259" w:lineRule="auto"/>
    </w:pPr>
    <w:rPr>
      <w:rFonts w:asciiTheme="minorHAnsi" w:eastAsiaTheme="minorEastAsia" w:hAnsiTheme="minorHAnsi"/>
      <w:kern w:val="0"/>
      <w:sz w:val="22"/>
      <w:lang w:eastAsia="lt-LT"/>
      <w14:ligatures w14:val="none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2C5E4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qFormat/>
    <w:rsid w:val="002C5E47"/>
    <w:rPr>
      <w:rFonts w:eastAsia="Times New Roman" w:cs="Times New Roman"/>
      <w:b/>
      <w:kern w:val="0"/>
      <w:szCs w:val="20"/>
      <w14:ligatures w14:val="none"/>
    </w:rPr>
  </w:style>
  <w:style w:type="paragraph" w:styleId="Sraopastraipa">
    <w:name w:val="List Paragraph"/>
    <w:basedOn w:val="prastasis"/>
    <w:link w:val="SraopastraipaDiagrama"/>
    <w:uiPriority w:val="34"/>
    <w:qFormat/>
    <w:rsid w:val="002C5E47"/>
    <w:pPr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locked/>
    <w:rsid w:val="002C5E47"/>
    <w:rPr>
      <w:rFonts w:asciiTheme="minorHAnsi" w:eastAsiaTheme="minorEastAsia" w:hAnsiTheme="minorHAnsi"/>
      <w:kern w:val="0"/>
      <w:sz w:val="22"/>
      <w:lang w:eastAsia="lt-LT"/>
      <w14:ligatures w14:val="none"/>
    </w:rPr>
  </w:style>
  <w:style w:type="paragraph" w:styleId="prastasiniatinklio">
    <w:name w:val="Normal (Web)"/>
    <w:basedOn w:val="prastasis"/>
    <w:uiPriority w:val="99"/>
    <w:unhideWhenUsed/>
    <w:rsid w:val="002C5E47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taisymai">
    <w:name w:val="Revision"/>
    <w:hidden/>
    <w:uiPriority w:val="99"/>
    <w:semiHidden/>
    <w:rsid w:val="00BA76C6"/>
    <w:rPr>
      <w:rFonts w:asciiTheme="minorHAnsi" w:eastAsiaTheme="minorEastAsia" w:hAnsiTheme="minorHAnsi"/>
      <w:kern w:val="0"/>
      <w:sz w:val="22"/>
      <w:lang w:eastAsia="lt-LT"/>
      <w14:ligatures w14:val="none"/>
    </w:rPr>
  </w:style>
  <w:style w:type="character" w:styleId="Hipersaitas">
    <w:name w:val="Hyperlink"/>
    <w:basedOn w:val="Numatytasispastraiposriftas"/>
    <w:uiPriority w:val="99"/>
    <w:semiHidden/>
    <w:unhideWhenUsed/>
    <w:rsid w:val="00B532FA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E2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E2449"/>
    <w:rPr>
      <w:rFonts w:ascii="Segoe UI" w:eastAsiaTheme="minorEastAsia" w:hAnsi="Segoe UI" w:cs="Segoe UI"/>
      <w:kern w:val="0"/>
      <w:sz w:val="18"/>
      <w:szCs w:val="18"/>
      <w:lang w:eastAsia="lt-LT"/>
      <w14:ligatures w14:val="none"/>
    </w:rPr>
  </w:style>
  <w:style w:type="paragraph" w:customStyle="1" w:styleId="Default">
    <w:name w:val="Default"/>
    <w:rsid w:val="009101C0"/>
    <w:pPr>
      <w:autoSpaceDE w:val="0"/>
      <w:autoSpaceDN w:val="0"/>
      <w:adjustRightInd w:val="0"/>
    </w:pPr>
    <w:rPr>
      <w:rFonts w:cs="Times New Roman"/>
      <w:color w:val="000000"/>
      <w:kern w:val="0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65EE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65EE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65EE6"/>
    <w:rPr>
      <w:rFonts w:asciiTheme="minorHAnsi" w:eastAsiaTheme="minorEastAsia" w:hAnsiTheme="minorHAnsi"/>
      <w:kern w:val="0"/>
      <w:sz w:val="20"/>
      <w:szCs w:val="20"/>
      <w:lang w:eastAsia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65EE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65EE6"/>
    <w:rPr>
      <w:rFonts w:asciiTheme="minorHAnsi" w:eastAsiaTheme="minorEastAsia" w:hAnsiTheme="minorHAnsi"/>
      <w:b/>
      <w:bCs/>
      <w:kern w:val="0"/>
      <w:sz w:val="20"/>
      <w:szCs w:val="2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49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B3E18-2780-4D94-8D06-C4AE79B0B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3745</Words>
  <Characters>2136</Characters>
  <Application>Microsoft Office Word</Application>
  <DocSecurity>4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Buikaitė</dc:creator>
  <cp:keywords/>
  <dc:description/>
  <cp:lastModifiedBy>Diana Brazdžiunienė</cp:lastModifiedBy>
  <cp:revision>2</cp:revision>
  <cp:lastPrinted>2023-09-12T12:42:00Z</cp:lastPrinted>
  <dcterms:created xsi:type="dcterms:W3CDTF">2025-01-13T11:37:00Z</dcterms:created>
  <dcterms:modified xsi:type="dcterms:W3CDTF">2025-01-13T11:37:00Z</dcterms:modified>
</cp:coreProperties>
</file>