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E471E8F" w14:textId="77777777" w:rsidR="003D7AD7" w:rsidRPr="00002C95" w:rsidRDefault="003D7AD7" w:rsidP="003D7AD7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NEŠIOJAMŲJŲ KOMPIUTERIŲ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335787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4E53C0">
        <w:t>sausio 9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7413EC6B" w:rsidR="00AA299B" w:rsidRPr="005534DF" w:rsidRDefault="00544631" w:rsidP="005534DF">
      <w:pPr>
        <w:autoSpaceDE w:val="0"/>
        <w:autoSpaceDN w:val="0"/>
        <w:adjustRightInd w:val="0"/>
        <w:ind w:firstLine="709"/>
        <w:jc w:val="both"/>
      </w:pPr>
      <w:r>
        <w:t xml:space="preserve">Panevėžio miesto savivaldybės administracijos Švietimo skyrius </w:t>
      </w:r>
      <w:r w:rsidR="000C7184">
        <w:t xml:space="preserve">nupirko 10 vnt. nešiojamųjų kompiuterių, kurie skirti Panevėžio miesto neformaliojo ugdymo įstaigoms: </w:t>
      </w:r>
      <w:r w:rsidR="000C7184" w:rsidRPr="00AE0E53">
        <w:t>Panevėžio Broniaus</w:t>
      </w:r>
      <w:r w:rsidR="000C7184">
        <w:t xml:space="preserve"> </w:t>
      </w:r>
      <w:r w:rsidR="000C7184" w:rsidRPr="00AE0E53">
        <w:t>Vaidučio Kutavičiaus</w:t>
      </w:r>
      <w:r w:rsidR="000C7184">
        <w:t xml:space="preserve"> </w:t>
      </w:r>
      <w:r w:rsidR="000C7184" w:rsidRPr="00AE0E53">
        <w:t>muzikos mokykla</w:t>
      </w:r>
      <w:r w:rsidR="000C7184">
        <w:t>i; Panevėžio moksleivių nama</w:t>
      </w:r>
      <w:r w:rsidR="00B11683">
        <w:t>m</w:t>
      </w:r>
      <w:r w:rsidR="000C7184">
        <w:t>s; Panevėžio dailės mokyklai; Panevėžio gamtos mokyklai ir Panevėžio švietimo centrui.</w:t>
      </w:r>
      <w:r>
        <w:t xml:space="preserve"> </w:t>
      </w:r>
      <w:r w:rsidR="00E645C9" w:rsidRPr="005534DF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53FE022F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</w:t>
      </w:r>
      <w:r w:rsidR="00D90059">
        <w:t>2024</w:t>
      </w:r>
      <w:r>
        <w:t xml:space="preserve"> m. </w:t>
      </w:r>
      <w:r w:rsidR="004E53C0">
        <w:t>gruodžio 30</w:t>
      </w:r>
      <w:r>
        <w:t xml:space="preserve"> d. </w:t>
      </w:r>
      <w:r w:rsidR="005534DF">
        <w:t>rašto</w:t>
      </w:r>
      <w:r>
        <w:t xml:space="preserve"> Nr. D2-</w:t>
      </w:r>
      <w:r w:rsidR="004E53C0">
        <w:t>1888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D90059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58880" w14:textId="77777777" w:rsidR="00BD401E" w:rsidRDefault="00BD401E" w:rsidP="00A52524">
      <w:r>
        <w:separator/>
      </w:r>
    </w:p>
  </w:endnote>
  <w:endnote w:type="continuationSeparator" w:id="0">
    <w:p w14:paraId="301FBC05" w14:textId="77777777" w:rsidR="00BD401E" w:rsidRDefault="00BD401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20042" w14:textId="77777777" w:rsidR="00BD401E" w:rsidRDefault="00BD401E" w:rsidP="00A52524">
      <w:r>
        <w:separator/>
      </w:r>
    </w:p>
  </w:footnote>
  <w:footnote w:type="continuationSeparator" w:id="0">
    <w:p w14:paraId="1D44BC41" w14:textId="77777777" w:rsidR="00BD401E" w:rsidRDefault="00BD401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2716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048063">
    <w:abstractNumId w:val="1"/>
  </w:num>
  <w:num w:numId="3" w16cid:durableId="1778021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C2B4D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1683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401E"/>
    <w:rsid w:val="00BD74AC"/>
    <w:rsid w:val="00BE3ADE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1254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2025-01-13T11:48:00Z</dcterms:created>
  <dcterms:modified xsi:type="dcterms:W3CDTF">2025-01-13T11:48:00Z</dcterms:modified>
</cp:coreProperties>
</file>