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68487" w14:textId="77777777" w:rsidR="00ED6FEC" w:rsidRDefault="00ED6FEC">
      <w:pPr>
        <w:tabs>
          <w:tab w:val="center" w:pos="4320"/>
          <w:tab w:val="right" w:pos="8640"/>
        </w:tabs>
      </w:pPr>
    </w:p>
    <w:p w14:paraId="667701C3" w14:textId="77777777" w:rsidR="00ED6FEC" w:rsidRDefault="001E46A1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02AEA9B7" wp14:editId="01B1784C">
            <wp:extent cx="498475" cy="602615"/>
            <wp:effectExtent l="0" t="0" r="0" b="698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B840E" w14:textId="77777777" w:rsidR="00ED6FEC" w:rsidRDefault="00ED6FEC">
      <w:pPr>
        <w:jc w:val="center"/>
        <w:rPr>
          <w:sz w:val="28"/>
          <w:szCs w:val="28"/>
        </w:rPr>
      </w:pPr>
    </w:p>
    <w:p w14:paraId="495614B5" w14:textId="77777777" w:rsidR="00ED6FEC" w:rsidRDefault="001E46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066534E8" w14:textId="77777777" w:rsidR="00ED6FEC" w:rsidRDefault="00ED6FEC">
      <w:pPr>
        <w:jc w:val="center"/>
        <w:rPr>
          <w:b/>
          <w:sz w:val="28"/>
          <w:szCs w:val="28"/>
        </w:rPr>
      </w:pPr>
    </w:p>
    <w:p w14:paraId="73AB50E4" w14:textId="77777777" w:rsidR="00ED6FEC" w:rsidRDefault="001E46A1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E4B25E7" w14:textId="4B5E3238" w:rsidR="00ED6FEC" w:rsidRDefault="001E46A1">
      <w:pPr>
        <w:keepNext/>
        <w:tabs>
          <w:tab w:val="left" w:pos="900"/>
        </w:tabs>
        <w:jc w:val="center"/>
        <w:outlineLvl w:val="1"/>
        <w:rPr>
          <w:b/>
          <w:caps/>
          <w:szCs w:val="24"/>
        </w:rPr>
      </w:pPr>
      <w:r>
        <w:rPr>
          <w:b/>
          <w:szCs w:val="24"/>
        </w:rPr>
        <w:t xml:space="preserve">DĖL </w:t>
      </w:r>
      <w:r w:rsidR="006D4BC8" w:rsidRPr="006D4BC8">
        <w:rPr>
          <w:b/>
          <w:szCs w:val="24"/>
        </w:rPr>
        <w:t>SAVIVALDYBĖS TARYBOS 2023 M. GRUODŽIO 28 D. SPRENDIM</w:t>
      </w:r>
      <w:r w:rsidR="006D4BC8">
        <w:rPr>
          <w:b/>
          <w:szCs w:val="24"/>
        </w:rPr>
        <w:t>O</w:t>
      </w:r>
      <w:r w:rsidR="006D4BC8" w:rsidRPr="006D4BC8">
        <w:rPr>
          <w:b/>
          <w:szCs w:val="24"/>
        </w:rPr>
        <w:t xml:space="preserve"> NR. 1-423 „DĖL PANEVĖŽIO MIESTO SAVIVALDYBĖS KOMISIJOS NEIGIAMŲ SOCIALINIŲ VEIKSNIŲ PREVENCIJAI KOORDINUOTI SUDARYMO, JOS DARBO REGLAMENTO PATVIRTINIMO IR SAVIVALDYBĖS TARYBOS 2013 M. BALANDŽIO 23 D. SPRENDIMO NR. 1-135 PRIPAŽINIMO NETEKUSIU GALIOS“ </w:t>
      </w:r>
      <w:r>
        <w:rPr>
          <w:b/>
          <w:szCs w:val="24"/>
        </w:rPr>
        <w:t>PRIPAŽINIMO NETEKUSIU GALIOS</w:t>
      </w:r>
    </w:p>
    <w:p w14:paraId="73F9D81F" w14:textId="77777777" w:rsidR="00ED6FEC" w:rsidRDefault="00ED6FEC">
      <w:pPr>
        <w:jc w:val="center"/>
        <w:rPr>
          <w:b/>
          <w:sz w:val="28"/>
          <w:szCs w:val="28"/>
        </w:rPr>
      </w:pPr>
    </w:p>
    <w:p w14:paraId="36EFD70F" w14:textId="77777777" w:rsidR="0095297B" w:rsidRPr="00A562AA" w:rsidRDefault="0095297B" w:rsidP="0095297B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sausio 14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TSP-18</w:t>
      </w:r>
      <w:r>
        <w:fldChar w:fldCharType="end"/>
      </w:r>
      <w:bookmarkEnd w:id="1"/>
    </w:p>
    <w:p w14:paraId="3791B378" w14:textId="77777777" w:rsidR="00ED6FEC" w:rsidRDefault="001E46A1">
      <w:pPr>
        <w:keepNext/>
        <w:jc w:val="center"/>
        <w:outlineLvl w:val="2"/>
        <w:rPr>
          <w:b/>
        </w:rPr>
      </w:pPr>
      <w:r>
        <w:t>Panevėžys</w:t>
      </w:r>
    </w:p>
    <w:p w14:paraId="6B9ECA5F" w14:textId="77777777" w:rsidR="00ED6FEC" w:rsidRDefault="00ED6FEC" w:rsidP="001E46A1">
      <w:pPr>
        <w:jc w:val="both"/>
      </w:pPr>
    </w:p>
    <w:p w14:paraId="45C69F2A" w14:textId="77777777" w:rsidR="001E46A1" w:rsidRDefault="001E46A1" w:rsidP="001E46A1">
      <w:pPr>
        <w:jc w:val="both"/>
      </w:pPr>
    </w:p>
    <w:p w14:paraId="6FD4E373" w14:textId="7ED223E6" w:rsidR="00ED6FEC" w:rsidRDefault="005D717D">
      <w:pPr>
        <w:tabs>
          <w:tab w:val="left" w:pos="993"/>
        </w:tabs>
        <w:spacing w:line="360" w:lineRule="auto"/>
        <w:ind w:firstLine="851"/>
        <w:jc w:val="both"/>
      </w:pPr>
      <w:r>
        <w:t xml:space="preserve">Vadovaudamasi </w:t>
      </w:r>
      <w:r w:rsidRPr="005D717D">
        <w:t xml:space="preserve">Lietuvos Respublikos vietos savivaldos įstatymo </w:t>
      </w:r>
      <w:r w:rsidR="00B55485">
        <w:t>16</w:t>
      </w:r>
      <w:r w:rsidRPr="005D717D">
        <w:t xml:space="preserve"> straipsnio </w:t>
      </w:r>
      <w:r w:rsidR="00B55485">
        <w:t>2</w:t>
      </w:r>
      <w:r w:rsidRPr="005D717D">
        <w:t xml:space="preserve"> dali</w:t>
      </w:r>
      <w:r w:rsidR="00B55485">
        <w:t>mi</w:t>
      </w:r>
      <w:r w:rsidR="001E46A1">
        <w:t xml:space="preserve">, </w:t>
      </w:r>
      <w:r w:rsidR="00177AC4">
        <w:t xml:space="preserve"> </w:t>
      </w:r>
      <w:r w:rsidR="00184211" w:rsidRPr="007D42F9">
        <w:rPr>
          <w:szCs w:val="24"/>
          <w:lang w:eastAsia="zh-CN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 m. kovo 26 d. sprendimo Nr. 1-44 pripažinimo netekusiu galios“,</w:t>
      </w:r>
      <w:r w:rsidR="00184211">
        <w:rPr>
          <w:szCs w:val="24"/>
          <w:lang w:eastAsia="zh-CN"/>
        </w:rPr>
        <w:t xml:space="preserve"> </w:t>
      </w:r>
      <w:r w:rsidR="00177AC4" w:rsidRPr="00177AC4">
        <w:t>189 p</w:t>
      </w:r>
      <w:r w:rsidR="00177AC4">
        <w:t xml:space="preserve">unktu, </w:t>
      </w:r>
      <w:r w:rsidR="001E46A1">
        <w:t>Panevėžio miesto savivaldybės taryba n u s p r e n d ž i a:</w:t>
      </w:r>
    </w:p>
    <w:p w14:paraId="5526A0C5" w14:textId="71CB9C81" w:rsidR="00ED6FEC" w:rsidRDefault="006D4BC8">
      <w:pPr>
        <w:spacing w:line="360" w:lineRule="auto"/>
        <w:ind w:firstLine="851"/>
        <w:jc w:val="both"/>
      </w:pPr>
      <w:r>
        <w:t>1</w:t>
      </w:r>
      <w:r w:rsidR="001E46A1">
        <w:t>.</w:t>
      </w:r>
      <w:r w:rsidR="001E46A1">
        <w:tab/>
        <w:t>Pripažinti netekusiu galios Panevėžio miesto savivaldybės tarybos 20</w:t>
      </w:r>
      <w:r w:rsidR="00BB2B33">
        <w:t>2</w:t>
      </w:r>
      <w:r w:rsidR="001E46A1">
        <w:t>3 m.</w:t>
      </w:r>
      <w:r w:rsidR="00BB2B33" w:rsidRPr="00BB2B33">
        <w:t xml:space="preserve"> gruodžio 28</w:t>
      </w:r>
      <w:r w:rsidR="0095297B">
        <w:t> </w:t>
      </w:r>
      <w:r w:rsidR="00BB2B33" w:rsidRPr="00BB2B33">
        <w:t>d.</w:t>
      </w:r>
      <w:r w:rsidR="00BB2B33">
        <w:t xml:space="preserve"> sprendimą</w:t>
      </w:r>
      <w:r w:rsidR="00BB2B33" w:rsidRPr="00BB2B33">
        <w:t xml:space="preserve"> Nr. 1-423</w:t>
      </w:r>
      <w:r w:rsidR="001E46A1">
        <w:t xml:space="preserve"> „</w:t>
      </w:r>
      <w:r w:rsidR="00BB2B33">
        <w:t>Dėl P</w:t>
      </w:r>
      <w:r w:rsidR="00BB2B33" w:rsidRPr="00BB2B33">
        <w:t xml:space="preserve">anevėžio miesto savivaldybės komisijos neigiamų socialinių veiksnių prevencijai koordinuoti sudarymo, jos darbo reglamento patvirtinimo ir </w:t>
      </w:r>
      <w:r w:rsidR="0095297B" w:rsidRPr="00BB2B33">
        <w:t xml:space="preserve">Savivaldybės </w:t>
      </w:r>
      <w:r w:rsidR="00BB2B33" w:rsidRPr="00BB2B33">
        <w:t>tarybos 201</w:t>
      </w:r>
      <w:r w:rsidR="00BB2B33">
        <w:t>3</w:t>
      </w:r>
      <w:r w:rsidR="0095297B">
        <w:t> </w:t>
      </w:r>
      <w:r w:rsidR="00BB2B33">
        <w:t>m. balandžio 23 d. sprendimo N</w:t>
      </w:r>
      <w:r w:rsidR="00BB2B33" w:rsidRPr="00BB2B33">
        <w:t>r. 1-135 pripažinimo netekusiu galios</w:t>
      </w:r>
      <w:r w:rsidR="001E46A1">
        <w:t>“.</w:t>
      </w:r>
    </w:p>
    <w:p w14:paraId="1ABC682A" w14:textId="77777777" w:rsidR="00E15F4D" w:rsidRDefault="0095297B">
      <w:pPr>
        <w:spacing w:line="360" w:lineRule="auto"/>
        <w:ind w:firstLine="851"/>
        <w:jc w:val="both"/>
        <w:rPr>
          <w:szCs w:val="24"/>
        </w:rPr>
      </w:pPr>
      <w:r>
        <w:t>2</w:t>
      </w:r>
      <w:r w:rsidR="00C53B0A">
        <w:t>.</w:t>
      </w:r>
      <w:r>
        <w:t xml:space="preserve"> </w:t>
      </w:r>
      <w:r w:rsidR="00C765AF" w:rsidRPr="00C765AF">
        <w:t>Nurodau</w:t>
      </w:r>
      <w:r>
        <w:rPr>
          <w:szCs w:val="24"/>
        </w:rPr>
        <w:t>, kad šis sprendimas</w:t>
      </w:r>
      <w:r w:rsidR="00E15F4D">
        <w:rPr>
          <w:szCs w:val="24"/>
        </w:rPr>
        <w:t>:</w:t>
      </w:r>
    </w:p>
    <w:p w14:paraId="45F29848" w14:textId="5AEB2847" w:rsidR="00C53B0A" w:rsidRDefault="00E15F4D">
      <w:pPr>
        <w:spacing w:line="360" w:lineRule="auto"/>
        <w:ind w:firstLine="851"/>
        <w:jc w:val="both"/>
      </w:pPr>
      <w:r>
        <w:rPr>
          <w:szCs w:val="24"/>
        </w:rPr>
        <w:t>2.1.</w:t>
      </w:r>
      <w:r w:rsidR="0095297B">
        <w:rPr>
          <w:szCs w:val="24"/>
        </w:rPr>
        <w:t xml:space="preserve"> skelbiamas </w:t>
      </w:r>
      <w:r w:rsidR="00C53B0A" w:rsidRPr="00C53B0A">
        <w:t>Teisės aktų registre</w:t>
      </w:r>
      <w:r w:rsidR="00177AC4">
        <w:t xml:space="preserve"> ir </w:t>
      </w:r>
      <w:r w:rsidR="00184211">
        <w:t xml:space="preserve">Savivaldybės </w:t>
      </w:r>
      <w:r w:rsidR="00177AC4">
        <w:t>interneto svetainėje</w:t>
      </w:r>
      <w:r>
        <w:t>;</w:t>
      </w:r>
    </w:p>
    <w:p w14:paraId="0B9CCE74" w14:textId="45F00ED3" w:rsidR="00AF4F8E" w:rsidRDefault="00E15F4D">
      <w:pPr>
        <w:spacing w:line="360" w:lineRule="auto"/>
        <w:ind w:firstLine="851"/>
        <w:jc w:val="both"/>
      </w:pPr>
      <w:r>
        <w:t xml:space="preserve">2.2. </w:t>
      </w:r>
      <w:r w:rsidR="00AF4F8E">
        <w:t xml:space="preserve">įsigalioja kitą dieną po paskelbimo Teisės aktų registre. </w:t>
      </w:r>
    </w:p>
    <w:p w14:paraId="6333B13A" w14:textId="77777777" w:rsidR="001E46A1" w:rsidRDefault="001E46A1">
      <w:pPr>
        <w:tabs>
          <w:tab w:val="left" w:pos="5385"/>
          <w:tab w:val="left" w:pos="6974"/>
        </w:tabs>
        <w:jc w:val="both"/>
      </w:pPr>
    </w:p>
    <w:p w14:paraId="5122FBF3" w14:textId="77777777" w:rsidR="001E46A1" w:rsidRDefault="001E46A1">
      <w:pPr>
        <w:tabs>
          <w:tab w:val="left" w:pos="5385"/>
          <w:tab w:val="left" w:pos="6974"/>
        </w:tabs>
        <w:jc w:val="both"/>
      </w:pPr>
    </w:p>
    <w:p w14:paraId="4628791C" w14:textId="77777777" w:rsidR="001E46A1" w:rsidRDefault="005926AA" w:rsidP="005926AA">
      <w:pPr>
        <w:tabs>
          <w:tab w:val="left" w:pos="5580"/>
          <w:tab w:val="left" w:pos="5940"/>
          <w:tab w:val="center" w:pos="7776"/>
        </w:tabs>
        <w:jc w:val="both"/>
      </w:pPr>
      <w:r w:rsidRPr="005926AA">
        <w:t xml:space="preserve">Mero pareigas laikinai einantis Savivaldybės tarybos narys </w:t>
      </w:r>
      <w:r w:rsidR="00C53B0A">
        <w:tab/>
      </w:r>
      <w:r w:rsidR="00C53B0A">
        <w:tab/>
      </w:r>
      <w:r w:rsidR="00C53B0A">
        <w:tab/>
      </w:r>
      <w:r w:rsidRPr="005926AA">
        <w:t>Petras Luomanas</w:t>
      </w:r>
    </w:p>
    <w:p w14:paraId="19BB0D3A" w14:textId="77777777" w:rsidR="00E052FD" w:rsidRDefault="00E052FD" w:rsidP="005926AA">
      <w:pPr>
        <w:tabs>
          <w:tab w:val="left" w:pos="5580"/>
          <w:tab w:val="left" w:pos="5940"/>
          <w:tab w:val="center" w:pos="7776"/>
        </w:tabs>
        <w:jc w:val="both"/>
      </w:pPr>
    </w:p>
    <w:p w14:paraId="37F72CAF" w14:textId="77777777" w:rsidR="00E052FD" w:rsidRDefault="00E052FD" w:rsidP="005926AA">
      <w:pPr>
        <w:tabs>
          <w:tab w:val="left" w:pos="5580"/>
          <w:tab w:val="left" w:pos="5940"/>
          <w:tab w:val="center" w:pos="7776"/>
        </w:tabs>
        <w:jc w:val="both"/>
      </w:pPr>
    </w:p>
    <w:p w14:paraId="2079FB69" w14:textId="77777777" w:rsidR="00ED6FEC" w:rsidRDefault="00ED6FEC" w:rsidP="00E052FD">
      <w:pPr>
        <w:tabs>
          <w:tab w:val="left" w:pos="5580"/>
          <w:tab w:val="left" w:pos="5940"/>
          <w:tab w:val="center" w:pos="7776"/>
        </w:tabs>
        <w:ind w:firstLine="5247"/>
        <w:jc w:val="both"/>
      </w:pPr>
    </w:p>
    <w:sectPr w:rsidR="00ED6FEC" w:rsidSect="00E052FD">
      <w:headerReference w:type="default" r:id="rId8"/>
      <w:footerReference w:type="default" r:id="rId9"/>
      <w:footerReference w:type="first" r:id="rId10"/>
      <w:pgSz w:w="11907" w:h="16840" w:code="9"/>
      <w:pgMar w:top="709" w:right="567" w:bottom="709" w:left="1701" w:header="567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3A2A4" w14:textId="77777777" w:rsidR="00AB0FC3" w:rsidRDefault="00AB0FC3">
      <w:r>
        <w:separator/>
      </w:r>
    </w:p>
  </w:endnote>
  <w:endnote w:type="continuationSeparator" w:id="0">
    <w:p w14:paraId="3CEB9921" w14:textId="77777777" w:rsidR="00AB0FC3" w:rsidRDefault="00AB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69BFB" w14:textId="77777777" w:rsidR="00ED6FEC" w:rsidRDefault="001E46A1">
    <w:pPr>
      <w:tabs>
        <w:tab w:val="left" w:pos="8445"/>
      </w:tabs>
    </w:pPr>
    <w:r>
      <w:tab/>
    </w:r>
  </w:p>
  <w:p w14:paraId="6E7A952B" w14:textId="77777777" w:rsidR="00ED6FEC" w:rsidRDefault="00ED6FEC"/>
  <w:p w14:paraId="6FB97A2B" w14:textId="77777777" w:rsidR="00ED6FEC" w:rsidRDefault="00ED6FEC">
    <w:pPr>
      <w:tabs>
        <w:tab w:val="center" w:pos="4320"/>
        <w:tab w:val="right" w:pos="8640"/>
      </w:tabs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34556" w14:textId="77777777" w:rsidR="00ED6FEC" w:rsidRDefault="00ED6FEC">
    <w:pPr>
      <w:tabs>
        <w:tab w:val="center" w:pos="4320"/>
        <w:tab w:val="right" w:pos="8640"/>
      </w:tabs>
      <w:rPr>
        <w:sz w:val="20"/>
      </w:rPr>
    </w:pPr>
  </w:p>
  <w:p w14:paraId="06E792AB" w14:textId="77777777" w:rsidR="00ED6FEC" w:rsidRDefault="00ED6FEC">
    <w:pPr>
      <w:tabs>
        <w:tab w:val="center" w:pos="4320"/>
        <w:tab w:val="right" w:pos="8640"/>
      </w:tabs>
      <w:rPr>
        <w:sz w:val="20"/>
      </w:rPr>
    </w:pPr>
  </w:p>
  <w:p w14:paraId="7CF253DB" w14:textId="77777777" w:rsidR="00ED6FEC" w:rsidRDefault="00ED6FEC">
    <w:pPr>
      <w:tabs>
        <w:tab w:val="center" w:pos="4320"/>
        <w:tab w:val="right" w:pos="8640"/>
      </w:tabs>
      <w:rPr>
        <w:sz w:val="20"/>
      </w:rPr>
    </w:pPr>
  </w:p>
  <w:p w14:paraId="7787F00F" w14:textId="77777777" w:rsidR="00ED6FEC" w:rsidRDefault="00ED6FEC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53198" w14:textId="77777777" w:rsidR="00AB0FC3" w:rsidRDefault="00AB0FC3">
      <w:r>
        <w:separator/>
      </w:r>
    </w:p>
  </w:footnote>
  <w:footnote w:type="continuationSeparator" w:id="0">
    <w:p w14:paraId="19F21F1C" w14:textId="77777777" w:rsidR="00AB0FC3" w:rsidRDefault="00AB0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3B670" w14:textId="77777777" w:rsidR="00ED6FEC" w:rsidRDefault="001E46A1">
    <w:pPr>
      <w:tabs>
        <w:tab w:val="center" w:pos="4320"/>
        <w:tab w:val="right" w:pos="8640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4BC8">
      <w:rPr>
        <w:noProof/>
      </w:rPr>
      <w:t>2</w:t>
    </w:r>
    <w:r>
      <w:fldChar w:fldCharType="end"/>
    </w:r>
  </w:p>
  <w:p w14:paraId="700AD7C0" w14:textId="77777777" w:rsidR="00ED6FEC" w:rsidRDefault="00ED6FEC">
    <w:pPr>
      <w:tabs>
        <w:tab w:val="center" w:pos="4320"/>
        <w:tab w:val="right" w:pos="8640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2192F"/>
    <w:rsid w:val="000A62DC"/>
    <w:rsid w:val="000F5C34"/>
    <w:rsid w:val="00126C03"/>
    <w:rsid w:val="001409C2"/>
    <w:rsid w:val="00142A91"/>
    <w:rsid w:val="00177AC4"/>
    <w:rsid w:val="00184211"/>
    <w:rsid w:val="00186794"/>
    <w:rsid w:val="001E46A1"/>
    <w:rsid w:val="002A2471"/>
    <w:rsid w:val="00314DE9"/>
    <w:rsid w:val="003166F1"/>
    <w:rsid w:val="003971C6"/>
    <w:rsid w:val="003A198F"/>
    <w:rsid w:val="003C3EAC"/>
    <w:rsid w:val="003C6F4E"/>
    <w:rsid w:val="003D621E"/>
    <w:rsid w:val="004A106C"/>
    <w:rsid w:val="004B3272"/>
    <w:rsid w:val="00581490"/>
    <w:rsid w:val="005926AA"/>
    <w:rsid w:val="005B537D"/>
    <w:rsid w:val="005D717D"/>
    <w:rsid w:val="00603C29"/>
    <w:rsid w:val="00626E41"/>
    <w:rsid w:val="00646256"/>
    <w:rsid w:val="00667736"/>
    <w:rsid w:val="006B43A1"/>
    <w:rsid w:val="006D4BC8"/>
    <w:rsid w:val="00710994"/>
    <w:rsid w:val="00784359"/>
    <w:rsid w:val="00885229"/>
    <w:rsid w:val="008E6500"/>
    <w:rsid w:val="0095297B"/>
    <w:rsid w:val="00A432E7"/>
    <w:rsid w:val="00A50CBC"/>
    <w:rsid w:val="00A76488"/>
    <w:rsid w:val="00A77A86"/>
    <w:rsid w:val="00AB0FC3"/>
    <w:rsid w:val="00AD552A"/>
    <w:rsid w:val="00AF4F8E"/>
    <w:rsid w:val="00B36F12"/>
    <w:rsid w:val="00B55485"/>
    <w:rsid w:val="00B77581"/>
    <w:rsid w:val="00B87F36"/>
    <w:rsid w:val="00BA538A"/>
    <w:rsid w:val="00BB2B33"/>
    <w:rsid w:val="00C53B0A"/>
    <w:rsid w:val="00C765AF"/>
    <w:rsid w:val="00C83F0A"/>
    <w:rsid w:val="00CD3E5C"/>
    <w:rsid w:val="00CF5DE5"/>
    <w:rsid w:val="00D049EC"/>
    <w:rsid w:val="00D56AFC"/>
    <w:rsid w:val="00E052FD"/>
    <w:rsid w:val="00E15F4D"/>
    <w:rsid w:val="00E37B24"/>
    <w:rsid w:val="00EA4476"/>
    <w:rsid w:val="00EA6FB4"/>
    <w:rsid w:val="00ED6FEC"/>
    <w:rsid w:val="00F64036"/>
    <w:rsid w:val="00FF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D4557"/>
  <w15:docId w15:val="{3D6AFDDC-4E1A-429D-8239-1C82BA2F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1E46A1"/>
    <w:rPr>
      <w:color w:val="808080"/>
    </w:rPr>
  </w:style>
  <w:style w:type="paragraph" w:styleId="Debesliotekstas">
    <w:name w:val="Balloon Text"/>
    <w:basedOn w:val="prastasis"/>
    <w:link w:val="DebesliotekstasDiagrama"/>
    <w:semiHidden/>
    <w:unhideWhenUsed/>
    <w:rsid w:val="004B327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B3272"/>
    <w:rPr>
      <w:rFonts w:ascii="Segoe UI" w:hAnsi="Segoe UI" w:cs="Segoe UI"/>
      <w:sz w:val="18"/>
      <w:szCs w:val="18"/>
    </w:rPr>
  </w:style>
  <w:style w:type="character" w:customStyle="1" w:styleId="Style3">
    <w:name w:val="Style3"/>
    <w:uiPriority w:val="99"/>
    <w:rsid w:val="0095297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555F6-7117-4133-9D77-EBC63BEA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1348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1546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2024-12-09T14:23:00Z</cp:lastPrinted>
  <dcterms:created xsi:type="dcterms:W3CDTF">2025-01-14T09:10:00Z</dcterms:created>
  <dcterms:modified xsi:type="dcterms:W3CDTF">2025-01-14T09:10:00Z</dcterms:modified>
</cp:coreProperties>
</file>