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7F5EF" w14:textId="3BF16BD5" w:rsidR="00AB702A" w:rsidRPr="00E2602F" w:rsidRDefault="00AB702A" w:rsidP="00D45AED">
      <w:pPr>
        <w:suppressAutoHyphens w:val="0"/>
        <w:ind w:firstLine="851"/>
        <w:contextualSpacing/>
        <w:jc w:val="center"/>
        <w:textAlignment w:val="baseline"/>
        <w:rPr>
          <w:b/>
          <w:bCs/>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4099"/>
      </w:tblGrid>
      <w:tr w:rsidR="00501C0E" w:rsidRPr="00E2602F" w14:paraId="203B2779" w14:textId="77777777" w:rsidTr="00501C0E">
        <w:tc>
          <w:tcPr>
            <w:tcW w:w="5245" w:type="dxa"/>
            <w:vMerge w:val="restart"/>
          </w:tcPr>
          <w:p w14:paraId="50423000" w14:textId="2ED62F64" w:rsidR="00414E45" w:rsidRPr="00E2602F" w:rsidRDefault="00E265FC" w:rsidP="00A032E8">
            <w:pPr>
              <w:pStyle w:val="Adresas"/>
              <w:ind w:left="-74"/>
            </w:pPr>
            <w:bookmarkStart w:id="0" w:name="_Hlk183074129"/>
            <w:r>
              <w:t>Panevėžio</w:t>
            </w:r>
            <w:r w:rsidR="00414E45" w:rsidRPr="00E2602F">
              <w:t xml:space="preserve"> miesto savivaldyb</w:t>
            </w:r>
            <w:r w:rsidR="00D273F4">
              <w:t>ei</w:t>
            </w:r>
            <w:r w:rsidR="00414E45" w:rsidRPr="00E2602F">
              <w:t xml:space="preserve"> </w:t>
            </w:r>
          </w:p>
          <w:p w14:paraId="6EC04A00" w14:textId="7686E26C" w:rsidR="00C724A2" w:rsidRDefault="00414E45" w:rsidP="00A032E8">
            <w:pPr>
              <w:pStyle w:val="Adresas"/>
              <w:ind w:left="-74"/>
              <w:rPr>
                <w:rFonts w:eastAsia="Calibri"/>
                <w:lang w:eastAsia="en-US"/>
              </w:rPr>
            </w:pPr>
            <w:r w:rsidRPr="008652F8">
              <w:t xml:space="preserve">El. p. </w:t>
            </w:r>
            <w:r w:rsidR="008652F8" w:rsidRPr="008652F8">
              <w:t xml:space="preserve">savivaldybe@panevezys.lt </w:t>
            </w:r>
            <w:r w:rsidR="00501C0E" w:rsidRPr="00E2602F">
              <w:rPr>
                <w:rFonts w:eastAsia="Calibri"/>
                <w:lang w:eastAsia="en-US"/>
              </w:rPr>
              <w:t xml:space="preserve">  </w:t>
            </w:r>
          </w:p>
          <w:p w14:paraId="746D28E4" w14:textId="77777777" w:rsidR="00C724A2" w:rsidRDefault="00C724A2" w:rsidP="00A032E8">
            <w:pPr>
              <w:pStyle w:val="Adresas"/>
              <w:ind w:left="-74"/>
              <w:rPr>
                <w:rFonts w:eastAsia="Calibri"/>
                <w:lang w:eastAsia="en-US"/>
              </w:rPr>
            </w:pPr>
          </w:p>
          <w:p w14:paraId="29CF0682" w14:textId="5D9DD21E" w:rsidR="00501C0E" w:rsidRPr="00E2602F" w:rsidRDefault="00501C0E" w:rsidP="00B95266">
            <w:pPr>
              <w:pStyle w:val="Adresas"/>
              <w:ind w:left="-74"/>
              <w:rPr>
                <w:bCs/>
                <w:lang w:eastAsia="lt-LT"/>
              </w:rPr>
            </w:pPr>
          </w:p>
        </w:tc>
        <w:tc>
          <w:tcPr>
            <w:tcW w:w="284" w:type="dxa"/>
          </w:tcPr>
          <w:p w14:paraId="06397F79" w14:textId="77777777" w:rsidR="00501C0E" w:rsidRPr="00E2602F" w:rsidRDefault="00501C0E" w:rsidP="00D45AED">
            <w:pPr>
              <w:suppressAutoHyphens w:val="0"/>
              <w:contextualSpacing/>
              <w:jc w:val="center"/>
              <w:textAlignment w:val="baseline"/>
              <w:rPr>
                <w:bCs/>
                <w:lang w:eastAsia="lt-LT"/>
              </w:rPr>
            </w:pPr>
          </w:p>
        </w:tc>
        <w:tc>
          <w:tcPr>
            <w:tcW w:w="4099" w:type="dxa"/>
            <w:vMerge w:val="restart"/>
          </w:tcPr>
          <w:p w14:paraId="66DBFB0E" w14:textId="52315D72" w:rsidR="00501C0E" w:rsidRPr="00E2602F" w:rsidRDefault="00501C0E" w:rsidP="00501C0E">
            <w:pPr>
              <w:contextualSpacing/>
              <w:textAlignment w:val="baseline"/>
              <w:rPr>
                <w:bCs/>
                <w:lang w:eastAsia="lt-LT"/>
              </w:rPr>
            </w:pPr>
          </w:p>
        </w:tc>
      </w:tr>
      <w:tr w:rsidR="00501C0E" w:rsidRPr="00E2602F" w14:paraId="11DF9D7F" w14:textId="77777777" w:rsidTr="00501C0E">
        <w:tc>
          <w:tcPr>
            <w:tcW w:w="5245" w:type="dxa"/>
            <w:vMerge/>
          </w:tcPr>
          <w:p w14:paraId="18660934" w14:textId="77777777" w:rsidR="00501C0E" w:rsidRPr="00E2602F" w:rsidRDefault="00501C0E" w:rsidP="00D45AED">
            <w:pPr>
              <w:suppressAutoHyphens w:val="0"/>
              <w:contextualSpacing/>
              <w:jc w:val="center"/>
              <w:textAlignment w:val="baseline"/>
              <w:rPr>
                <w:bCs/>
                <w:lang w:eastAsia="lt-LT"/>
              </w:rPr>
            </w:pPr>
          </w:p>
        </w:tc>
        <w:tc>
          <w:tcPr>
            <w:tcW w:w="284" w:type="dxa"/>
          </w:tcPr>
          <w:p w14:paraId="1D7BC4DE" w14:textId="77777777" w:rsidR="00501C0E" w:rsidRPr="00E2602F" w:rsidRDefault="00501C0E" w:rsidP="00D45AED">
            <w:pPr>
              <w:suppressAutoHyphens w:val="0"/>
              <w:contextualSpacing/>
              <w:jc w:val="center"/>
              <w:textAlignment w:val="baseline"/>
              <w:rPr>
                <w:bCs/>
                <w:lang w:eastAsia="lt-LT"/>
              </w:rPr>
            </w:pPr>
          </w:p>
        </w:tc>
        <w:tc>
          <w:tcPr>
            <w:tcW w:w="4099" w:type="dxa"/>
            <w:vMerge/>
          </w:tcPr>
          <w:p w14:paraId="303C3C3C" w14:textId="3077150A" w:rsidR="00501C0E" w:rsidRPr="00E2602F" w:rsidRDefault="00501C0E" w:rsidP="00501C0E">
            <w:pPr>
              <w:suppressAutoHyphens w:val="0"/>
              <w:contextualSpacing/>
              <w:textAlignment w:val="baseline"/>
              <w:rPr>
                <w:bCs/>
                <w:lang w:eastAsia="lt-LT"/>
              </w:rPr>
            </w:pPr>
          </w:p>
        </w:tc>
      </w:tr>
    </w:tbl>
    <w:p w14:paraId="34C73A64" w14:textId="77777777" w:rsidR="00C160A5" w:rsidRPr="00E2602F" w:rsidRDefault="00C160A5" w:rsidP="00650894">
      <w:pPr>
        <w:suppressAutoHyphens w:val="0"/>
        <w:contextualSpacing/>
        <w:jc w:val="center"/>
        <w:textAlignment w:val="baseline"/>
        <w:rPr>
          <w:b/>
          <w:bCs/>
          <w:lang w:eastAsia="lt-LT"/>
        </w:rPr>
      </w:pPr>
      <w:r w:rsidRPr="00E2602F">
        <w:rPr>
          <w:b/>
          <w:bCs/>
          <w:lang w:eastAsia="lt-LT"/>
        </w:rPr>
        <w:t>ANTIKORUPCINIO VERTINIMO IŠVADA</w:t>
      </w:r>
    </w:p>
    <w:p w14:paraId="42C5E234" w14:textId="2A44F75D" w:rsidR="00E265FC" w:rsidRPr="00E265FC" w:rsidRDefault="00C724A2" w:rsidP="00650894">
      <w:pPr>
        <w:suppressAutoHyphens w:val="0"/>
        <w:contextualSpacing/>
        <w:jc w:val="center"/>
        <w:textAlignment w:val="baseline"/>
        <w:rPr>
          <w:b/>
          <w:bCs/>
        </w:rPr>
      </w:pPr>
      <w:r w:rsidRPr="00E2602F">
        <w:rPr>
          <w:b/>
          <w:bCs/>
        </w:rPr>
        <w:t>DĖL</w:t>
      </w:r>
      <w:r w:rsidR="00E265FC">
        <w:rPr>
          <w:b/>
          <w:bCs/>
        </w:rPr>
        <w:t xml:space="preserve"> </w:t>
      </w:r>
      <w:r w:rsidR="00E265FC" w:rsidRPr="00E265FC">
        <w:rPr>
          <w:b/>
          <w:bCs/>
        </w:rPr>
        <w:t>PANEVĖŽIO MIESTO SAVIVALDYBĖS TARYB</w:t>
      </w:r>
      <w:r w:rsidR="00E265FC">
        <w:rPr>
          <w:b/>
          <w:bCs/>
        </w:rPr>
        <w:t xml:space="preserve">OS </w:t>
      </w:r>
      <w:r w:rsidR="00E265FC" w:rsidRPr="00E265FC">
        <w:rPr>
          <w:b/>
          <w:bCs/>
        </w:rPr>
        <w:t>SPRENDIM</w:t>
      </w:r>
      <w:r w:rsidR="00E265FC">
        <w:rPr>
          <w:b/>
          <w:bCs/>
        </w:rPr>
        <w:t>O</w:t>
      </w:r>
    </w:p>
    <w:p w14:paraId="5D48D97E" w14:textId="6884445E" w:rsidR="00A032E8" w:rsidRDefault="00E265FC" w:rsidP="00650894">
      <w:pPr>
        <w:suppressAutoHyphens w:val="0"/>
        <w:contextualSpacing/>
        <w:jc w:val="center"/>
        <w:textAlignment w:val="baseline"/>
        <w:rPr>
          <w:b/>
        </w:rPr>
      </w:pPr>
      <w:r>
        <w:rPr>
          <w:b/>
          <w:bCs/>
        </w:rPr>
        <w:t>„</w:t>
      </w:r>
      <w:r w:rsidRPr="00E265FC">
        <w:rPr>
          <w:b/>
          <w:bCs/>
        </w:rPr>
        <w:t>DĖL „KALNAPILIO“ ARENOS PATALPŲ IR PASLAUGŲ SUTEIKIMO NEKOMERCINIAMS RENGINIAMS NEATLYGINTINAI TVARKOS APRAŠO PATVIRTINIMO</w:t>
      </w:r>
      <w:r>
        <w:rPr>
          <w:b/>
          <w:bCs/>
        </w:rPr>
        <w:t>“ PROJEKTO</w:t>
      </w:r>
    </w:p>
    <w:bookmarkEnd w:id="0"/>
    <w:p w14:paraId="794A2594" w14:textId="77777777" w:rsidR="0088259D" w:rsidRPr="00E2602F" w:rsidRDefault="0088259D" w:rsidP="00414E45">
      <w:pPr>
        <w:suppressAutoHyphens w:val="0"/>
        <w:ind w:firstLine="851"/>
        <w:contextualSpacing/>
        <w:jc w:val="center"/>
        <w:textAlignment w:val="baseline"/>
        <w:rPr>
          <w:caps/>
        </w:rPr>
      </w:pPr>
    </w:p>
    <w:p w14:paraId="2A964FD3" w14:textId="563B699E" w:rsidR="00C160A5" w:rsidRPr="00E2602F" w:rsidRDefault="00C160A5" w:rsidP="00D45AED">
      <w:pPr>
        <w:pStyle w:val="Pavadinimas1"/>
        <w:spacing w:before="0" w:after="0" w:line="360" w:lineRule="auto"/>
        <w:ind w:right="0" w:firstLine="851"/>
        <w:contextualSpacing/>
        <w:jc w:val="center"/>
      </w:pPr>
      <w:r w:rsidRPr="00E2602F">
        <w:rPr>
          <w:caps w:val="0"/>
        </w:rPr>
        <w:t>202</w:t>
      </w:r>
      <w:r w:rsidR="00501C0E" w:rsidRPr="00E2602F">
        <w:rPr>
          <w:caps w:val="0"/>
        </w:rPr>
        <w:t>4</w:t>
      </w:r>
      <w:r w:rsidRPr="00E2602F">
        <w:rPr>
          <w:caps w:val="0"/>
        </w:rPr>
        <w:t xml:space="preserve"> m.</w:t>
      </w:r>
      <w:r w:rsidR="00981A32" w:rsidRPr="00E2602F">
        <w:rPr>
          <w:caps w:val="0"/>
        </w:rPr>
        <w:t xml:space="preserve"> </w:t>
      </w:r>
      <w:r w:rsidR="00EC3452">
        <w:rPr>
          <w:caps w:val="0"/>
        </w:rPr>
        <w:t xml:space="preserve">gruodžio </w:t>
      </w:r>
      <w:r w:rsidR="00EC3452" w:rsidRPr="00E2602F">
        <w:rPr>
          <w:caps w:val="0"/>
        </w:rPr>
        <w:t xml:space="preserve"> </w:t>
      </w:r>
      <w:r w:rsidRPr="00E2602F">
        <w:rPr>
          <w:caps w:val="0"/>
        </w:rPr>
        <w:t>d. Nr.</w:t>
      </w:r>
      <w:r w:rsidR="002A6239" w:rsidRPr="00E2602F">
        <w:rPr>
          <w:caps w:val="0"/>
        </w:rPr>
        <w:t xml:space="preserve"> </w:t>
      </w:r>
    </w:p>
    <w:p w14:paraId="0A418B3B" w14:textId="77777777" w:rsidR="00511E88" w:rsidRPr="00E2602F" w:rsidRDefault="00511E88" w:rsidP="005D02C1">
      <w:pPr>
        <w:suppressAutoHyphens w:val="0"/>
        <w:spacing w:line="276" w:lineRule="auto"/>
        <w:ind w:firstLine="851"/>
        <w:contextualSpacing/>
        <w:jc w:val="both"/>
        <w:rPr>
          <w:lang w:eastAsia="lt-LT"/>
        </w:rPr>
      </w:pPr>
    </w:p>
    <w:p w14:paraId="4604F9A3" w14:textId="29DE296B" w:rsidR="00C724A2" w:rsidRDefault="00523B5A" w:rsidP="00D56B2D">
      <w:pPr>
        <w:suppressAutoHyphens w:val="0"/>
        <w:spacing w:line="360" w:lineRule="auto"/>
        <w:ind w:firstLine="851"/>
        <w:contextualSpacing/>
        <w:jc w:val="both"/>
        <w:rPr>
          <w:lang w:eastAsia="lt-LT"/>
        </w:rPr>
      </w:pPr>
      <w:r w:rsidRPr="00E2602F">
        <w:rPr>
          <w:lang w:eastAsia="lt-LT"/>
        </w:rPr>
        <w:t xml:space="preserve">Vadovaudamiesi Lietuvos Respublikos korupcijos prevencijos įstatymo 8 straipsnio 5 dalies </w:t>
      </w:r>
      <w:r w:rsidR="00C627DE" w:rsidRPr="00E2602F">
        <w:rPr>
          <w:lang w:eastAsia="lt-LT"/>
        </w:rPr>
        <w:t xml:space="preserve">1 ir </w:t>
      </w:r>
      <w:r w:rsidR="006F240B" w:rsidRPr="00E2602F">
        <w:rPr>
          <w:lang w:eastAsia="lt-LT"/>
        </w:rPr>
        <w:t xml:space="preserve">5 </w:t>
      </w:r>
      <w:r w:rsidRPr="00E2602F">
        <w:rPr>
          <w:lang w:eastAsia="lt-LT"/>
        </w:rPr>
        <w:t>punkt</w:t>
      </w:r>
      <w:r w:rsidR="00713654" w:rsidRPr="00E2602F">
        <w:rPr>
          <w:lang w:eastAsia="lt-LT"/>
        </w:rPr>
        <w:t>ų</w:t>
      </w:r>
      <w:r w:rsidRPr="00E2602F">
        <w:rPr>
          <w:lang w:eastAsia="lt-LT"/>
        </w:rPr>
        <w:t xml:space="preserve"> nuostatomis</w:t>
      </w:r>
      <w:r w:rsidR="003A495E" w:rsidRPr="00E2602F">
        <w:rPr>
          <w:lang w:eastAsia="lt-LT"/>
        </w:rPr>
        <w:t xml:space="preserve"> atlikome</w:t>
      </w:r>
      <w:r w:rsidR="00C724A2">
        <w:rPr>
          <w:lang w:eastAsia="lt-LT"/>
        </w:rPr>
        <w:t xml:space="preserve"> </w:t>
      </w:r>
      <w:r w:rsidR="00E265FC">
        <w:rPr>
          <w:lang w:eastAsia="lt-LT"/>
        </w:rPr>
        <w:t>Panevėžio miesto savivaldybės tarybos sprendimo „</w:t>
      </w:r>
      <w:r w:rsidR="00E265FC" w:rsidRPr="00E265FC">
        <w:rPr>
          <w:lang w:eastAsia="lt-LT"/>
        </w:rPr>
        <w:t>Dėl „Kalnapilio“ arenos patalpų ir paslaugų suteikimo nekomerciniams renginiams neatlygintinai tvarkos aprašo patvirtinimo</w:t>
      </w:r>
      <w:r w:rsidR="00E265FC">
        <w:rPr>
          <w:lang w:eastAsia="lt-LT"/>
        </w:rPr>
        <w:t xml:space="preserve">“ projekto (TAIS registracijos Nr. </w:t>
      </w:r>
      <w:r w:rsidR="00E265FC" w:rsidRPr="00E265FC">
        <w:rPr>
          <w:lang w:eastAsia="lt-LT"/>
        </w:rPr>
        <w:t>24-18097</w:t>
      </w:r>
      <w:r w:rsidR="00E265FC">
        <w:rPr>
          <w:lang w:eastAsia="lt-LT"/>
        </w:rPr>
        <w:t>)</w:t>
      </w:r>
      <w:r w:rsidR="00E265FC">
        <w:rPr>
          <w:rStyle w:val="Puslapioinaosnuoroda"/>
          <w:lang w:eastAsia="lt-LT"/>
        </w:rPr>
        <w:footnoteReference w:id="1"/>
      </w:r>
      <w:r w:rsidR="00E265FC">
        <w:rPr>
          <w:lang w:eastAsia="lt-LT"/>
        </w:rPr>
        <w:t xml:space="preserve"> (toliau – Aprašo projektas) </w:t>
      </w:r>
      <w:r w:rsidR="00C724A2">
        <w:rPr>
          <w:lang w:eastAsia="lt-LT"/>
        </w:rPr>
        <w:t>antikorupcinį vertinimą</w:t>
      </w:r>
      <w:r w:rsidR="00E265FC">
        <w:rPr>
          <w:lang w:eastAsia="lt-LT"/>
        </w:rPr>
        <w:t>.</w:t>
      </w:r>
    </w:p>
    <w:p w14:paraId="7E22AEAE" w14:textId="2F4B2825" w:rsidR="006539E4" w:rsidRDefault="0019041D" w:rsidP="006539E4">
      <w:pPr>
        <w:suppressAutoHyphens w:val="0"/>
        <w:spacing w:line="360" w:lineRule="auto"/>
        <w:ind w:firstLine="851"/>
        <w:contextualSpacing/>
        <w:jc w:val="both"/>
      </w:pPr>
      <w:r>
        <w:t xml:space="preserve">Pagal </w:t>
      </w:r>
      <w:r w:rsidR="006539E4">
        <w:t>Aprašo projekto 2 punkt</w:t>
      </w:r>
      <w:r>
        <w:t>ą</w:t>
      </w:r>
      <w:r w:rsidR="006539E4">
        <w:t>,</w:t>
      </w:r>
      <w:r>
        <w:t xml:space="preserve"> ketinama, </w:t>
      </w:r>
      <w:r w:rsidR="006539E4">
        <w:t>remiantis šio aprašo nuostatomis</w:t>
      </w:r>
      <w:r>
        <w:t>,</w:t>
      </w:r>
      <w:r w:rsidR="006539E4">
        <w:t xml:space="preserve"> per metus atrinkti </w:t>
      </w:r>
      <w:r w:rsidR="006539E4" w:rsidRPr="006539E4">
        <w:t>iki 15 nekomercinių renginių, kuriuos „Kalnapilio“ areno</w:t>
      </w:r>
      <w:r w:rsidR="006539E4">
        <w:t>je</w:t>
      </w:r>
      <w:r w:rsidR="006539E4" w:rsidRPr="006539E4">
        <w:t xml:space="preserve"> (toliau</w:t>
      </w:r>
      <w:r w:rsidR="004A2FB7">
        <w:t xml:space="preserve"> </w:t>
      </w:r>
      <w:r w:rsidR="006539E4" w:rsidRPr="006539E4">
        <w:t>– Arena)</w:t>
      </w:r>
      <w:r w:rsidR="006539E4">
        <w:t xml:space="preserve"> </w:t>
      </w:r>
      <w:r w:rsidR="006539E4" w:rsidRPr="006539E4">
        <w:t>neatlygintinai gal</w:t>
      </w:r>
      <w:r w:rsidR="006539E4">
        <w:t>ės</w:t>
      </w:r>
      <w:r w:rsidR="006539E4" w:rsidRPr="006539E4">
        <w:t xml:space="preserve"> vykdyt</w:t>
      </w:r>
      <w:r w:rsidR="006539E4">
        <w:t>i ne pelno siekiantys subjektai</w:t>
      </w:r>
      <w:r w:rsidR="00650894">
        <w:t xml:space="preserve"> -</w:t>
      </w:r>
      <w:r w:rsidR="00482D18">
        <w:t xml:space="preserve"> pareiškėjai</w:t>
      </w:r>
      <w:r w:rsidR="006539E4" w:rsidRPr="006539E4">
        <w:t>.</w:t>
      </w:r>
    </w:p>
    <w:p w14:paraId="7EEDD476" w14:textId="30333A72" w:rsidR="00B95266" w:rsidRDefault="00B95266" w:rsidP="00B95266">
      <w:pPr>
        <w:suppressAutoHyphens w:val="0"/>
        <w:spacing w:line="360" w:lineRule="auto"/>
        <w:ind w:firstLine="851"/>
        <w:contextualSpacing/>
        <w:jc w:val="both"/>
      </w:pPr>
      <w:r w:rsidRPr="00E2602F">
        <w:t>Siekdami mažinti korupcijos rizikos veiksnių atsiradimo tikimybę, taip pat siekdami teisinio reguliavimo išsamumo, nuoseklumo, skaidrumo ir atsparumo korupcijai, teikiame</w:t>
      </w:r>
      <w:r w:rsidR="00482D18">
        <w:t xml:space="preserve"> dėl Aprašo projekto nuostatų</w:t>
      </w:r>
      <w:r w:rsidRPr="00E2602F">
        <w:t xml:space="preserve"> žemiau išdėstytas pastabas ir pasiūlymus. </w:t>
      </w:r>
    </w:p>
    <w:p w14:paraId="436B47B5" w14:textId="77777777" w:rsidR="00B95266" w:rsidRPr="00E2602F" w:rsidRDefault="00B95266" w:rsidP="006E43A5">
      <w:pPr>
        <w:suppressAutoHyphens w:val="0"/>
        <w:spacing w:line="360" w:lineRule="auto"/>
        <w:ind w:firstLine="851"/>
        <w:contextualSpacing/>
        <w:jc w:val="both"/>
      </w:pPr>
    </w:p>
    <w:p w14:paraId="2793C355" w14:textId="79E5E5C5" w:rsidR="003E5FA0" w:rsidRPr="00E2602F" w:rsidRDefault="00AC7A94" w:rsidP="00D56B2D">
      <w:pPr>
        <w:suppressAutoHyphens w:val="0"/>
        <w:spacing w:line="360" w:lineRule="auto"/>
        <w:ind w:firstLine="851"/>
        <w:contextualSpacing/>
        <w:jc w:val="both"/>
        <w:rPr>
          <w:b/>
        </w:rPr>
      </w:pPr>
      <w:r w:rsidRPr="00E2602F">
        <w:rPr>
          <w:b/>
        </w:rPr>
        <w:t xml:space="preserve">1. </w:t>
      </w:r>
      <w:r w:rsidR="00C160A5" w:rsidRPr="00E2602F">
        <w:rPr>
          <w:b/>
        </w:rPr>
        <w:t>Kritinės antikorupcinės pastabos</w:t>
      </w:r>
      <w:r w:rsidR="007E11C0" w:rsidRPr="00E2602F">
        <w:rPr>
          <w:b/>
        </w:rPr>
        <w:t xml:space="preserve"> ir pasiūlymai</w:t>
      </w:r>
      <w:r w:rsidR="00C160A5" w:rsidRPr="00E2602F">
        <w:rPr>
          <w:b/>
        </w:rPr>
        <w:t>:</w:t>
      </w:r>
    </w:p>
    <w:p w14:paraId="4DFC2309" w14:textId="6E7BC5DE" w:rsidR="00BE1995" w:rsidRDefault="009337EC" w:rsidP="004D0010">
      <w:pPr>
        <w:suppressAutoHyphens w:val="0"/>
        <w:spacing w:line="360" w:lineRule="auto"/>
        <w:ind w:firstLine="851"/>
        <w:contextualSpacing/>
        <w:jc w:val="both"/>
        <w:rPr>
          <w:i/>
          <w:iCs/>
        </w:rPr>
      </w:pPr>
      <w:r w:rsidRPr="009337EC">
        <w:rPr>
          <w:i/>
          <w:iCs/>
        </w:rPr>
        <w:t>Aprašo projekt</w:t>
      </w:r>
      <w:r>
        <w:rPr>
          <w:i/>
          <w:iCs/>
        </w:rPr>
        <w:t xml:space="preserve">u nustatomas antikorupciniu požiūriu ydingas </w:t>
      </w:r>
      <w:r w:rsidR="00FC3EC9">
        <w:rPr>
          <w:i/>
          <w:iCs/>
        </w:rPr>
        <w:t xml:space="preserve">paraiškų vertinimo </w:t>
      </w:r>
      <w:r w:rsidR="00B53B9F">
        <w:rPr>
          <w:i/>
          <w:iCs/>
        </w:rPr>
        <w:t xml:space="preserve">ir </w:t>
      </w:r>
      <w:r w:rsidR="00C36FDF">
        <w:rPr>
          <w:i/>
          <w:iCs/>
        </w:rPr>
        <w:t>atrankos</w:t>
      </w:r>
      <w:r w:rsidR="00B53B9F">
        <w:rPr>
          <w:i/>
          <w:iCs/>
        </w:rPr>
        <w:t xml:space="preserve"> </w:t>
      </w:r>
      <w:r w:rsidR="00FC3EC9">
        <w:rPr>
          <w:i/>
          <w:iCs/>
        </w:rPr>
        <w:t xml:space="preserve">procedūrų </w:t>
      </w:r>
      <w:r w:rsidRPr="009337EC">
        <w:rPr>
          <w:i/>
          <w:iCs/>
        </w:rPr>
        <w:t>reglamentavimas</w:t>
      </w:r>
      <w:r>
        <w:rPr>
          <w:i/>
          <w:iCs/>
        </w:rPr>
        <w:t xml:space="preserve">, </w:t>
      </w:r>
      <w:r w:rsidR="00BE1995" w:rsidRPr="00BE1995">
        <w:rPr>
          <w:i/>
          <w:iCs/>
        </w:rPr>
        <w:t>didin</w:t>
      </w:r>
      <w:r w:rsidR="00D46A06">
        <w:rPr>
          <w:i/>
          <w:iCs/>
        </w:rPr>
        <w:t>an</w:t>
      </w:r>
      <w:r>
        <w:rPr>
          <w:i/>
          <w:iCs/>
        </w:rPr>
        <w:t xml:space="preserve">tis </w:t>
      </w:r>
      <w:r w:rsidR="00B50333">
        <w:rPr>
          <w:i/>
          <w:iCs/>
        </w:rPr>
        <w:t xml:space="preserve">vertinimo ir </w:t>
      </w:r>
      <w:r>
        <w:rPr>
          <w:i/>
          <w:iCs/>
        </w:rPr>
        <w:t>atrankos subjektyvumo riziką</w:t>
      </w:r>
    </w:p>
    <w:p w14:paraId="60832EC6" w14:textId="53EDB051" w:rsidR="00B50333" w:rsidRDefault="00B50333" w:rsidP="004D0010">
      <w:pPr>
        <w:suppressAutoHyphens w:val="0"/>
        <w:spacing w:line="360" w:lineRule="auto"/>
        <w:ind w:firstLine="851"/>
        <w:contextualSpacing/>
        <w:jc w:val="both"/>
        <w:rPr>
          <w:i/>
          <w:iCs/>
        </w:rPr>
      </w:pPr>
      <w:r>
        <w:rPr>
          <w:i/>
          <w:iCs/>
        </w:rPr>
        <w:t xml:space="preserve">1.1. Aprašo projektu Komisijai suteikiami nepakankamai apibrėžti paraiškų vertinimo įgaliojimai, kurie gali būti subjektyviai interpretuojami </w:t>
      </w:r>
    </w:p>
    <w:p w14:paraId="0B37E727" w14:textId="77777777" w:rsidR="00B85077" w:rsidRDefault="00B85077" w:rsidP="00C7595B">
      <w:pPr>
        <w:suppressAutoHyphens w:val="0"/>
        <w:spacing w:line="360" w:lineRule="auto"/>
        <w:ind w:firstLine="851"/>
        <w:jc w:val="both"/>
      </w:pPr>
    </w:p>
    <w:p w14:paraId="2CC68EEA" w14:textId="5FA9FAC2" w:rsidR="00C7595B" w:rsidRDefault="00B85077" w:rsidP="00C7595B">
      <w:pPr>
        <w:suppressAutoHyphens w:val="0"/>
        <w:spacing w:line="360" w:lineRule="auto"/>
        <w:ind w:firstLine="851"/>
        <w:jc w:val="both"/>
      </w:pPr>
      <w:r>
        <w:lastRenderedPageBreak/>
        <w:t>Vadovaujantis Aprašo projekto 10.2 papunkčiu, 14 ir 15 punktais, p</w:t>
      </w:r>
      <w:r w:rsidRPr="000F27F4">
        <w:t xml:space="preserve">araiškų kokybinį tinkamumą vertina </w:t>
      </w:r>
      <w:r>
        <w:t>s</w:t>
      </w:r>
      <w:r w:rsidRPr="000F27F4">
        <w:t>avivaldybės mero potvarkiu sudaryta komisija</w:t>
      </w:r>
      <w:r>
        <w:t xml:space="preserve">. </w:t>
      </w:r>
      <w:r w:rsidR="00C7595B" w:rsidRPr="000D63A9">
        <w:t>Aprašo projekto 1</w:t>
      </w:r>
      <w:r w:rsidR="00C7595B">
        <w:t>9</w:t>
      </w:r>
      <w:r w:rsidR="00C7595B" w:rsidRPr="000D63A9">
        <w:t xml:space="preserve"> punkt</w:t>
      </w:r>
      <w:r w:rsidR="00C7595B">
        <w:t xml:space="preserve">u </w:t>
      </w:r>
      <w:r>
        <w:t xml:space="preserve">šiai </w:t>
      </w:r>
      <w:r w:rsidR="00C7595B">
        <w:t>Komisij</w:t>
      </w:r>
      <w:r>
        <w:t xml:space="preserve">ai nustatoma </w:t>
      </w:r>
      <w:r w:rsidR="00C7595B">
        <w:t xml:space="preserve">teisė </w:t>
      </w:r>
      <w:r w:rsidR="00C7595B" w:rsidRPr="000D63A9">
        <w:t xml:space="preserve">įvertinti, ar renginys negali būti vykdomas kitoje sporto bazėje </w:t>
      </w:r>
      <w:r w:rsidR="00C7595B">
        <w:t>a</w:t>
      </w:r>
      <w:r w:rsidR="00C7595B" w:rsidRPr="000D63A9">
        <w:t>r kultūros įstaigoje</w:t>
      </w:r>
      <w:r w:rsidR="00C7595B">
        <w:t>,</w:t>
      </w:r>
      <w:r w:rsidR="00C7595B" w:rsidRPr="000D63A9">
        <w:t xml:space="preserve"> </w:t>
      </w:r>
      <w:r w:rsidR="00C7595B">
        <w:t xml:space="preserve">o jeigu gali </w:t>
      </w:r>
      <w:r w:rsidR="00B50333">
        <w:t>–</w:t>
      </w:r>
      <w:r w:rsidR="00C7595B">
        <w:t xml:space="preserve"> </w:t>
      </w:r>
      <w:r w:rsidR="00C7595B" w:rsidRPr="000D63A9">
        <w:t>rekomenduoti atmesti prašymą, pasiūlant renginį organizuoti kitoje sporto bazėje ar kultūros ir meno įstaigoje</w:t>
      </w:r>
      <w:r w:rsidR="00C7595B">
        <w:t>.</w:t>
      </w:r>
    </w:p>
    <w:p w14:paraId="6A324ACE" w14:textId="3E4478AF" w:rsidR="00B85077" w:rsidRDefault="00C7595B" w:rsidP="00C7595B">
      <w:pPr>
        <w:suppressAutoHyphens w:val="0"/>
        <w:spacing w:line="360" w:lineRule="auto"/>
        <w:ind w:firstLine="851"/>
        <w:jc w:val="both"/>
      </w:pPr>
      <w:r>
        <w:t xml:space="preserve">Atkreiptinas dėmesys, kad </w:t>
      </w:r>
      <w:r w:rsidR="00B85077">
        <w:t xml:space="preserve">Aprašo projekte nėra detalizuojama, kada Komisija gali realizuoti minėtą </w:t>
      </w:r>
      <w:r w:rsidR="00B85077" w:rsidRPr="000D63A9">
        <w:t>Aprašo projekto 1</w:t>
      </w:r>
      <w:r w:rsidR="00B85077">
        <w:t>9</w:t>
      </w:r>
      <w:r w:rsidR="00B85077" w:rsidRPr="000D63A9">
        <w:t xml:space="preserve"> punkt</w:t>
      </w:r>
      <w:r w:rsidR="00B85077">
        <w:t>u jai suteikiam</w:t>
      </w:r>
      <w:r w:rsidR="00142562">
        <w:t>ą</w:t>
      </w:r>
      <w:r w:rsidR="00B85077">
        <w:t xml:space="preserve"> teisę, ir vertinti, </w:t>
      </w:r>
      <w:r w:rsidR="00B85077" w:rsidRPr="000D63A9">
        <w:t xml:space="preserve">ar renginys negali būti vykdomas kitoje sporto bazėje </w:t>
      </w:r>
      <w:r w:rsidR="00B85077">
        <w:t>a</w:t>
      </w:r>
      <w:r w:rsidR="00B85077" w:rsidRPr="000D63A9">
        <w:t>r kultūros įstaigoje</w:t>
      </w:r>
      <w:r w:rsidR="00B85077">
        <w:t xml:space="preserve">. </w:t>
      </w:r>
    </w:p>
    <w:p w14:paraId="715A94D1" w14:textId="6902C82C" w:rsidR="00B85077" w:rsidRDefault="00C7595B" w:rsidP="00C7595B">
      <w:pPr>
        <w:suppressAutoHyphens w:val="0"/>
        <w:spacing w:line="360" w:lineRule="auto"/>
        <w:ind w:firstLine="851"/>
        <w:jc w:val="both"/>
      </w:pPr>
      <w:r>
        <w:t xml:space="preserve">Aprašo projekte </w:t>
      </w:r>
      <w:r w:rsidR="00142562">
        <w:t xml:space="preserve">taip pat </w:t>
      </w:r>
      <w:r>
        <w:t xml:space="preserve">nėra nustatomi kriterijai, pagal kuriuos būtų sprendžiama, ar atmesti prašymą, jeigu </w:t>
      </w:r>
      <w:r w:rsidRPr="000D63A9">
        <w:t xml:space="preserve">renginys gali būti vykdomas kitoje sporto bazėje </w:t>
      </w:r>
      <w:r>
        <w:t>a</w:t>
      </w:r>
      <w:r w:rsidRPr="000D63A9">
        <w:t>r kultūros įstaigoje</w:t>
      </w:r>
      <w:r>
        <w:t xml:space="preserve">. </w:t>
      </w:r>
    </w:p>
    <w:p w14:paraId="58656A5E" w14:textId="3F933BF4" w:rsidR="00C7595B" w:rsidRDefault="00C7595B" w:rsidP="00C7595B">
      <w:pPr>
        <w:suppressAutoHyphens w:val="0"/>
        <w:spacing w:line="360" w:lineRule="auto"/>
        <w:ind w:firstLine="851"/>
        <w:jc w:val="both"/>
      </w:pPr>
      <w:r>
        <w:t xml:space="preserve">Manytina, kad dėl tokio reglamentavimo gali formuotis nevienoda </w:t>
      </w:r>
      <w:r w:rsidR="00B85077" w:rsidRPr="000D63A9">
        <w:t>Aprašo projekto 1</w:t>
      </w:r>
      <w:r w:rsidR="00B85077">
        <w:t>9</w:t>
      </w:r>
      <w:r w:rsidR="00B85077" w:rsidRPr="000D63A9">
        <w:t xml:space="preserve"> punkt</w:t>
      </w:r>
      <w:r w:rsidR="00B85077">
        <w:t xml:space="preserve">e įtvirtintos </w:t>
      </w:r>
      <w:r>
        <w:t xml:space="preserve">nuostatos taikymo praktika, ir vienų subjektų paraiškos </w:t>
      </w:r>
      <w:r w:rsidR="0089278B">
        <w:t xml:space="preserve">tikrinamos ir </w:t>
      </w:r>
      <w:r>
        <w:t xml:space="preserve">atmetamos dėl to, kad </w:t>
      </w:r>
      <w:r w:rsidRPr="00CA0266">
        <w:t>rengin</w:t>
      </w:r>
      <w:r>
        <w:t>iai</w:t>
      </w:r>
      <w:r w:rsidRPr="00CA0266">
        <w:t xml:space="preserve"> gali būti vykdom</w:t>
      </w:r>
      <w:r>
        <w:t>i</w:t>
      </w:r>
      <w:r w:rsidRPr="00CA0266">
        <w:t xml:space="preserve"> kitoje sporto bazėje ar kultūros įstaigoje</w:t>
      </w:r>
      <w:r>
        <w:t>, o kitų</w:t>
      </w:r>
      <w:r w:rsidR="0089278B">
        <w:t>,</w:t>
      </w:r>
      <w:r>
        <w:t xml:space="preserve"> ne</w:t>
      </w:r>
      <w:r w:rsidR="0089278B">
        <w:t>tikrinamos, arba tikrinamos ir neatmetamos</w:t>
      </w:r>
      <w:r>
        <w:t>.</w:t>
      </w:r>
    </w:p>
    <w:p w14:paraId="0E6FD07E" w14:textId="4AC12025" w:rsidR="0089278B" w:rsidRDefault="0089278B" w:rsidP="00C7595B">
      <w:pPr>
        <w:suppressAutoHyphens w:val="0"/>
        <w:spacing w:line="360" w:lineRule="auto"/>
        <w:ind w:firstLine="851"/>
        <w:jc w:val="both"/>
      </w:pPr>
      <w:r w:rsidRPr="0089278B">
        <w:t>Siekdami mažinti prielaidas piktnaudžiauti minėta</w:t>
      </w:r>
      <w:r w:rsidR="00676B7E">
        <w:t>is</w:t>
      </w:r>
      <w:r w:rsidRPr="0089278B">
        <w:t xml:space="preserve"> </w:t>
      </w:r>
      <w:r>
        <w:t>įgaliojimais</w:t>
      </w:r>
      <w:r w:rsidRPr="0089278B">
        <w:t xml:space="preserve">, siūlome nustatyti aiškius ir nedviprasmiškus kriterijus, vadovaujantis kuriais būtų </w:t>
      </w:r>
      <w:r w:rsidR="00676B7E">
        <w:t xml:space="preserve">(i) </w:t>
      </w:r>
      <w:r>
        <w:t>vertin</w:t>
      </w:r>
      <w:r w:rsidR="0097605F">
        <w:t>ama</w:t>
      </w:r>
      <w:r>
        <w:t xml:space="preserve">, ar </w:t>
      </w:r>
      <w:r w:rsidRPr="0089278B">
        <w:t>renginys gali būti vykdomas kitoje sporto bazėje ar kultūros įstaigoje</w:t>
      </w:r>
      <w:r w:rsidR="00676B7E">
        <w:t xml:space="preserve">, ir (ii) priimamas sprendimas </w:t>
      </w:r>
      <w:r w:rsidRPr="0089278B">
        <w:t xml:space="preserve">dėl paraiškos atmetimo, jeigu </w:t>
      </w:r>
      <w:r w:rsidR="00676B7E">
        <w:t>prieinama prie išvados</w:t>
      </w:r>
      <w:r w:rsidRPr="0089278B">
        <w:t>, kad renginys gali būti vykdomas kitoje sporto bazėje ar kultūros įstaigoje.</w:t>
      </w:r>
    </w:p>
    <w:p w14:paraId="235981CF" w14:textId="0FEA66B1" w:rsidR="00DE70E9" w:rsidRPr="00DE70E9" w:rsidRDefault="00DE70E9" w:rsidP="004D0010">
      <w:pPr>
        <w:suppressAutoHyphens w:val="0"/>
        <w:spacing w:line="360" w:lineRule="auto"/>
        <w:ind w:firstLine="851"/>
        <w:contextualSpacing/>
        <w:jc w:val="both"/>
        <w:rPr>
          <w:i/>
          <w:iCs/>
        </w:rPr>
      </w:pPr>
      <w:r w:rsidRPr="00DE70E9">
        <w:rPr>
          <w:i/>
          <w:iCs/>
        </w:rPr>
        <w:t>1.</w:t>
      </w:r>
      <w:r w:rsidR="00676B7E">
        <w:rPr>
          <w:i/>
          <w:iCs/>
        </w:rPr>
        <w:t>2</w:t>
      </w:r>
      <w:r w:rsidRPr="00DE70E9">
        <w:rPr>
          <w:i/>
          <w:iCs/>
        </w:rPr>
        <w:t>.</w:t>
      </w:r>
      <w:r>
        <w:rPr>
          <w:i/>
          <w:iCs/>
        </w:rPr>
        <w:t xml:space="preserve"> Dalis </w:t>
      </w:r>
      <w:r w:rsidRPr="00DE70E9">
        <w:rPr>
          <w:i/>
          <w:iCs/>
        </w:rPr>
        <w:t>Aprašo projekto 20 punkte nustatom</w:t>
      </w:r>
      <w:r>
        <w:rPr>
          <w:i/>
          <w:iCs/>
        </w:rPr>
        <w:t>ų</w:t>
      </w:r>
      <w:r w:rsidRPr="00DE70E9">
        <w:rPr>
          <w:i/>
          <w:iCs/>
        </w:rPr>
        <w:t xml:space="preserve"> paraiškų vertinimo kriterij</w:t>
      </w:r>
      <w:r>
        <w:rPr>
          <w:i/>
          <w:iCs/>
        </w:rPr>
        <w:t xml:space="preserve">ų </w:t>
      </w:r>
      <w:r w:rsidRPr="00DE70E9">
        <w:rPr>
          <w:i/>
          <w:iCs/>
        </w:rPr>
        <w:t xml:space="preserve">yra dviprasmiški ir </w:t>
      </w:r>
      <w:r w:rsidR="00482D18" w:rsidRPr="00DE70E9">
        <w:rPr>
          <w:i/>
          <w:iCs/>
        </w:rPr>
        <w:t>sudar</w:t>
      </w:r>
      <w:r w:rsidR="00482D18">
        <w:rPr>
          <w:i/>
          <w:iCs/>
        </w:rPr>
        <w:t>o</w:t>
      </w:r>
      <w:r w:rsidR="00482D18" w:rsidRPr="00DE70E9">
        <w:rPr>
          <w:i/>
          <w:iCs/>
        </w:rPr>
        <w:t xml:space="preserve"> </w:t>
      </w:r>
      <w:r w:rsidRPr="00DE70E9">
        <w:rPr>
          <w:i/>
          <w:iCs/>
        </w:rPr>
        <w:t>galimybę nevienodam paraiškų vertinimui</w:t>
      </w:r>
      <w:r w:rsidR="00A324F9">
        <w:rPr>
          <w:i/>
          <w:iCs/>
        </w:rPr>
        <w:t>:</w:t>
      </w:r>
    </w:p>
    <w:p w14:paraId="586D425F" w14:textId="53CB3A39" w:rsidR="005230F2" w:rsidRDefault="00A324F9" w:rsidP="004D0010">
      <w:pPr>
        <w:suppressAutoHyphens w:val="0"/>
        <w:spacing w:line="360" w:lineRule="auto"/>
        <w:ind w:firstLine="851"/>
        <w:contextualSpacing/>
        <w:jc w:val="both"/>
      </w:pPr>
      <w:bookmarkStart w:id="1" w:name="_Hlk182824086"/>
      <w:r>
        <w:t>1.</w:t>
      </w:r>
      <w:r w:rsidR="00676B7E">
        <w:t>2</w:t>
      </w:r>
      <w:r>
        <w:t xml:space="preserve">.1. </w:t>
      </w:r>
      <w:r w:rsidR="00DE70E9">
        <w:t>„</w:t>
      </w:r>
      <w:r w:rsidR="00DE70E9" w:rsidRPr="00DE70E9">
        <w:rPr>
          <w:i/>
          <w:iCs/>
        </w:rPr>
        <w:t xml:space="preserve">Panevėžio miesto savivaldybės kultūros ir meno įstaigos arenoje organizuoja valstybines ir miesto šventes, pavestas </w:t>
      </w:r>
      <w:r w:rsidR="00DE1C6E">
        <w:rPr>
          <w:i/>
          <w:iCs/>
        </w:rPr>
        <w:t>saviv</w:t>
      </w:r>
      <w:r w:rsidR="00DE70E9" w:rsidRPr="00DE70E9">
        <w:rPr>
          <w:i/>
          <w:iCs/>
        </w:rPr>
        <w:t>aldybės mero potvarkiu</w:t>
      </w:r>
      <w:r w:rsidR="00DE70E9">
        <w:t>“</w:t>
      </w:r>
      <w:r w:rsidR="00DE1C6E">
        <w:t xml:space="preserve"> (Aprašo projekto 20.1.1 papunktis)</w:t>
      </w:r>
      <w:r w:rsidR="00DE70E9">
        <w:t xml:space="preserve">. </w:t>
      </w:r>
      <w:r w:rsidR="00DE1C6E">
        <w:t xml:space="preserve">Šis kriterijus suponuoja, </w:t>
      </w:r>
      <w:r w:rsidR="00F31DEB">
        <w:t xml:space="preserve">kad </w:t>
      </w:r>
      <w:r w:rsidR="00F31DEB" w:rsidRPr="00F31DEB">
        <w:t>ankstesnis savivaldybės mero priimtas sprendimas (įtvirtintas potvarkiu) konkretaus subjekto atžvilgiu iš esmės suteikia tam tikrą konkurencinį pranašumą šio subjekto paraiškai, vertinamai pagal Aprašo projekto nuostatas. Tai reiškia, kad mero potvarkiu priimtas sprendimas sukuria palankias sąlygas tam tikriems subjektams, kas gali lemti privilegijuotą jų padėtį</w:t>
      </w:r>
      <w:r w:rsidR="002C03B3">
        <w:t xml:space="preserve">. O atsižvelgiant į tai, kad pagal šį kriterijų kultūros ir meno įtaigai turi būti pavesta organizuoti ir valstybės, ir miesto šventes, manytina, kad tokių subjektų ratas nėra didelis ir gali būti iš anksto žinomas. </w:t>
      </w:r>
      <w:r w:rsidR="004D7195">
        <w:t>Todėl darytina išvada, kad tokiu priori</w:t>
      </w:r>
      <w:r w:rsidR="00F31DEB">
        <w:t>tetu gali būti sudaromo</w:t>
      </w:r>
      <w:r w:rsidR="004D7195">
        <w:t>s nevienodos sąlygos</w:t>
      </w:r>
      <w:r w:rsidR="0086046F">
        <w:t xml:space="preserve"> </w:t>
      </w:r>
      <w:r w:rsidR="00F31DEB">
        <w:t>konkurencijai</w:t>
      </w:r>
      <w:r>
        <w:t xml:space="preserve"> tarp pareiškėjų</w:t>
      </w:r>
      <w:r w:rsidR="00F31DEB">
        <w:t>.</w:t>
      </w:r>
    </w:p>
    <w:p w14:paraId="22489D61" w14:textId="3794FC61" w:rsidR="00FC5A00" w:rsidRDefault="00A324F9" w:rsidP="004D0010">
      <w:pPr>
        <w:suppressAutoHyphens w:val="0"/>
        <w:spacing w:line="360" w:lineRule="auto"/>
        <w:ind w:firstLine="851"/>
        <w:contextualSpacing/>
        <w:jc w:val="both"/>
      </w:pPr>
      <w:r>
        <w:t>1.</w:t>
      </w:r>
      <w:r w:rsidR="00676B7E">
        <w:t>2</w:t>
      </w:r>
      <w:r>
        <w:t xml:space="preserve">.2. </w:t>
      </w:r>
      <w:r w:rsidR="002C03B3">
        <w:t>„</w:t>
      </w:r>
      <w:r w:rsidR="002C03B3" w:rsidRPr="002C03B3">
        <w:rPr>
          <w:i/>
        </w:rPr>
        <w:t>Panevėžio miesto savivaldybės kultūros ir meno įstaigos organizuoja renginius bendradarbiaudamos su Kultūros ministerija ar Nacionaliniu kultūros centru</w:t>
      </w:r>
      <w:r w:rsidR="002C03B3">
        <w:t>“</w:t>
      </w:r>
      <w:r w:rsidR="002C03B3" w:rsidRPr="002C03B3">
        <w:t xml:space="preserve"> </w:t>
      </w:r>
      <w:r w:rsidR="002C03B3">
        <w:t>(Aprašo projekto 20.1.</w:t>
      </w:r>
      <w:r w:rsidR="0019041D">
        <w:t>2</w:t>
      </w:r>
      <w:r w:rsidR="002C03B3">
        <w:t xml:space="preserve"> papunktis). Atsižvelgiant į tai, kad Aprašo projektu nėra detalizuojama, kokio pobūdžio </w:t>
      </w:r>
      <w:r w:rsidR="002C03B3">
        <w:lastRenderedPageBreak/>
        <w:t>bendradarbiavimas tarp įstaigos ir Kultūros ministerija ar Nacionaliniu kultūros centru</w:t>
      </w:r>
      <w:r w:rsidR="00FC5A00">
        <w:t xml:space="preserve"> laikytinas atitinkančiu šį kriterijų, kyla teisinio neapibrėžtumo situacija. Toks kriterijaus formuluotės neapibrėžtumas gali sukurti prielaidas plačiai interpretacijai, kas gali sudaryti sąlygas jo selektyviam ir subjektyviam taikymui praktikoje. Dėl to paraiškų atranka gali vykti neo</w:t>
      </w:r>
      <w:r w:rsidR="00F36B1F">
        <w:t>b</w:t>
      </w:r>
      <w:r w:rsidR="00FC5A00">
        <w:t>jektyviai.</w:t>
      </w:r>
    </w:p>
    <w:p w14:paraId="58B7E930" w14:textId="7AC85212" w:rsidR="00C00756" w:rsidRDefault="00A324F9" w:rsidP="00C00756">
      <w:pPr>
        <w:suppressAutoHyphens w:val="0"/>
        <w:spacing w:line="360" w:lineRule="auto"/>
        <w:ind w:firstLine="851"/>
        <w:contextualSpacing/>
        <w:jc w:val="both"/>
        <w:rPr>
          <w:rFonts w:eastAsia="Calibri"/>
        </w:rPr>
      </w:pPr>
      <w:r>
        <w:t>1.</w:t>
      </w:r>
      <w:r w:rsidR="00676B7E">
        <w:t>2</w:t>
      </w:r>
      <w:r>
        <w:t xml:space="preserve">.3. </w:t>
      </w:r>
      <w:r w:rsidR="00FC5A00">
        <w:t>„</w:t>
      </w:r>
      <w:r w:rsidR="00FC5A00" w:rsidRPr="00FC5A00">
        <w:rPr>
          <w:rFonts w:eastAsia="Calibri"/>
          <w:i/>
        </w:rPr>
        <w:t>masiškumas – skirta didesnei miesto bendruomenei</w:t>
      </w:r>
      <w:r w:rsidR="00FC5A00">
        <w:rPr>
          <w:rFonts w:eastAsia="Calibri"/>
        </w:rPr>
        <w:t>“</w:t>
      </w:r>
      <w:r w:rsidR="00C00756">
        <w:rPr>
          <w:rFonts w:eastAsia="Calibri"/>
        </w:rPr>
        <w:t xml:space="preserve"> </w:t>
      </w:r>
      <w:r w:rsidR="00C00756">
        <w:t>(Aprašo projekto 20.2.1 papunktis)</w:t>
      </w:r>
      <w:r w:rsidR="00FC5A00">
        <w:rPr>
          <w:rFonts w:eastAsia="Calibri"/>
        </w:rPr>
        <w:t>.</w:t>
      </w:r>
      <w:r w:rsidR="00F36B1F">
        <w:rPr>
          <w:rFonts w:eastAsia="Calibri"/>
        </w:rPr>
        <w:t xml:space="preserve"> Šiuo atveju </w:t>
      </w:r>
      <w:r>
        <w:rPr>
          <w:rFonts w:eastAsia="Calibri"/>
        </w:rPr>
        <w:t xml:space="preserve">Aprašo projekte </w:t>
      </w:r>
      <w:r w:rsidR="00F36B1F">
        <w:rPr>
          <w:rFonts w:eastAsia="Calibri"/>
        </w:rPr>
        <w:t xml:space="preserve">nėra detalizuojama, ką reiškia „didesnė miesto bendruomenė“. </w:t>
      </w:r>
      <w:r>
        <w:rPr>
          <w:rFonts w:eastAsia="Calibri"/>
        </w:rPr>
        <w:t xml:space="preserve">Neaišku, kokiai miesto bendruomenės daliai turi būti skiriamas renginys, jog paraiška būtų laikoma kaip atitinkanti šį kriterijų. </w:t>
      </w:r>
      <w:r w:rsidR="00F36B1F">
        <w:rPr>
          <w:rFonts w:eastAsia="Calibri"/>
        </w:rPr>
        <w:t>Todėl laikytina, kad šis kriterijus sudaro sąlygas interpretacijoms ir selektyviam taikymui.</w:t>
      </w:r>
      <w:bookmarkEnd w:id="1"/>
    </w:p>
    <w:p w14:paraId="729D46E9" w14:textId="472C1EEF" w:rsidR="00F36B1F" w:rsidRDefault="00844A05" w:rsidP="009B6F66">
      <w:pPr>
        <w:suppressAutoHyphens w:val="0"/>
        <w:spacing w:line="360" w:lineRule="auto"/>
        <w:ind w:firstLine="851"/>
        <w:contextualSpacing/>
        <w:jc w:val="both"/>
      </w:pPr>
      <w:r>
        <w:rPr>
          <w:rFonts w:eastAsia="Calibri"/>
        </w:rPr>
        <w:t>1.</w:t>
      </w:r>
      <w:r w:rsidR="00676B7E">
        <w:rPr>
          <w:rFonts w:eastAsia="Calibri"/>
        </w:rPr>
        <w:t>2</w:t>
      </w:r>
      <w:r>
        <w:rPr>
          <w:rFonts w:eastAsia="Calibri"/>
        </w:rPr>
        <w:t xml:space="preserve">.4. </w:t>
      </w:r>
      <w:r w:rsidR="00C00756" w:rsidRPr="00C00756">
        <w:rPr>
          <w:rFonts w:eastAsia="Calibri"/>
        </w:rPr>
        <w:t xml:space="preserve"> „</w:t>
      </w:r>
      <w:r w:rsidR="00DE70E9" w:rsidRPr="00C00756">
        <w:rPr>
          <w:rFonts w:eastAsia="Calibri"/>
          <w:i/>
        </w:rPr>
        <w:t>puoselėjamos  švietim</w:t>
      </w:r>
      <w:r w:rsidR="00C00756" w:rsidRPr="00C00756">
        <w:rPr>
          <w:rFonts w:eastAsia="Calibri"/>
          <w:i/>
        </w:rPr>
        <w:t>o ir mokslo įstaigos tradicijos</w:t>
      </w:r>
      <w:r w:rsidR="00C00756" w:rsidRPr="00C00756">
        <w:rPr>
          <w:rFonts w:eastAsia="Calibri"/>
        </w:rPr>
        <w:t xml:space="preserve">“ </w:t>
      </w:r>
      <w:r w:rsidR="00C00756" w:rsidRPr="00C00756">
        <w:t>(Aprašo projekto 20.2.2 papunktis), „</w:t>
      </w:r>
      <w:r w:rsidR="00DE70E9" w:rsidRPr="00C00756">
        <w:rPr>
          <w:rFonts w:eastAsia="Calibri"/>
          <w:i/>
        </w:rPr>
        <w:t>jungia švietim</w:t>
      </w:r>
      <w:r w:rsidR="00C00756" w:rsidRPr="00C00756">
        <w:rPr>
          <w:rFonts w:eastAsia="Calibri"/>
          <w:i/>
        </w:rPr>
        <w:t>o ir mokslo įstaigų bendruomenę</w:t>
      </w:r>
      <w:r w:rsidR="00C00756" w:rsidRPr="00C00756">
        <w:rPr>
          <w:rFonts w:eastAsia="Calibri"/>
        </w:rPr>
        <w:t xml:space="preserve">“ </w:t>
      </w:r>
      <w:r w:rsidR="00C00756" w:rsidRPr="00C00756">
        <w:t>(Aprašo projekto 20.2.3 papunktis) ir „</w:t>
      </w:r>
      <w:r w:rsidR="00C00756" w:rsidRPr="00C00756">
        <w:rPr>
          <w:rFonts w:eastAsia="Calibri"/>
          <w:i/>
        </w:rPr>
        <w:t>veiklų įvairovė</w:t>
      </w:r>
      <w:r w:rsidR="00C00756" w:rsidRPr="00C00756">
        <w:rPr>
          <w:rFonts w:eastAsia="Calibri"/>
        </w:rPr>
        <w:t xml:space="preserve">“ </w:t>
      </w:r>
      <w:r w:rsidR="00C00756" w:rsidRPr="00C00756">
        <w:t>(Aprašo projekto 20.2.4 papunktis)</w:t>
      </w:r>
      <w:r w:rsidR="00C00756">
        <w:t xml:space="preserve">. Šie kriterijai </w:t>
      </w:r>
      <w:r w:rsidR="00F36B1F">
        <w:rPr>
          <w:rFonts w:eastAsia="Calibri"/>
        </w:rPr>
        <w:t xml:space="preserve">yra vertinamojo pobūdžio </w:t>
      </w:r>
      <w:r w:rsidR="00C00756">
        <w:rPr>
          <w:rFonts w:eastAsia="Calibri"/>
        </w:rPr>
        <w:t xml:space="preserve">ir nėra objektyviai pamatuojami. </w:t>
      </w:r>
      <w:r w:rsidR="00C00756">
        <w:t xml:space="preserve">Dėl to manytina, kad paraiškų vertinimas pagal tokius kriterijus gali būti subjektyvus ir priklausys nuo vertintojo individualios nuomonės, interpretacijų bei asmeninių </w:t>
      </w:r>
      <w:r w:rsidR="009B6F66">
        <w:t>interesų</w:t>
      </w:r>
      <w:r>
        <w:t>, neužtikrins skaidraus ir objektyvaus paraiškų vertinimo</w:t>
      </w:r>
      <w:r w:rsidR="00C00756">
        <w:t xml:space="preserve">. </w:t>
      </w:r>
    </w:p>
    <w:p w14:paraId="1A07A820" w14:textId="04799B0B" w:rsidR="00C00756" w:rsidRDefault="00844A05" w:rsidP="00C00756">
      <w:pPr>
        <w:suppressAutoHyphens w:val="0"/>
        <w:spacing w:line="360" w:lineRule="auto"/>
        <w:ind w:firstLine="851"/>
        <w:contextualSpacing/>
        <w:jc w:val="both"/>
        <w:rPr>
          <w:rFonts w:eastAsia="Calibri"/>
        </w:rPr>
      </w:pPr>
      <w:r>
        <w:t>1.</w:t>
      </w:r>
      <w:r w:rsidR="00676B7E">
        <w:t>2</w:t>
      </w:r>
      <w:r>
        <w:t>.5.</w:t>
      </w:r>
      <w:r w:rsidR="009B6F66" w:rsidRPr="0040360F">
        <w:t xml:space="preserve"> „</w:t>
      </w:r>
      <w:r w:rsidR="009B6F66" w:rsidRPr="0040360F">
        <w:rPr>
          <w:i/>
        </w:rPr>
        <w:t>Panevėžio miesto tradicinių sporto renginių organizavimas</w:t>
      </w:r>
      <w:r w:rsidR="009B6F66" w:rsidRPr="0040360F">
        <w:t>“ (Aprašo projekto 20.3.</w:t>
      </w:r>
      <w:r>
        <w:t>4</w:t>
      </w:r>
      <w:r w:rsidR="009B6F66" w:rsidRPr="0040360F">
        <w:t xml:space="preserve"> papunktis)</w:t>
      </w:r>
      <w:r w:rsidR="0040360F">
        <w:t>. Š</w:t>
      </w:r>
      <w:r w:rsidR="0040360F">
        <w:rPr>
          <w:rFonts w:eastAsia="Calibri"/>
        </w:rPr>
        <w:t xml:space="preserve">is kriterijus sudaro sąlygas interpretacijoms ir selektyviam taikymui, kadangi </w:t>
      </w:r>
      <w:r>
        <w:rPr>
          <w:rFonts w:eastAsia="Calibri"/>
        </w:rPr>
        <w:t xml:space="preserve">Aprašo projektu </w:t>
      </w:r>
      <w:r w:rsidR="0040360F">
        <w:rPr>
          <w:rFonts w:eastAsia="Calibri"/>
        </w:rPr>
        <w:t xml:space="preserve">nėra aiškiai nustatyta, kokie renginiai laikytini </w:t>
      </w:r>
      <w:r w:rsidR="0040360F" w:rsidRPr="003D02D5">
        <w:rPr>
          <w:rFonts w:eastAsia="Calibri"/>
          <w:i/>
          <w:iCs/>
        </w:rPr>
        <w:t>tradiciniais</w:t>
      </w:r>
      <w:r w:rsidR="0040360F">
        <w:rPr>
          <w:rFonts w:eastAsia="Calibri"/>
        </w:rPr>
        <w:t xml:space="preserve"> Panevėžio miesto.</w:t>
      </w:r>
    </w:p>
    <w:p w14:paraId="3358CC1D" w14:textId="373AAC07" w:rsidR="00A33D3B" w:rsidRDefault="00BE1995" w:rsidP="00C00756">
      <w:pPr>
        <w:suppressAutoHyphens w:val="0"/>
        <w:spacing w:line="360" w:lineRule="auto"/>
        <w:ind w:firstLine="851"/>
        <w:contextualSpacing/>
        <w:jc w:val="both"/>
      </w:pPr>
      <w:r>
        <w:t>Atsižvelgiant į tai, kas išdėstyta, siūlome</w:t>
      </w:r>
      <w:r w:rsidR="00844A05">
        <w:t xml:space="preserve"> Aprašo projekto nuostatas, susijusias su</w:t>
      </w:r>
      <w:r>
        <w:t xml:space="preserve"> paraiškų vertinimo kriterij</w:t>
      </w:r>
      <w:r w:rsidR="00844A05">
        <w:t>ai</w:t>
      </w:r>
      <w:r>
        <w:t>s</w:t>
      </w:r>
      <w:r w:rsidR="00844A05">
        <w:t>,</w:t>
      </w:r>
      <w:r>
        <w:t xml:space="preserve"> </w:t>
      </w:r>
      <w:r w:rsidR="00844A05">
        <w:t xml:space="preserve">tikslinti </w:t>
      </w:r>
      <w:r>
        <w:t>pagal pateiktas pastabas.</w:t>
      </w:r>
    </w:p>
    <w:p w14:paraId="74711644" w14:textId="60E66B26" w:rsidR="0040360F" w:rsidRPr="00F64A82" w:rsidRDefault="00421851" w:rsidP="00C00756">
      <w:pPr>
        <w:suppressAutoHyphens w:val="0"/>
        <w:spacing w:line="360" w:lineRule="auto"/>
        <w:ind w:firstLine="851"/>
        <w:contextualSpacing/>
        <w:jc w:val="both"/>
        <w:rPr>
          <w:i/>
        </w:rPr>
      </w:pPr>
      <w:r w:rsidRPr="00F64A82">
        <w:rPr>
          <w:i/>
        </w:rPr>
        <w:t>1.</w:t>
      </w:r>
      <w:r w:rsidR="00676B7E">
        <w:rPr>
          <w:i/>
        </w:rPr>
        <w:t>3</w:t>
      </w:r>
      <w:r w:rsidRPr="00F64A82">
        <w:rPr>
          <w:i/>
        </w:rPr>
        <w:t xml:space="preserve">. </w:t>
      </w:r>
      <w:r w:rsidR="00871C6B" w:rsidRPr="00F64A82">
        <w:rPr>
          <w:i/>
        </w:rPr>
        <w:t>Aprašo projekt</w:t>
      </w:r>
      <w:r w:rsidR="00F64A82" w:rsidRPr="00F64A82">
        <w:rPr>
          <w:i/>
        </w:rPr>
        <w:t>u nustatomos nevienodos atskirų kategorijų renginių vertinimo sąlygos didina neobjektyvaus atrank</w:t>
      </w:r>
      <w:r w:rsidR="00F64A82">
        <w:rPr>
          <w:i/>
        </w:rPr>
        <w:t>os proceso riziką</w:t>
      </w:r>
    </w:p>
    <w:p w14:paraId="7D9AF034" w14:textId="77777777" w:rsidR="005426DB" w:rsidRDefault="005C522B" w:rsidP="00C00756">
      <w:pPr>
        <w:suppressAutoHyphens w:val="0"/>
        <w:spacing w:line="360" w:lineRule="auto"/>
        <w:ind w:firstLine="851"/>
        <w:contextualSpacing/>
        <w:jc w:val="both"/>
      </w:pPr>
      <w:r>
        <w:t>Aprašo projekto 21 punkte nustatyta: „</w:t>
      </w:r>
      <w:r w:rsidRPr="005C522B">
        <w:rPr>
          <w:i/>
        </w:rPr>
        <w:t>21. Sporto organizacijų pateikti sporto renginiai turi atitikti ne mažiau kaip du kriterijus. Svarstant sporto organizacijų pateiktus sporto renginių organizavimo paraiškas, pirmumas teikiamas paraiškai, kurioje sporto organizacijos renginys atitinka didesnį skaičių prioritetinių kriterijų</w:t>
      </w:r>
      <w:r w:rsidRPr="005C522B">
        <w:t>.</w:t>
      </w:r>
      <w:r>
        <w:t xml:space="preserve">“ O pagal Aprašo projekto </w:t>
      </w:r>
      <w:r w:rsidR="005426DB">
        <w:t>22 punktą, š</w:t>
      </w:r>
      <w:r w:rsidR="005426DB" w:rsidRPr="005426DB">
        <w:t>vietimo renginiai turi atitikti bent tris kriterijus.</w:t>
      </w:r>
      <w:r w:rsidR="005426DB">
        <w:t xml:space="preserve"> </w:t>
      </w:r>
    </w:p>
    <w:p w14:paraId="655AA71D" w14:textId="24B22433" w:rsidR="005C522B" w:rsidRDefault="005426DB" w:rsidP="00C00756">
      <w:pPr>
        <w:suppressAutoHyphens w:val="0"/>
        <w:spacing w:line="360" w:lineRule="auto"/>
        <w:ind w:firstLine="851"/>
        <w:contextualSpacing/>
        <w:jc w:val="both"/>
      </w:pPr>
      <w:r>
        <w:t xml:space="preserve">Pažymėtina, kad nepaisant to, kad Aprašo projekto 20.1 papunktyje </w:t>
      </w:r>
      <w:r w:rsidR="00A33D3B">
        <w:t xml:space="preserve">kriterijai </w:t>
      </w:r>
      <w:r>
        <w:t xml:space="preserve">nustatyti ir kultūros renginiams, tačiau analogiškų, </w:t>
      </w:r>
      <w:r w:rsidR="00C31CF6">
        <w:t xml:space="preserve">Aprašo projekto </w:t>
      </w:r>
      <w:r>
        <w:t xml:space="preserve">21 ir 22 punktuose nustatytoms, nuostatų, taikytinų kultūros renginiams Aprašo projekte nėra. Todėl nėra aišku, kokią įtaką kultūros renginių paraiškų </w:t>
      </w:r>
      <w:r w:rsidR="00593DB4">
        <w:t>atrankai</w:t>
      </w:r>
      <w:r>
        <w:t xml:space="preserve"> turi Aprašo </w:t>
      </w:r>
      <w:r w:rsidR="00EC3452">
        <w:t xml:space="preserve">projekto </w:t>
      </w:r>
      <w:r>
        <w:t>20 punkte nustatyti kriterijai</w:t>
      </w:r>
      <w:r w:rsidR="00C31CF6">
        <w:t xml:space="preserve"> ir kiek tokių kriterijų paraiškoje siūlomas renginys turi atitikti</w:t>
      </w:r>
      <w:r>
        <w:t>.</w:t>
      </w:r>
    </w:p>
    <w:p w14:paraId="17DDA97F" w14:textId="536E5A2B" w:rsidR="00FC3EC9" w:rsidRPr="006A1728" w:rsidRDefault="00FC3EC9" w:rsidP="00FC3EC9">
      <w:pPr>
        <w:suppressAutoHyphens w:val="0"/>
        <w:spacing w:line="360" w:lineRule="auto"/>
        <w:ind w:firstLine="851"/>
        <w:contextualSpacing/>
        <w:jc w:val="both"/>
      </w:pPr>
      <w:r>
        <w:lastRenderedPageBreak/>
        <w:t xml:space="preserve">Siekdami </w:t>
      </w:r>
      <w:r w:rsidRPr="006A1728">
        <w:t>užtikrinti vienodas visų kategorijų rengini</w:t>
      </w:r>
      <w:r w:rsidR="00962AA6">
        <w:t>ų vertinimo sąlygas</w:t>
      </w:r>
      <w:r w:rsidRPr="006A1728">
        <w:t xml:space="preserve">, </w:t>
      </w:r>
      <w:r>
        <w:t>siūlome</w:t>
      </w:r>
      <w:r w:rsidRPr="006A1728">
        <w:t xml:space="preserve"> </w:t>
      </w:r>
      <w:r>
        <w:t xml:space="preserve">Aprašo projekte </w:t>
      </w:r>
      <w:r w:rsidRPr="006A1728">
        <w:t xml:space="preserve">suvienodinti </w:t>
      </w:r>
      <w:r>
        <w:t xml:space="preserve">nuostatas, susijusias su </w:t>
      </w:r>
      <w:r w:rsidRPr="006A1728">
        <w:t xml:space="preserve">kultūros, švietimo ir sporto renginių </w:t>
      </w:r>
      <w:r w:rsidR="00267B38">
        <w:t>vertinimo</w:t>
      </w:r>
      <w:r w:rsidRPr="006A1728">
        <w:t xml:space="preserve"> procedūr</w:t>
      </w:r>
      <w:r>
        <w:t>omis pagal aukščiau pateiktas pastabas</w:t>
      </w:r>
      <w:r w:rsidRPr="006A1728">
        <w:t xml:space="preserve">. </w:t>
      </w:r>
    </w:p>
    <w:p w14:paraId="22AB11FC" w14:textId="655FD48B" w:rsidR="00FC3EC9" w:rsidRPr="00FC3EC9" w:rsidRDefault="00FC3EC9" w:rsidP="006A1728">
      <w:pPr>
        <w:suppressAutoHyphens w:val="0"/>
        <w:spacing w:line="360" w:lineRule="auto"/>
        <w:ind w:firstLine="851"/>
        <w:contextualSpacing/>
        <w:jc w:val="both"/>
        <w:rPr>
          <w:i/>
          <w:iCs/>
        </w:rPr>
      </w:pPr>
      <w:r w:rsidRPr="00FC3EC9">
        <w:rPr>
          <w:i/>
          <w:iCs/>
        </w:rPr>
        <w:t>1.</w:t>
      </w:r>
      <w:r w:rsidR="00676B7E">
        <w:rPr>
          <w:i/>
          <w:iCs/>
        </w:rPr>
        <w:t>4</w:t>
      </w:r>
      <w:r w:rsidRPr="00FC3EC9">
        <w:rPr>
          <w:i/>
          <w:iCs/>
        </w:rPr>
        <w:t xml:space="preserve">. </w:t>
      </w:r>
      <w:r w:rsidR="00B50333">
        <w:rPr>
          <w:i/>
          <w:iCs/>
        </w:rPr>
        <w:t>Aprašo projektu n</w:t>
      </w:r>
      <w:r w:rsidR="00B53B9F">
        <w:rPr>
          <w:i/>
          <w:iCs/>
        </w:rPr>
        <w:t>enustatomas aiškus paraiškų atrankos mechanizmas, dėl ko susidaro prielaidos paraiškas atrinkti subjektyviai</w:t>
      </w:r>
    </w:p>
    <w:p w14:paraId="12556115" w14:textId="42D0EA2E" w:rsidR="00B53B9F" w:rsidRDefault="00B53B9F" w:rsidP="00B53B9F">
      <w:pPr>
        <w:suppressAutoHyphens w:val="0"/>
        <w:spacing w:line="360" w:lineRule="auto"/>
        <w:ind w:firstLine="851"/>
        <w:contextualSpacing/>
        <w:jc w:val="both"/>
      </w:pPr>
      <w:r>
        <w:t xml:space="preserve">Kaip minėta anksčiau, pagal Aprašo projekto 2 punktą, per metus ketinama atrinkti iki </w:t>
      </w:r>
      <w:r w:rsidRPr="006539E4">
        <w:t>15 nekomercinių renginių.</w:t>
      </w:r>
      <w:r>
        <w:t xml:space="preserve"> Tačiau Aprašo projektu nereglamentuojama, kaip turėtų būti atrinktos konkrečios paraiškos, jeigu komisijos vertinimu, </w:t>
      </w:r>
      <w:r w:rsidRPr="00485A00">
        <w:t>reikalavimus atitik</w:t>
      </w:r>
      <w:r>
        <w:t>usių paraiškų yra daugiau nei 15.</w:t>
      </w:r>
      <w:r w:rsidR="00962AA6">
        <w:t xml:space="preserve"> </w:t>
      </w:r>
    </w:p>
    <w:p w14:paraId="738AE1E8" w14:textId="7DE4BF6B" w:rsidR="007A1E49" w:rsidRDefault="00B53B9F" w:rsidP="006A1728">
      <w:pPr>
        <w:suppressAutoHyphens w:val="0"/>
        <w:spacing w:line="360" w:lineRule="auto"/>
        <w:ind w:firstLine="851"/>
        <w:contextualSpacing/>
        <w:jc w:val="both"/>
      </w:pPr>
      <w:r>
        <w:t xml:space="preserve">Pažymėtina, kad </w:t>
      </w:r>
      <w:r w:rsidR="005426DB">
        <w:t xml:space="preserve"> tik sporto renginių atžvilgiu </w:t>
      </w:r>
      <w:r w:rsidR="00A33D3B">
        <w:t xml:space="preserve">nustatoma, kad </w:t>
      </w:r>
      <w:r w:rsidR="00A33D3B" w:rsidRPr="00A33D3B">
        <w:t>pirmumas teikiamas paraiškai, kurioje renginys atitinka didesnį skaičių prioritetinių kriterijų</w:t>
      </w:r>
      <w:r>
        <w:t xml:space="preserve"> (</w:t>
      </w:r>
      <w:r w:rsidR="00267B38">
        <w:t>Aprašo projekto 21 punktas</w:t>
      </w:r>
      <w:r>
        <w:t>)</w:t>
      </w:r>
      <w:r w:rsidR="00A33D3B">
        <w:t xml:space="preserve">. </w:t>
      </w:r>
      <w:r w:rsidR="007A1E49" w:rsidRPr="007A1E49">
        <w:t xml:space="preserve">Tokia nuostata leidžia daryti išvadą, kad reitingavimas yra taikomas tik sporto renginių paraiškoms, o švietimo ir kultūros renginių atranka vykdoma kitais </w:t>
      </w:r>
      <w:r w:rsidR="007A1E49">
        <w:t xml:space="preserve">Aprašo projektu nereglamentuojamais </w:t>
      </w:r>
      <w:r w:rsidR="007A1E49" w:rsidRPr="007A1E49">
        <w:t>pagrindais</w:t>
      </w:r>
      <w:r w:rsidR="00A33D3B">
        <w:t xml:space="preserve">. </w:t>
      </w:r>
    </w:p>
    <w:p w14:paraId="0141D994" w14:textId="2B3ECF2A" w:rsidR="00962AA6" w:rsidRDefault="00C36FDF" w:rsidP="006A1728">
      <w:pPr>
        <w:suppressAutoHyphens w:val="0"/>
        <w:spacing w:line="360" w:lineRule="auto"/>
        <w:ind w:firstLine="851"/>
        <w:contextualSpacing/>
        <w:jc w:val="both"/>
      </w:pPr>
      <w:r w:rsidRPr="00C36FDF">
        <w:t xml:space="preserve">Taip pat </w:t>
      </w:r>
      <w:r>
        <w:t>atkreiptinas dėmesys</w:t>
      </w:r>
      <w:r w:rsidRPr="00C36FDF">
        <w:t xml:space="preserve">, kad nors Aprašo projekto 20 punkte yra nustatyti atskiri paraiškų vertinimo kriterijai </w:t>
      </w:r>
      <w:bookmarkStart w:id="2" w:name="_Hlk184047297"/>
      <w:r w:rsidRPr="00C36FDF">
        <w:t>kultūros, švietimo ir sporto renginiams</w:t>
      </w:r>
      <w:bookmarkEnd w:id="2"/>
      <w:r w:rsidRPr="00C36FDF">
        <w:t xml:space="preserve">, lieka neaišku, ar 15 nemokamų renginių šioms trims sritims bus paskirstyti proporcingai (pavyzdžiui, po 5 kiekvienai sričiai), ar kitomis proporcijomis.  </w:t>
      </w:r>
    </w:p>
    <w:p w14:paraId="0067DABA" w14:textId="77777777" w:rsidR="00C7595B" w:rsidRDefault="00C7595B" w:rsidP="00C7595B">
      <w:pPr>
        <w:suppressAutoHyphens w:val="0"/>
        <w:spacing w:line="360" w:lineRule="auto"/>
        <w:ind w:firstLine="851"/>
        <w:contextualSpacing/>
        <w:jc w:val="both"/>
      </w:pPr>
      <w:r>
        <w:t>Manytina, kad toks reglamentavimas</w:t>
      </w:r>
      <w:r w:rsidRPr="007A1E49">
        <w:t xml:space="preserve"> sudar</w:t>
      </w:r>
      <w:r>
        <w:t>ytų</w:t>
      </w:r>
      <w:r w:rsidRPr="007A1E49">
        <w:t xml:space="preserve"> </w:t>
      </w:r>
      <w:r>
        <w:t>nevienodas</w:t>
      </w:r>
      <w:r w:rsidRPr="007A1E49">
        <w:t xml:space="preserve"> sąlygas sporto, švietimo ir kultūros rengini</w:t>
      </w:r>
      <w:r>
        <w:t>ų paraiškų atrankai</w:t>
      </w:r>
      <w:r w:rsidRPr="007A1E49">
        <w:t>.</w:t>
      </w:r>
    </w:p>
    <w:p w14:paraId="69FCE88F" w14:textId="6DFB122A" w:rsidR="004F11C5" w:rsidRDefault="00962AA6" w:rsidP="0097605F">
      <w:pPr>
        <w:suppressAutoHyphens w:val="0"/>
        <w:spacing w:line="360" w:lineRule="auto"/>
        <w:ind w:firstLine="851"/>
        <w:contextualSpacing/>
        <w:jc w:val="both"/>
      </w:pPr>
      <w:r w:rsidRPr="00962AA6">
        <w:t>Siekdami užtikrinti skaidrų ir objektyvų paraiškų atrankos procesą, siūlome tikslinti Aprašo projektu nustatyt</w:t>
      </w:r>
      <w:r>
        <w:t>as</w:t>
      </w:r>
      <w:r w:rsidRPr="00962AA6">
        <w:t xml:space="preserve"> paraiškų atrankos procedūras.</w:t>
      </w:r>
    </w:p>
    <w:p w14:paraId="242BC87A" w14:textId="77777777" w:rsidR="00E265FC" w:rsidRDefault="00E265FC" w:rsidP="004D0010">
      <w:pPr>
        <w:suppressAutoHyphens w:val="0"/>
        <w:spacing w:line="360" w:lineRule="auto"/>
        <w:ind w:firstLine="851"/>
        <w:contextualSpacing/>
        <w:jc w:val="both"/>
      </w:pPr>
    </w:p>
    <w:p w14:paraId="2199E61C" w14:textId="6EB223BF" w:rsidR="00756FB4" w:rsidRPr="00E2602F" w:rsidRDefault="00F417C8" w:rsidP="00756FB4">
      <w:pPr>
        <w:suppressAutoHyphens w:val="0"/>
        <w:spacing w:line="360" w:lineRule="auto"/>
        <w:ind w:firstLine="851"/>
        <w:contextualSpacing/>
        <w:jc w:val="both"/>
        <w:rPr>
          <w:b/>
        </w:rPr>
      </w:pPr>
      <w:r w:rsidRPr="00E2602F">
        <w:rPr>
          <w:b/>
        </w:rPr>
        <w:t>2. Kitos antikorupcinės pastabos ir pasiūlymai:</w:t>
      </w:r>
    </w:p>
    <w:p w14:paraId="256CA309" w14:textId="48141DDA" w:rsidR="00EC1A0C" w:rsidRPr="007A1697" w:rsidRDefault="00C30435" w:rsidP="00EC1A0C">
      <w:pPr>
        <w:suppressAutoHyphens w:val="0"/>
        <w:spacing w:line="360" w:lineRule="auto"/>
        <w:ind w:firstLine="851"/>
        <w:jc w:val="both"/>
        <w:rPr>
          <w:i/>
        </w:rPr>
      </w:pPr>
      <w:r w:rsidRPr="00E2602F">
        <w:rPr>
          <w:i/>
        </w:rPr>
        <w:t xml:space="preserve">2.1. </w:t>
      </w:r>
      <w:r w:rsidR="00142735">
        <w:rPr>
          <w:i/>
        </w:rPr>
        <w:t xml:space="preserve">Aprašo projekto nuostatomis </w:t>
      </w:r>
      <w:r w:rsidR="00DE70E9">
        <w:rPr>
          <w:i/>
        </w:rPr>
        <w:t>K</w:t>
      </w:r>
      <w:r w:rsidR="000D63A9">
        <w:rPr>
          <w:i/>
        </w:rPr>
        <w:t>onkurso organizatoriui suteikt</w:t>
      </w:r>
      <w:r w:rsidR="00142735">
        <w:rPr>
          <w:i/>
        </w:rPr>
        <w:t>i</w:t>
      </w:r>
      <w:r w:rsidR="009D52F3">
        <w:rPr>
          <w:i/>
        </w:rPr>
        <w:t xml:space="preserve"> </w:t>
      </w:r>
      <w:r w:rsidR="00142735">
        <w:rPr>
          <w:i/>
        </w:rPr>
        <w:t>įgaliojimai dėl paraiškų tikslinimo</w:t>
      </w:r>
      <w:r w:rsidR="009D52F3">
        <w:rPr>
          <w:i/>
        </w:rPr>
        <w:t xml:space="preserve">, </w:t>
      </w:r>
      <w:r w:rsidR="000D63A9">
        <w:rPr>
          <w:i/>
        </w:rPr>
        <w:t>kuria</w:t>
      </w:r>
      <w:r w:rsidR="00142735">
        <w:rPr>
          <w:i/>
        </w:rPr>
        <w:t>is</w:t>
      </w:r>
      <w:r w:rsidR="000D63A9">
        <w:rPr>
          <w:i/>
        </w:rPr>
        <w:t xml:space="preserve"> gali būti pik</w:t>
      </w:r>
      <w:r w:rsidR="004D4D7C">
        <w:rPr>
          <w:i/>
        </w:rPr>
        <w:t>t</w:t>
      </w:r>
      <w:r w:rsidR="000D63A9">
        <w:rPr>
          <w:i/>
        </w:rPr>
        <w:t>naudžiaujama</w:t>
      </w:r>
    </w:p>
    <w:p w14:paraId="65E06465" w14:textId="70114F6A" w:rsidR="00EC1A0C" w:rsidRDefault="00EC1A0C" w:rsidP="00EC1A0C">
      <w:pPr>
        <w:suppressAutoHyphens w:val="0"/>
        <w:spacing w:line="360" w:lineRule="auto"/>
        <w:ind w:firstLine="851"/>
        <w:jc w:val="both"/>
      </w:pPr>
      <w:r>
        <w:t xml:space="preserve">Aprašo projekto 13 punkte nustatoma </w:t>
      </w:r>
      <w:bookmarkStart w:id="3" w:name="_Hlk182576287"/>
      <w:r>
        <w:t xml:space="preserve">konkurso </w:t>
      </w:r>
      <w:r w:rsidRPr="00EC1A0C">
        <w:t>dėl patalpų ir paslaugų suteikimo</w:t>
      </w:r>
      <w:r>
        <w:t xml:space="preserve"> organizatoriaus </w:t>
      </w:r>
      <w:r w:rsidRPr="003D02D5">
        <w:rPr>
          <w:i/>
          <w:iCs/>
        </w:rPr>
        <w:t>teisė</w:t>
      </w:r>
      <w:r>
        <w:t xml:space="preserve"> bet ne pareiga </w:t>
      </w:r>
      <w:bookmarkStart w:id="4" w:name="_Hlk182576139"/>
      <w:r w:rsidRPr="00EC1A0C">
        <w:t xml:space="preserve">paprašyti pareiškėjo pateikti trūkstamą informaciją </w:t>
      </w:r>
      <w:bookmarkEnd w:id="4"/>
      <w:r w:rsidRPr="00EC1A0C">
        <w:t>ir dokumentus, papildyti ar patikslinti paraiškoje pateiktą informaciją</w:t>
      </w:r>
      <w:r w:rsidR="000D63A9">
        <w:t xml:space="preserve">, jeigu </w:t>
      </w:r>
      <w:r w:rsidR="000D63A9" w:rsidRPr="00EC1A0C">
        <w:t>paraiškoje pateikta neišsami ar netiksli informacija</w:t>
      </w:r>
      <w:r w:rsidR="000D63A9">
        <w:t>.</w:t>
      </w:r>
    </w:p>
    <w:bookmarkEnd w:id="3"/>
    <w:p w14:paraId="129C0085" w14:textId="53F4D695" w:rsidR="000D63A9" w:rsidRDefault="000D63A9" w:rsidP="00EC1A0C">
      <w:pPr>
        <w:suppressAutoHyphens w:val="0"/>
        <w:spacing w:line="360" w:lineRule="auto"/>
        <w:ind w:firstLine="851"/>
        <w:jc w:val="both"/>
      </w:pPr>
      <w:r w:rsidRPr="000D63A9">
        <w:t>Manytina,</w:t>
      </w:r>
      <w:r>
        <w:t xml:space="preserve"> </w:t>
      </w:r>
      <w:r w:rsidRPr="000D63A9">
        <w:t>kad tokio</w:t>
      </w:r>
      <w:r w:rsidR="00142735">
        <w:t>s</w:t>
      </w:r>
      <w:r w:rsidRPr="000D63A9">
        <w:t xml:space="preserve"> </w:t>
      </w:r>
      <w:proofErr w:type="spellStart"/>
      <w:r>
        <w:t>diskrecijos</w:t>
      </w:r>
      <w:proofErr w:type="spellEnd"/>
      <w:r>
        <w:t xml:space="preserve"> </w:t>
      </w:r>
      <w:r w:rsidR="00142735">
        <w:t xml:space="preserve">teisės </w:t>
      </w:r>
      <w:r w:rsidRPr="000D63A9">
        <w:t xml:space="preserve">suteikimas gali </w:t>
      </w:r>
      <w:r>
        <w:t xml:space="preserve">sumažinti paraiškų vertinimo proceso objektyvumą, kadangi teise </w:t>
      </w:r>
      <w:r w:rsidRPr="000D63A9">
        <w:t>paprašyti pateikti trūkstamą informaciją</w:t>
      </w:r>
      <w:r>
        <w:t xml:space="preserve"> gali būti naudojamasi selektyviai ir taip sudarant išskirtines sąlygas atskiriems subjektams.</w:t>
      </w:r>
    </w:p>
    <w:p w14:paraId="78FEF9EC" w14:textId="70D51622" w:rsidR="000D63A9" w:rsidRDefault="000D63A9" w:rsidP="00EC1A0C">
      <w:pPr>
        <w:suppressAutoHyphens w:val="0"/>
        <w:spacing w:line="360" w:lineRule="auto"/>
        <w:ind w:firstLine="851"/>
        <w:jc w:val="both"/>
      </w:pPr>
      <w:r>
        <w:lastRenderedPageBreak/>
        <w:t xml:space="preserve">Siekdami užtikrinti paraiškų vertinimo proceso objektyvumą, siūlome </w:t>
      </w:r>
      <w:r w:rsidR="00142735">
        <w:t>patikslinti Aprašo</w:t>
      </w:r>
      <w:r w:rsidR="00676B7E">
        <w:t xml:space="preserve"> projekto</w:t>
      </w:r>
      <w:r w:rsidR="00142735">
        <w:t xml:space="preserve"> nuostatas, nustatant </w:t>
      </w:r>
      <w:r w:rsidRPr="000D63A9">
        <w:t>konkurso organizatori</w:t>
      </w:r>
      <w:r>
        <w:t xml:space="preserve">ui </w:t>
      </w:r>
      <w:r w:rsidRPr="003D02D5">
        <w:rPr>
          <w:i/>
          <w:iCs/>
        </w:rPr>
        <w:t xml:space="preserve">pareigą </w:t>
      </w:r>
      <w:r w:rsidRPr="000D63A9">
        <w:t xml:space="preserve">paprašyti pareiškėjo pateikti trūkstamą informaciją </w:t>
      </w:r>
      <w:r>
        <w:t xml:space="preserve">ir </w:t>
      </w:r>
      <w:r w:rsidR="00142735">
        <w:t>dokumentus, papildyti ar patikslinti paraiškoje pateiktą informaciją,</w:t>
      </w:r>
      <w:r w:rsidRPr="000D63A9">
        <w:t xml:space="preserve"> jeigu paraiškoje pateikta neišsami ar netiksli informacija.</w:t>
      </w:r>
    </w:p>
    <w:p w14:paraId="054F5022" w14:textId="77777777" w:rsidR="00E265FC" w:rsidRDefault="00E265FC" w:rsidP="004D52D4">
      <w:pPr>
        <w:suppressAutoHyphens w:val="0"/>
        <w:spacing w:line="360" w:lineRule="auto"/>
        <w:ind w:firstLine="851"/>
        <w:jc w:val="both"/>
      </w:pPr>
    </w:p>
    <w:p w14:paraId="1E597E47" w14:textId="1A3B389C" w:rsidR="009022B1" w:rsidRDefault="00FB364A" w:rsidP="00FB364A">
      <w:pPr>
        <w:suppressAutoHyphens w:val="0"/>
        <w:spacing w:line="360" w:lineRule="auto"/>
        <w:ind w:firstLine="851"/>
        <w:jc w:val="both"/>
        <w:rPr>
          <w:i/>
        </w:rPr>
      </w:pPr>
      <w:r w:rsidRPr="007A1697">
        <w:rPr>
          <w:i/>
        </w:rPr>
        <w:t>2.</w:t>
      </w:r>
      <w:r w:rsidR="009337EC">
        <w:rPr>
          <w:i/>
        </w:rPr>
        <w:t>2</w:t>
      </w:r>
      <w:r w:rsidRPr="007A1697">
        <w:rPr>
          <w:i/>
        </w:rPr>
        <w:t xml:space="preserve">. </w:t>
      </w:r>
      <w:r w:rsidR="001A5EF0" w:rsidRPr="001A5EF0">
        <w:rPr>
          <w:i/>
        </w:rPr>
        <w:t xml:space="preserve">Komisijos sudarymo ir veiklos reglamentavimas </w:t>
      </w:r>
      <w:r w:rsidR="00B8755A">
        <w:rPr>
          <w:i/>
        </w:rPr>
        <w:t xml:space="preserve">Aprašo projekto nuostatomis </w:t>
      </w:r>
      <w:r w:rsidR="001A5EF0">
        <w:rPr>
          <w:i/>
        </w:rPr>
        <w:t>ga</w:t>
      </w:r>
      <w:r w:rsidR="004D4D7C">
        <w:rPr>
          <w:i/>
        </w:rPr>
        <w:t xml:space="preserve">li paskatinti interesų konfliktų atsiradimą ir </w:t>
      </w:r>
      <w:r w:rsidR="008553BB">
        <w:rPr>
          <w:i/>
        </w:rPr>
        <w:t xml:space="preserve">formalų </w:t>
      </w:r>
      <w:r w:rsidR="008652F8">
        <w:rPr>
          <w:i/>
        </w:rPr>
        <w:t xml:space="preserve">paraiškų vertinimo </w:t>
      </w:r>
      <w:r w:rsidR="008553BB">
        <w:rPr>
          <w:i/>
        </w:rPr>
        <w:t>procedūrų vykdymą</w:t>
      </w:r>
    </w:p>
    <w:p w14:paraId="3DC912DF" w14:textId="60B8D3C6" w:rsidR="000F27F4" w:rsidRDefault="000F27F4" w:rsidP="009022B1">
      <w:pPr>
        <w:suppressAutoHyphens w:val="0"/>
        <w:spacing w:line="360" w:lineRule="auto"/>
        <w:ind w:firstLine="851"/>
        <w:contextualSpacing/>
        <w:jc w:val="both"/>
      </w:pPr>
      <w:r>
        <w:t>Vadovaujantis Aprašo projekto 10.</w:t>
      </w:r>
      <w:r w:rsidR="00676B7E">
        <w:t>2</w:t>
      </w:r>
      <w:r>
        <w:t xml:space="preserve"> papunkčiu, 14 ir 15 punktais, </w:t>
      </w:r>
      <w:r w:rsidR="00405A6B">
        <w:t>p</w:t>
      </w:r>
      <w:r w:rsidRPr="000F27F4">
        <w:t xml:space="preserve">araiškų kokybinį tinkamumą vertina </w:t>
      </w:r>
      <w:r>
        <w:t>s</w:t>
      </w:r>
      <w:r w:rsidRPr="000F27F4">
        <w:t>avivaldybės mero potvarkiu sudarytai komisija</w:t>
      </w:r>
      <w:r>
        <w:t xml:space="preserve">. </w:t>
      </w:r>
      <w:r w:rsidRPr="000F27F4">
        <w:t>Komisija  sudaroma iš 7 asmenų</w:t>
      </w:r>
      <w:r>
        <w:t xml:space="preserve">, iš kurių </w:t>
      </w:r>
      <w:r w:rsidRPr="000F27F4">
        <w:t xml:space="preserve">ne mažiau kaip 4 </w:t>
      </w:r>
      <w:r>
        <w:t>turi būti s</w:t>
      </w:r>
      <w:r w:rsidRPr="000F27F4">
        <w:t>avivaldybės administracijos atstovai ir bent 1</w:t>
      </w:r>
      <w:r w:rsidR="00095051">
        <w:t xml:space="preserve"> A</w:t>
      </w:r>
      <w:r w:rsidRPr="000F27F4">
        <w:t>renos atstovas</w:t>
      </w:r>
      <w:r>
        <w:t xml:space="preserve"> (Aprašo projekto 16 punktas).</w:t>
      </w:r>
    </w:p>
    <w:p w14:paraId="3D8CBF0C" w14:textId="6F40DDFD" w:rsidR="00405A6B" w:rsidRDefault="00405A6B" w:rsidP="009022B1">
      <w:pPr>
        <w:suppressAutoHyphens w:val="0"/>
        <w:spacing w:line="360" w:lineRule="auto"/>
        <w:ind w:firstLine="851"/>
        <w:contextualSpacing/>
        <w:jc w:val="both"/>
      </w:pPr>
      <w:r>
        <w:t>Komisijos sudarymo ir veiklos reglamentavimas nagrinėtinas šiais aspektais:</w:t>
      </w:r>
    </w:p>
    <w:p w14:paraId="2A736686" w14:textId="21C1380A" w:rsidR="00405A6B" w:rsidRDefault="00405A6B" w:rsidP="009022B1">
      <w:pPr>
        <w:suppressAutoHyphens w:val="0"/>
        <w:spacing w:line="360" w:lineRule="auto"/>
        <w:ind w:firstLine="851"/>
        <w:contextualSpacing/>
        <w:jc w:val="both"/>
      </w:pPr>
      <w:r>
        <w:t>2.</w:t>
      </w:r>
      <w:r w:rsidR="009337EC">
        <w:t>2</w:t>
      </w:r>
      <w:r>
        <w:t xml:space="preserve">.1. Aprašo projekte nėra nuostatų, užtikrinančių viešųjų ir privačių interesų konfliktų prevenciją. O būtent, </w:t>
      </w:r>
      <w:r w:rsidRPr="00405A6B">
        <w:t>Aprašo projekte</w:t>
      </w:r>
      <w:r>
        <w:t xml:space="preserve"> pasigendama normų dėl komisijos narių nešališkumo, nusišalinimo ir konfidencialumo įsipareigojimų. </w:t>
      </w:r>
    </w:p>
    <w:p w14:paraId="315B0B55" w14:textId="2482C374" w:rsidR="000F27F4" w:rsidRDefault="00405A6B" w:rsidP="009022B1">
      <w:pPr>
        <w:suppressAutoHyphens w:val="0"/>
        <w:spacing w:line="360" w:lineRule="auto"/>
        <w:ind w:firstLine="851"/>
        <w:contextualSpacing/>
        <w:jc w:val="both"/>
      </w:pPr>
      <w:r>
        <w:t>Antikorupciniu</w:t>
      </w:r>
      <w:r w:rsidR="000F27F4">
        <w:t xml:space="preserve"> požiūriu</w:t>
      </w:r>
      <w:r>
        <w:t xml:space="preserve">, </w:t>
      </w:r>
      <w:r w:rsidRPr="00405A6B">
        <w:t xml:space="preserve">viešųjų ir privačių interesų </w:t>
      </w:r>
      <w:r>
        <w:t xml:space="preserve">derinio klausimų </w:t>
      </w:r>
      <w:proofErr w:type="spellStart"/>
      <w:r w:rsidR="001A5EF0">
        <w:t>nereglamentavimas</w:t>
      </w:r>
      <w:proofErr w:type="spellEnd"/>
      <w:r>
        <w:t xml:space="preserve">, gali </w:t>
      </w:r>
      <w:r w:rsidR="000D433D">
        <w:t>lemti subjektyvų paraiškų vertinimo procesą.</w:t>
      </w:r>
      <w:r w:rsidR="00B17C1F">
        <w:t xml:space="preserve"> Todėl siūlome </w:t>
      </w:r>
      <w:r w:rsidR="001A5EF0">
        <w:t>Aprašo projektą papildyti nuostatomis, įpareigojančius komisijos narius laikytis aukščiausių nešališkumo standartų.</w:t>
      </w:r>
    </w:p>
    <w:p w14:paraId="6735AAB9" w14:textId="14EB57EF" w:rsidR="00B21643" w:rsidRDefault="00D027D2" w:rsidP="00B21643">
      <w:pPr>
        <w:suppressAutoHyphens w:val="0"/>
        <w:spacing w:line="360" w:lineRule="auto"/>
        <w:ind w:firstLine="851"/>
        <w:contextualSpacing/>
        <w:jc w:val="both"/>
      </w:pPr>
      <w:r>
        <w:t xml:space="preserve">2.2.2. Kaip minėta, </w:t>
      </w:r>
      <w:r w:rsidRPr="000F27F4">
        <w:t>Komisija  sudaroma iš 7 asmenų</w:t>
      </w:r>
      <w:r>
        <w:t xml:space="preserve">, iš kurių </w:t>
      </w:r>
      <w:r w:rsidRPr="000F27F4">
        <w:t xml:space="preserve">ne mažiau kaip 4 </w:t>
      </w:r>
      <w:r>
        <w:t>turi būti s</w:t>
      </w:r>
      <w:r w:rsidRPr="000F27F4">
        <w:t>avivaldybės administracijos atstovai ir bent 1</w:t>
      </w:r>
      <w:r>
        <w:t xml:space="preserve"> A</w:t>
      </w:r>
      <w:r w:rsidRPr="000F27F4">
        <w:t>renos atstovas</w:t>
      </w:r>
      <w:r>
        <w:t xml:space="preserve"> (Aprašo projekto 16 punktas). </w:t>
      </w:r>
      <w:r w:rsidR="00B21643">
        <w:t>Atkreiptinas dėmesys, kad toks reglamentavimas leidžia sudaryti Komisiją, kurioje, be savivaldybės ir Arenos atstovų, gali dalyvauti ir kultūros, švietimo ar sporto renginių organizatorių atstovai.</w:t>
      </w:r>
    </w:p>
    <w:p w14:paraId="10FD0FBE" w14:textId="2622A118" w:rsidR="00D027D2" w:rsidRDefault="00B21643" w:rsidP="0045301F">
      <w:pPr>
        <w:suppressAutoHyphens w:val="0"/>
        <w:spacing w:line="360" w:lineRule="auto"/>
        <w:ind w:firstLine="851"/>
        <w:contextualSpacing/>
        <w:jc w:val="both"/>
      </w:pPr>
      <w:r>
        <w:t>Nors įgyvendinant aukščiau pateiktą siūlymą galima išvengti situacijos, kai Komisijos narys vertina savo paties paraišką, tačiau lieka rizika, kad toks narys neigiamai vertin</w:t>
      </w:r>
      <w:r w:rsidR="0045301F">
        <w:t>s</w:t>
      </w:r>
      <w:r>
        <w:t xml:space="preserve"> konkurentų – kitų kultūros, švietimo ar sporto renginių organizatorių – paraiškas, siekdam</w:t>
      </w:r>
      <w:r w:rsidR="0045301F">
        <w:t>as</w:t>
      </w:r>
      <w:r>
        <w:t xml:space="preserve"> palankesnių sąlygų savo </w:t>
      </w:r>
      <w:r w:rsidR="0045301F">
        <w:t>paraiškai</w:t>
      </w:r>
      <w:r>
        <w:t xml:space="preserve">. </w:t>
      </w:r>
    </w:p>
    <w:p w14:paraId="6D0E82CE" w14:textId="3C0E30E8" w:rsidR="00B21643" w:rsidRDefault="00B21643" w:rsidP="009022B1">
      <w:pPr>
        <w:suppressAutoHyphens w:val="0"/>
        <w:spacing w:line="360" w:lineRule="auto"/>
        <w:ind w:firstLine="851"/>
        <w:contextualSpacing/>
        <w:jc w:val="both"/>
      </w:pPr>
      <w:r>
        <w:t xml:space="preserve">Siekdami užtikrinti Komisijos veiklos skaidrumą, siūlome Aprašo projekte nustatyti, kad Komisijos nariais negali būti tiesiogiai ir netiesiogiai jos sprendimais suinteresuoti asmenys. </w:t>
      </w:r>
    </w:p>
    <w:p w14:paraId="7142B738" w14:textId="1B7310EA" w:rsidR="000F27F4" w:rsidRDefault="000D433D" w:rsidP="009022B1">
      <w:pPr>
        <w:suppressAutoHyphens w:val="0"/>
        <w:spacing w:line="360" w:lineRule="auto"/>
        <w:ind w:firstLine="851"/>
        <w:contextualSpacing/>
        <w:jc w:val="both"/>
      </w:pPr>
      <w:r>
        <w:t>2.</w:t>
      </w:r>
      <w:r w:rsidR="009337EC">
        <w:t>2</w:t>
      </w:r>
      <w:r>
        <w:t>.</w:t>
      </w:r>
      <w:r w:rsidR="00D027D2">
        <w:t>3</w:t>
      </w:r>
      <w:r>
        <w:t>. Aprašo projekto 17 punkte nustatyta: „</w:t>
      </w:r>
      <w:r w:rsidRPr="000D433D">
        <w:rPr>
          <w:i/>
          <w:iCs/>
        </w:rPr>
        <w:t>17. Paraiškas vertina komisijos nariai pagal nustatytus vertinimo kriterijus, pildydami Savivaldybės mero potvarkiu patvirtintos formos paraiškų vertinimo anketą. Vieną paraišką turi įvertinti ne mažiau kaip 3 komisijos nariai, atskirai pildydami projekto vertinimo anketą.</w:t>
      </w:r>
      <w:r>
        <w:t>“ O Aprašo projekto 24 punkte nustatyta: „</w:t>
      </w:r>
      <w:r w:rsidRPr="000D433D">
        <w:rPr>
          <w:i/>
          <w:iCs/>
        </w:rPr>
        <w:t xml:space="preserve">24. Komisija, vadovaudamasi </w:t>
      </w:r>
      <w:r w:rsidRPr="000D433D">
        <w:rPr>
          <w:i/>
          <w:iCs/>
        </w:rPr>
        <w:lastRenderedPageBreak/>
        <w:t>kriterijais, nurodytais Aprašo 20 punkte, svarsto  pareiškėjų pateiktas paraiškas dėl renginių organizavimo Arenoje ir priima rekomendacinio pobūdžio sprendimą.</w:t>
      </w:r>
      <w:r>
        <w:t>“</w:t>
      </w:r>
    </w:p>
    <w:p w14:paraId="1A97B9FB" w14:textId="285C9695" w:rsidR="00B17C1F" w:rsidRDefault="000D433D" w:rsidP="009022B1">
      <w:pPr>
        <w:suppressAutoHyphens w:val="0"/>
        <w:spacing w:line="360" w:lineRule="auto"/>
        <w:ind w:firstLine="851"/>
        <w:contextualSpacing/>
        <w:jc w:val="both"/>
      </w:pPr>
      <w:r>
        <w:t>Iš šio reglamentavimo nėra aišku, kokią reikšm</w:t>
      </w:r>
      <w:r w:rsidR="009E2B00">
        <w:t>ę</w:t>
      </w:r>
      <w:r>
        <w:t xml:space="preserve"> paraiškų vertinimui turi paraiškų vertinimo anketų pildymas</w:t>
      </w:r>
      <w:r w:rsidR="00B17C1F">
        <w:t>, ir kokią pridėtinę vertę tai duoda</w:t>
      </w:r>
      <w:r>
        <w:t xml:space="preserve">, nes </w:t>
      </w:r>
      <w:r w:rsidR="00B17C1F">
        <w:t xml:space="preserve">be šių anketų pildymo daugiau jokių veiksmų su jomis nenumatoma atlikti. </w:t>
      </w:r>
    </w:p>
    <w:p w14:paraId="72C1AA79" w14:textId="23984B05" w:rsidR="0017552B" w:rsidRDefault="0017552B" w:rsidP="009022B1">
      <w:pPr>
        <w:suppressAutoHyphens w:val="0"/>
        <w:spacing w:line="360" w:lineRule="auto"/>
        <w:ind w:firstLine="851"/>
        <w:contextualSpacing/>
        <w:jc w:val="both"/>
      </w:pPr>
      <w:r>
        <w:t>Taip pat pažymėtina, kad reikalavimas, kad v</w:t>
      </w:r>
      <w:r w:rsidRPr="0017552B">
        <w:t xml:space="preserve">ieną paraišką turi įvertinti ne mažiau kaip 3 </w:t>
      </w:r>
      <w:r>
        <w:t>K</w:t>
      </w:r>
      <w:r w:rsidRPr="0017552B">
        <w:t>omisijos nariai</w:t>
      </w:r>
      <w:r>
        <w:t xml:space="preserve">, gali prieštarauti Aprašo projekto 25 punkto nuostatai, </w:t>
      </w:r>
      <w:r w:rsidR="00D027D2">
        <w:t>pagal kurią s</w:t>
      </w:r>
      <w:r w:rsidR="00D027D2" w:rsidRPr="00D027D2">
        <w:t>prendimai priimami daugumos sprendimu, kai sprendimui pritaria daugiau kaip pusė komisijos narių</w:t>
      </w:r>
      <w:r w:rsidR="00D027D2">
        <w:t xml:space="preserve">, t. y. mažiausiai keturi. </w:t>
      </w:r>
    </w:p>
    <w:p w14:paraId="554C57EC" w14:textId="6607545A" w:rsidR="00B17C1F" w:rsidRDefault="00B17C1F" w:rsidP="009022B1">
      <w:pPr>
        <w:suppressAutoHyphens w:val="0"/>
        <w:spacing w:line="360" w:lineRule="auto"/>
        <w:ind w:firstLine="851"/>
        <w:contextualSpacing/>
        <w:jc w:val="both"/>
      </w:pPr>
      <w:r>
        <w:t>Atsižvelgiant į tai, kas išdėstyta, siūlome tikslinti komisijos veiklos reglamentavimą.</w:t>
      </w:r>
    </w:p>
    <w:p w14:paraId="5C6AF69B" w14:textId="77777777" w:rsidR="00B42E68" w:rsidRPr="00E2602F" w:rsidRDefault="00B42E68" w:rsidP="00466814">
      <w:pPr>
        <w:suppressAutoHyphens w:val="0"/>
        <w:spacing w:line="360" w:lineRule="auto"/>
        <w:ind w:firstLine="851"/>
        <w:jc w:val="both"/>
      </w:pPr>
    </w:p>
    <w:p w14:paraId="2B9DCA51" w14:textId="73BD0B26" w:rsidR="00410449" w:rsidRDefault="00C160A5" w:rsidP="00466814">
      <w:pPr>
        <w:suppressAutoHyphens w:val="0"/>
        <w:spacing w:line="360" w:lineRule="auto"/>
        <w:ind w:firstLine="851"/>
        <w:jc w:val="both"/>
        <w:rPr>
          <w:b/>
        </w:rPr>
      </w:pPr>
      <w:r w:rsidRPr="00E2602F">
        <w:rPr>
          <w:b/>
        </w:rPr>
        <w:t>3. Kit</w:t>
      </w:r>
      <w:r w:rsidR="007113FA" w:rsidRPr="00E2602F">
        <w:rPr>
          <w:b/>
        </w:rPr>
        <w:t>ų</w:t>
      </w:r>
      <w:r w:rsidRPr="00E2602F">
        <w:rPr>
          <w:b/>
        </w:rPr>
        <w:t xml:space="preserve"> pastab</w:t>
      </w:r>
      <w:r w:rsidR="007113FA" w:rsidRPr="00E2602F">
        <w:rPr>
          <w:b/>
        </w:rPr>
        <w:t>ų</w:t>
      </w:r>
      <w:r w:rsidRPr="00E2602F">
        <w:rPr>
          <w:b/>
        </w:rPr>
        <w:t xml:space="preserve"> ir pasiūlym</w:t>
      </w:r>
      <w:r w:rsidR="007113FA" w:rsidRPr="00E2602F">
        <w:rPr>
          <w:b/>
        </w:rPr>
        <w:t>ų neteikiame</w:t>
      </w:r>
      <w:r w:rsidR="00311EE0">
        <w:rPr>
          <w:b/>
        </w:rPr>
        <w:t>.</w:t>
      </w:r>
    </w:p>
    <w:p w14:paraId="32342B7A" w14:textId="54CF4818" w:rsidR="00B42E68" w:rsidRDefault="00B42E68" w:rsidP="00466814">
      <w:pPr>
        <w:suppressAutoHyphens w:val="0"/>
        <w:spacing w:line="360" w:lineRule="auto"/>
        <w:ind w:firstLine="851"/>
        <w:jc w:val="both"/>
        <w:rPr>
          <w:b/>
        </w:rPr>
      </w:pPr>
    </w:p>
    <w:p w14:paraId="00850316" w14:textId="3170E387" w:rsidR="00B42E68" w:rsidRPr="008553BB" w:rsidRDefault="00B42E68" w:rsidP="00466814">
      <w:pPr>
        <w:suppressAutoHyphens w:val="0"/>
        <w:spacing w:line="360" w:lineRule="auto"/>
        <w:ind w:firstLine="851"/>
        <w:jc w:val="both"/>
        <w:rPr>
          <w:i/>
          <w:color w:val="000000"/>
        </w:rPr>
      </w:pPr>
      <w:r w:rsidRPr="008553BB">
        <w:rPr>
          <w:i/>
          <w:color w:val="000000"/>
        </w:rPr>
        <w:t xml:space="preserve">Atlikus antikorupcinį vertinimą darytina išvada, kad kai </w:t>
      </w:r>
      <w:r w:rsidRPr="008553BB">
        <w:rPr>
          <w:i/>
        </w:rPr>
        <w:t xml:space="preserve">kurios </w:t>
      </w:r>
      <w:r w:rsidR="008553BB" w:rsidRPr="008553BB">
        <w:rPr>
          <w:i/>
        </w:rPr>
        <w:t>A</w:t>
      </w:r>
      <w:r w:rsidRPr="008553BB">
        <w:rPr>
          <w:i/>
        </w:rPr>
        <w:t>prašo</w:t>
      </w:r>
      <w:r w:rsidR="008553BB" w:rsidRPr="008553BB">
        <w:rPr>
          <w:i/>
        </w:rPr>
        <w:t xml:space="preserve"> projekto</w:t>
      </w:r>
      <w:r w:rsidRPr="008553BB">
        <w:rPr>
          <w:i/>
        </w:rPr>
        <w:t xml:space="preserve"> </w:t>
      </w:r>
      <w:r w:rsidRPr="008553BB">
        <w:rPr>
          <w:i/>
          <w:spacing w:val="-4"/>
          <w:lang w:eastAsia="lt-LT"/>
        </w:rPr>
        <w:t xml:space="preserve">nuostatos </w:t>
      </w:r>
      <w:r w:rsidRPr="008553BB">
        <w:rPr>
          <w:i/>
        </w:rPr>
        <w:t xml:space="preserve">yra </w:t>
      </w:r>
      <w:r w:rsidRPr="008553BB">
        <w:rPr>
          <w:bCs/>
          <w:i/>
          <w:iCs/>
        </w:rPr>
        <w:t xml:space="preserve">ydingos antikorupciniu požiūriu, </w:t>
      </w:r>
      <w:r w:rsidRPr="008553BB">
        <w:rPr>
          <w:bCs/>
          <w:i/>
        </w:rPr>
        <w:t>kadangi</w:t>
      </w:r>
      <w:r w:rsidRPr="008553BB">
        <w:rPr>
          <w:i/>
          <w:color w:val="000000"/>
        </w:rPr>
        <w:t>:</w:t>
      </w:r>
    </w:p>
    <w:p w14:paraId="67BB471A" w14:textId="77777777" w:rsidR="009D52F3" w:rsidRPr="009D52F3" w:rsidRDefault="009D52F3" w:rsidP="009D52F3">
      <w:pPr>
        <w:suppressAutoHyphens w:val="0"/>
        <w:spacing w:line="360" w:lineRule="auto"/>
        <w:ind w:firstLine="851"/>
        <w:contextualSpacing/>
        <w:jc w:val="both"/>
        <w:rPr>
          <w:i/>
          <w:iCs/>
        </w:rPr>
      </w:pPr>
      <w:r w:rsidRPr="009D52F3">
        <w:rPr>
          <w:i/>
          <w:iCs/>
        </w:rPr>
        <w:t>a) Aprašo projektu nustatomas antikorupciniu požiūriu ydingas paraiškų vertinimo ir atrankos procedūrų reglamentavimas, didinantis vertinimo ir atrankos subjektyvumo riziką, nes:</w:t>
      </w:r>
    </w:p>
    <w:p w14:paraId="16A39214" w14:textId="76B2E13E" w:rsidR="009D52F3" w:rsidRPr="009D52F3" w:rsidRDefault="009D52F3" w:rsidP="009D52F3">
      <w:pPr>
        <w:suppressAutoHyphens w:val="0"/>
        <w:spacing w:line="360" w:lineRule="auto"/>
        <w:ind w:firstLine="851"/>
        <w:contextualSpacing/>
        <w:jc w:val="both"/>
        <w:rPr>
          <w:i/>
          <w:iCs/>
        </w:rPr>
      </w:pPr>
      <w:r w:rsidRPr="009D52F3">
        <w:rPr>
          <w:i/>
          <w:iCs/>
        </w:rPr>
        <w:t>- Komisijai suteikiami nepakankamai apibrėžti paraiškų vertinimo įgaliojimai, kurie gali būti subjektyviai interpretuojami;</w:t>
      </w:r>
    </w:p>
    <w:p w14:paraId="1C27D6BE" w14:textId="77777777" w:rsidR="009D52F3" w:rsidRPr="009D52F3" w:rsidRDefault="009D52F3" w:rsidP="009D52F3">
      <w:pPr>
        <w:suppressAutoHyphens w:val="0"/>
        <w:spacing w:line="360" w:lineRule="auto"/>
        <w:ind w:firstLine="851"/>
        <w:contextualSpacing/>
        <w:jc w:val="both"/>
        <w:rPr>
          <w:i/>
          <w:iCs/>
        </w:rPr>
      </w:pPr>
      <w:r w:rsidRPr="009D52F3">
        <w:rPr>
          <w:i/>
          <w:iCs/>
        </w:rPr>
        <w:t>- dalis nustatomų paraiškų vertinimo kriterijų yra dviprasmiški ir sudaro galimybę nevienodam paraiškų vertinimui;</w:t>
      </w:r>
    </w:p>
    <w:p w14:paraId="3F6609D2" w14:textId="77777777" w:rsidR="009D52F3" w:rsidRPr="009D52F3" w:rsidRDefault="009D52F3" w:rsidP="009D52F3">
      <w:pPr>
        <w:suppressAutoHyphens w:val="0"/>
        <w:spacing w:line="360" w:lineRule="auto"/>
        <w:ind w:firstLine="851"/>
        <w:contextualSpacing/>
        <w:jc w:val="both"/>
        <w:rPr>
          <w:i/>
          <w:iCs/>
        </w:rPr>
      </w:pPr>
      <w:r w:rsidRPr="009D52F3">
        <w:rPr>
          <w:i/>
          <w:iCs/>
        </w:rPr>
        <w:t>- nustatomos nevienodos atskirų kategorijų renginių vertinimo sąlygos didina neobjektyvaus atrankos proceso riziką;</w:t>
      </w:r>
    </w:p>
    <w:p w14:paraId="48938C1D" w14:textId="77777777" w:rsidR="009D52F3" w:rsidRPr="009D52F3" w:rsidRDefault="009D52F3" w:rsidP="009D52F3">
      <w:pPr>
        <w:suppressAutoHyphens w:val="0"/>
        <w:spacing w:line="360" w:lineRule="auto"/>
        <w:ind w:firstLine="851"/>
        <w:contextualSpacing/>
        <w:jc w:val="both"/>
        <w:rPr>
          <w:i/>
          <w:iCs/>
        </w:rPr>
      </w:pPr>
      <w:r w:rsidRPr="009D52F3">
        <w:rPr>
          <w:i/>
          <w:iCs/>
        </w:rPr>
        <w:t>- nenustatomas aiškus paraiškų atrankos mechanizmas, dėl ko susidaro prielaidos paraiškas atrinkti subjektyviai;</w:t>
      </w:r>
    </w:p>
    <w:p w14:paraId="5F7311AB" w14:textId="77777777" w:rsidR="009D52F3" w:rsidRPr="009D52F3" w:rsidRDefault="009D52F3" w:rsidP="009D52F3">
      <w:pPr>
        <w:suppressAutoHyphens w:val="0"/>
        <w:spacing w:line="360" w:lineRule="auto"/>
        <w:ind w:firstLine="851"/>
        <w:contextualSpacing/>
        <w:jc w:val="both"/>
        <w:rPr>
          <w:i/>
          <w:iCs/>
        </w:rPr>
      </w:pPr>
      <w:r w:rsidRPr="009D52F3">
        <w:rPr>
          <w:i/>
          <w:iCs/>
        </w:rPr>
        <w:t>b)  konkurso organizatoriui suteikti įgaliojimai dėl paraiškų tikslinimo, kuriais gali būti piktnaudžiaujama;</w:t>
      </w:r>
    </w:p>
    <w:p w14:paraId="3715D02C" w14:textId="0A152FC2" w:rsidR="008652F8" w:rsidRDefault="009D52F3" w:rsidP="008652F8">
      <w:pPr>
        <w:suppressAutoHyphens w:val="0"/>
        <w:spacing w:line="360" w:lineRule="auto"/>
        <w:ind w:firstLine="851"/>
        <w:jc w:val="both"/>
        <w:rPr>
          <w:i/>
        </w:rPr>
      </w:pPr>
      <w:r w:rsidRPr="009D52F3">
        <w:rPr>
          <w:i/>
          <w:iCs/>
        </w:rPr>
        <w:t>c) Komisijos sudarymo ir veiklos reglamentavimas gali paskatinti interesų konfliktų atsiradimą ir formalų paraiškų vertinimo procedūrų vykdymą.</w:t>
      </w:r>
    </w:p>
    <w:p w14:paraId="60D4A2E9" w14:textId="241E5992" w:rsidR="00410449" w:rsidRDefault="00410449" w:rsidP="00466814">
      <w:pPr>
        <w:suppressAutoHyphens w:val="0"/>
        <w:spacing w:line="360" w:lineRule="auto"/>
        <w:ind w:firstLine="851"/>
        <w:jc w:val="both"/>
        <w:rPr>
          <w:b/>
        </w:rPr>
      </w:pPr>
    </w:p>
    <w:p w14:paraId="044054F8" w14:textId="1B8E115E" w:rsidR="002839F8" w:rsidRPr="00E2602F" w:rsidRDefault="00E005EE" w:rsidP="00466814">
      <w:pPr>
        <w:pStyle w:val="Sraopastraipa"/>
        <w:tabs>
          <w:tab w:val="left" w:pos="709"/>
          <w:tab w:val="left" w:pos="1134"/>
          <w:tab w:val="left" w:pos="1418"/>
          <w:tab w:val="right" w:pos="9638"/>
        </w:tabs>
        <w:spacing w:line="360" w:lineRule="auto"/>
        <w:ind w:left="0" w:firstLine="851"/>
        <w:jc w:val="both"/>
        <w:rPr>
          <w:i/>
          <w:color w:val="000000"/>
        </w:rPr>
      </w:pPr>
      <w:r w:rsidRPr="00E2602F">
        <w:rPr>
          <w:color w:val="000000"/>
          <w:lang w:eastAsia="lt-LT"/>
        </w:rPr>
        <w:t>Vadovaudamiesi Lietuvos Respublikos korupcijos prevencijos įstatymo 8 straipsnio 8 dalies nuostatomis, prašome</w:t>
      </w:r>
      <w:r w:rsidR="00404951" w:rsidRPr="00E2602F">
        <w:rPr>
          <w:color w:val="000000"/>
          <w:lang w:eastAsia="lt-LT"/>
        </w:rPr>
        <w:t xml:space="preserve"> </w:t>
      </w:r>
      <w:r w:rsidRPr="00E2602F">
        <w:rPr>
          <w:color w:val="000000"/>
          <w:lang w:eastAsia="lt-LT"/>
        </w:rPr>
        <w:t>per du mėnesius nuo antikorupcinio vertinimo išvados gavimo dienos</w:t>
      </w:r>
      <w:r w:rsidR="00404951" w:rsidRPr="00E2602F">
        <w:rPr>
          <w:color w:val="000000"/>
          <w:lang w:eastAsia="lt-LT"/>
        </w:rPr>
        <w:t xml:space="preserve"> </w:t>
      </w:r>
      <w:r w:rsidRPr="00E2602F">
        <w:rPr>
          <w:color w:val="000000"/>
          <w:lang w:eastAsia="lt-LT"/>
        </w:rPr>
        <w:t xml:space="preserve">Lietuvos Respublikos Seimo teisės aktų informacinėje sistemoje paskelbti informaciją apie tai, kaip atsižvelgta </w:t>
      </w:r>
      <w:r w:rsidRPr="00E2602F">
        <w:rPr>
          <w:color w:val="000000"/>
          <w:lang w:eastAsia="lt-LT"/>
        </w:rPr>
        <w:lastRenderedPageBreak/>
        <w:t>(planuojama atsižvelgti) į pateiktas pastabas ir pasiūlymus arba, jeigu į</w:t>
      </w:r>
      <w:r w:rsidR="00404951" w:rsidRPr="00E2602F">
        <w:rPr>
          <w:color w:val="000000"/>
          <w:lang w:eastAsia="lt-LT"/>
        </w:rPr>
        <w:t xml:space="preserve"> </w:t>
      </w:r>
      <w:r w:rsidRPr="00E2602F">
        <w:rPr>
          <w:color w:val="000000"/>
          <w:lang w:eastAsia="lt-LT"/>
        </w:rPr>
        <w:t>antikorupcinio vertinimo išvadoje</w:t>
      </w:r>
      <w:r w:rsidR="00404951" w:rsidRPr="00E2602F">
        <w:rPr>
          <w:color w:val="000000"/>
          <w:lang w:eastAsia="lt-LT"/>
        </w:rPr>
        <w:t xml:space="preserve"> </w:t>
      </w:r>
      <w:r w:rsidRPr="00E2602F">
        <w:rPr>
          <w:color w:val="000000"/>
          <w:lang w:eastAsia="lt-LT"/>
        </w:rPr>
        <w:t>pateiktas pastabas ir pasiūlymus neatsižvelgta, nurodyti priežastis ir motyvus, užpildant</w:t>
      </w:r>
      <w:r w:rsidR="00404951" w:rsidRPr="00E2602F">
        <w:rPr>
          <w:color w:val="000000"/>
          <w:lang w:eastAsia="lt-LT"/>
        </w:rPr>
        <w:t xml:space="preserve"> </w:t>
      </w:r>
      <w:r w:rsidRPr="00E2602F">
        <w:rPr>
          <w:color w:val="000000"/>
          <w:lang w:eastAsia="lt-LT"/>
        </w:rPr>
        <w:t>antikorupcinio vertinimo išvados įgyvendinimo pažymą</w:t>
      </w:r>
      <w:r w:rsidRPr="00E2602F">
        <w:rPr>
          <w:rStyle w:val="Puslapioinaosnuoroda"/>
          <w:color w:val="000000"/>
          <w:lang w:eastAsia="lt-LT"/>
        </w:rPr>
        <w:footnoteReference w:id="2"/>
      </w:r>
      <w:r w:rsidRPr="00E2602F">
        <w:rPr>
          <w:color w:val="000000"/>
          <w:lang w:eastAsia="lt-LT"/>
        </w:rPr>
        <w:t>, ir pateikti Specialiųjų tyrimų tarnybai nuorodą į ją</w:t>
      </w:r>
      <w:r w:rsidR="00373D8E" w:rsidRPr="00E2602F">
        <w:rPr>
          <w:i/>
          <w:color w:val="000000"/>
        </w:rPr>
        <w:t>.</w:t>
      </w:r>
    </w:p>
    <w:p w14:paraId="5AE42C22" w14:textId="21850649" w:rsidR="0086293F" w:rsidRDefault="0086293F" w:rsidP="00173793">
      <w:pPr>
        <w:tabs>
          <w:tab w:val="right" w:pos="9498"/>
        </w:tabs>
        <w:suppressAutoHyphens w:val="0"/>
        <w:spacing w:line="336" w:lineRule="auto"/>
        <w:ind w:firstLine="851"/>
        <w:jc w:val="both"/>
        <w:rPr>
          <w:lang w:eastAsia="en-US"/>
        </w:rPr>
      </w:pPr>
    </w:p>
    <w:p w14:paraId="074ED6DF" w14:textId="77777777" w:rsidR="00FE7250" w:rsidRPr="00E2602F" w:rsidRDefault="00FE7250" w:rsidP="00173793">
      <w:pPr>
        <w:tabs>
          <w:tab w:val="right" w:pos="9498"/>
        </w:tabs>
        <w:suppressAutoHyphens w:val="0"/>
        <w:spacing w:line="336" w:lineRule="auto"/>
        <w:ind w:firstLine="851"/>
        <w:jc w:val="both"/>
        <w:rPr>
          <w:lang w:eastAsia="en-US"/>
        </w:rPr>
      </w:pPr>
    </w:p>
    <w:p w14:paraId="6FF0D0CF" w14:textId="3881AB8C" w:rsidR="00373D8E" w:rsidRPr="00E2602F" w:rsidRDefault="00373D8E" w:rsidP="00173793">
      <w:pPr>
        <w:pStyle w:val="Sraopastraipa"/>
        <w:spacing w:line="336" w:lineRule="auto"/>
        <w:ind w:left="0"/>
        <w:jc w:val="both"/>
        <w:rPr>
          <w:rFonts w:eastAsia="Calibri"/>
          <w:lang w:eastAsia="en-US"/>
        </w:rPr>
      </w:pPr>
      <w:r w:rsidRPr="00E2602F">
        <w:t>Direktoriaus pavaduotoja</w:t>
      </w:r>
      <w:r w:rsidR="00727362" w:rsidRPr="00E2602F">
        <w:t>s</w:t>
      </w:r>
      <w:r w:rsidRPr="00E2602F">
        <w:tab/>
      </w:r>
      <w:r w:rsidRPr="00E2602F">
        <w:tab/>
      </w:r>
      <w:r w:rsidRPr="00E2602F">
        <w:tab/>
      </w:r>
      <w:r w:rsidRPr="00E2602F">
        <w:tab/>
      </w:r>
      <w:r w:rsidRPr="00E2602F">
        <w:tab/>
      </w:r>
      <w:r w:rsidRPr="00E2602F">
        <w:tab/>
      </w:r>
      <w:r w:rsidRPr="00E2602F">
        <w:tab/>
        <w:t xml:space="preserve">         </w:t>
      </w:r>
      <w:r w:rsidR="007A70AE" w:rsidRPr="00E2602F">
        <w:t>Elanas Jablonskas</w:t>
      </w:r>
    </w:p>
    <w:p w14:paraId="23BE91D1" w14:textId="2DD586CA" w:rsidR="00095F4E" w:rsidRDefault="00095F4E" w:rsidP="00173793">
      <w:pPr>
        <w:spacing w:line="336" w:lineRule="auto"/>
        <w:contextualSpacing/>
        <w:jc w:val="both"/>
      </w:pPr>
    </w:p>
    <w:p w14:paraId="78DE2A14" w14:textId="7E013E78" w:rsidR="00466814" w:rsidRDefault="00466814" w:rsidP="00173793">
      <w:pPr>
        <w:spacing w:line="336" w:lineRule="auto"/>
        <w:contextualSpacing/>
        <w:jc w:val="both"/>
      </w:pPr>
    </w:p>
    <w:p w14:paraId="3AADEF23" w14:textId="3DBBD992" w:rsidR="00466814" w:rsidRDefault="00466814" w:rsidP="00173793">
      <w:pPr>
        <w:spacing w:line="336" w:lineRule="auto"/>
        <w:contextualSpacing/>
        <w:jc w:val="both"/>
      </w:pPr>
    </w:p>
    <w:p w14:paraId="6A96974B" w14:textId="77777777" w:rsidR="00466814" w:rsidRPr="00E2602F" w:rsidRDefault="00466814" w:rsidP="00173793">
      <w:pPr>
        <w:spacing w:line="336" w:lineRule="auto"/>
        <w:contextualSpacing/>
        <w:jc w:val="both"/>
      </w:pPr>
    </w:p>
    <w:p w14:paraId="10DD4C3B" w14:textId="37BCB65A" w:rsidR="00A60C3F" w:rsidRDefault="00A60C3F" w:rsidP="00173793">
      <w:pPr>
        <w:spacing w:line="336" w:lineRule="auto"/>
        <w:contextualSpacing/>
        <w:jc w:val="both"/>
      </w:pPr>
    </w:p>
    <w:p w14:paraId="5DAC7E20" w14:textId="3D6F6CE3" w:rsidR="00B52278" w:rsidRDefault="00B52278" w:rsidP="00173793">
      <w:pPr>
        <w:spacing w:line="336" w:lineRule="auto"/>
        <w:contextualSpacing/>
        <w:jc w:val="both"/>
      </w:pPr>
    </w:p>
    <w:p w14:paraId="76B12371" w14:textId="04A9A43C" w:rsidR="00B52278" w:rsidRDefault="00B52278" w:rsidP="00173793">
      <w:pPr>
        <w:spacing w:line="336" w:lineRule="auto"/>
        <w:contextualSpacing/>
        <w:jc w:val="both"/>
      </w:pPr>
    </w:p>
    <w:p w14:paraId="7B0E40C6" w14:textId="6CD7E7DC" w:rsidR="00B52278" w:rsidRDefault="00B52278" w:rsidP="00173793">
      <w:pPr>
        <w:spacing w:line="336" w:lineRule="auto"/>
        <w:contextualSpacing/>
        <w:jc w:val="both"/>
      </w:pPr>
    </w:p>
    <w:p w14:paraId="31E6CD8C" w14:textId="7E68399D" w:rsidR="00B52278" w:rsidRDefault="00B52278" w:rsidP="00173793">
      <w:pPr>
        <w:spacing w:line="336" w:lineRule="auto"/>
        <w:contextualSpacing/>
        <w:jc w:val="both"/>
      </w:pPr>
    </w:p>
    <w:p w14:paraId="7F77405B" w14:textId="1CECDADF" w:rsidR="00B52278" w:rsidRDefault="00B52278" w:rsidP="00173793">
      <w:pPr>
        <w:spacing w:line="336" w:lineRule="auto"/>
        <w:contextualSpacing/>
        <w:jc w:val="both"/>
      </w:pPr>
    </w:p>
    <w:p w14:paraId="45956192" w14:textId="0ECCFF99" w:rsidR="00B52278" w:rsidRDefault="00B52278" w:rsidP="00173793">
      <w:pPr>
        <w:spacing w:line="336" w:lineRule="auto"/>
        <w:contextualSpacing/>
        <w:jc w:val="both"/>
      </w:pPr>
    </w:p>
    <w:p w14:paraId="69765716" w14:textId="7BF7E445" w:rsidR="00B52278" w:rsidRDefault="00B52278" w:rsidP="00173793">
      <w:pPr>
        <w:spacing w:line="336" w:lineRule="auto"/>
        <w:contextualSpacing/>
        <w:jc w:val="both"/>
      </w:pPr>
    </w:p>
    <w:p w14:paraId="6FFD1FE1" w14:textId="5CBCDB78" w:rsidR="00B52278" w:rsidRDefault="00B52278" w:rsidP="00173793">
      <w:pPr>
        <w:spacing w:line="336" w:lineRule="auto"/>
        <w:contextualSpacing/>
        <w:jc w:val="both"/>
      </w:pPr>
    </w:p>
    <w:p w14:paraId="543C779D" w14:textId="2EC5A6E4" w:rsidR="00B52278" w:rsidRDefault="00B52278" w:rsidP="00173793">
      <w:pPr>
        <w:spacing w:line="336" w:lineRule="auto"/>
        <w:contextualSpacing/>
        <w:jc w:val="both"/>
      </w:pPr>
    </w:p>
    <w:p w14:paraId="6FA03F09" w14:textId="719F1DAC" w:rsidR="00B52278" w:rsidRDefault="00B52278" w:rsidP="00173793">
      <w:pPr>
        <w:spacing w:line="336" w:lineRule="auto"/>
        <w:contextualSpacing/>
        <w:jc w:val="both"/>
      </w:pPr>
    </w:p>
    <w:p w14:paraId="004254C9" w14:textId="0BBB5BE5" w:rsidR="00B52278" w:rsidRDefault="00B52278" w:rsidP="00173793">
      <w:pPr>
        <w:spacing w:line="336" w:lineRule="auto"/>
        <w:contextualSpacing/>
        <w:jc w:val="both"/>
      </w:pPr>
    </w:p>
    <w:p w14:paraId="2DC10E80" w14:textId="62561017" w:rsidR="00B52278" w:rsidRDefault="00B52278" w:rsidP="00173793">
      <w:pPr>
        <w:spacing w:line="336" w:lineRule="auto"/>
        <w:contextualSpacing/>
        <w:jc w:val="both"/>
      </w:pPr>
    </w:p>
    <w:p w14:paraId="1AB43DE1" w14:textId="0FB691BF" w:rsidR="00B52278" w:rsidRDefault="00B52278" w:rsidP="00173793">
      <w:pPr>
        <w:spacing w:line="336" w:lineRule="auto"/>
        <w:contextualSpacing/>
        <w:jc w:val="both"/>
      </w:pPr>
    </w:p>
    <w:p w14:paraId="6A01F7EB" w14:textId="72D8FFBF" w:rsidR="00B52278" w:rsidRDefault="00B52278" w:rsidP="00173793">
      <w:pPr>
        <w:spacing w:line="336" w:lineRule="auto"/>
        <w:contextualSpacing/>
        <w:jc w:val="both"/>
      </w:pPr>
    </w:p>
    <w:p w14:paraId="09D838A1" w14:textId="47011DE1" w:rsidR="0097605F" w:rsidRDefault="0097605F" w:rsidP="00173793">
      <w:pPr>
        <w:spacing w:line="336" w:lineRule="auto"/>
        <w:contextualSpacing/>
        <w:jc w:val="both"/>
      </w:pPr>
    </w:p>
    <w:p w14:paraId="10E40CB8" w14:textId="17C8A95E" w:rsidR="0097605F" w:rsidRDefault="0097605F" w:rsidP="00173793">
      <w:pPr>
        <w:spacing w:line="336" w:lineRule="auto"/>
        <w:contextualSpacing/>
        <w:jc w:val="both"/>
      </w:pPr>
    </w:p>
    <w:p w14:paraId="0816294F" w14:textId="77777777" w:rsidR="0097605F" w:rsidRDefault="0097605F" w:rsidP="00173793">
      <w:pPr>
        <w:spacing w:line="336" w:lineRule="auto"/>
        <w:contextualSpacing/>
        <w:jc w:val="both"/>
      </w:pPr>
    </w:p>
    <w:p w14:paraId="7230DD7C" w14:textId="57ADD482" w:rsidR="008C2E68" w:rsidRDefault="008C2E68" w:rsidP="00173793">
      <w:pPr>
        <w:spacing w:line="336" w:lineRule="auto"/>
        <w:contextualSpacing/>
        <w:jc w:val="both"/>
      </w:pPr>
    </w:p>
    <w:p w14:paraId="42BE5FCF" w14:textId="77777777" w:rsidR="008C2E68" w:rsidRPr="00E2602F" w:rsidRDefault="008C2E68" w:rsidP="00173793">
      <w:pPr>
        <w:spacing w:line="336" w:lineRule="auto"/>
        <w:contextualSpacing/>
        <w:jc w:val="both"/>
      </w:pPr>
    </w:p>
    <w:p w14:paraId="743702C1" w14:textId="39E05291" w:rsidR="0086293F" w:rsidRPr="00E2602F" w:rsidRDefault="00607885" w:rsidP="00173793">
      <w:pPr>
        <w:spacing w:line="336" w:lineRule="auto"/>
      </w:pPr>
      <w:r w:rsidRPr="00E2602F">
        <w:t xml:space="preserve">Andrius Andrejus Fominas, tel. 8 706 63 300, mob. tel. 8 634 05 935, el. p. </w:t>
      </w:r>
      <w:hyperlink r:id="rId8" w:history="1">
        <w:r w:rsidRPr="00E2602F">
          <w:t>andrius.fominas@stt.lt</w:t>
        </w:r>
      </w:hyperlink>
      <w:r w:rsidRPr="00E2602F">
        <w:t xml:space="preserve"> </w:t>
      </w:r>
    </w:p>
    <w:sectPr w:rsidR="0086293F" w:rsidRPr="00E2602F" w:rsidSect="00124EEE">
      <w:headerReference w:type="default" r:id="rId9"/>
      <w:headerReference w:type="first" r:id="rId10"/>
      <w:footerReference w:type="first" r:id="rId11"/>
      <w:pgSz w:w="11906" w:h="16838"/>
      <w:pgMar w:top="1134" w:right="567" w:bottom="1134" w:left="1701" w:header="1123" w:footer="7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552D7" w14:textId="77777777" w:rsidR="00FE6014" w:rsidRDefault="00FE6014">
      <w:r>
        <w:separator/>
      </w:r>
    </w:p>
  </w:endnote>
  <w:endnote w:type="continuationSeparator" w:id="0">
    <w:p w14:paraId="50629714" w14:textId="77777777" w:rsidR="00FE6014" w:rsidRDefault="00FE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DE4A" w14:textId="420DAD32" w:rsidR="006E15CE" w:rsidRDefault="006E15CE">
    <w:pPr>
      <w:pStyle w:val="Porat"/>
      <w:tabs>
        <w:tab w:val="clear" w:pos="8306"/>
        <w:tab w:val="left" w:pos="8080"/>
        <w:tab w:val="right" w:pos="9356"/>
      </w:tabs>
    </w:pPr>
  </w:p>
  <w:p w14:paraId="0A34B479" w14:textId="77777777" w:rsidR="006E15CE" w:rsidRDefault="006E15CE">
    <w:pPr>
      <w:pStyle w:val="Porat"/>
    </w:pPr>
  </w:p>
  <w:p w14:paraId="22FC358A" w14:textId="77777777" w:rsidR="006E15CE" w:rsidRDefault="006E15CE">
    <w:pPr>
      <w:pStyle w:val="Porat"/>
    </w:pPr>
  </w:p>
  <w:p w14:paraId="409EAFB9" w14:textId="5D67F45E" w:rsidR="006E15CE" w:rsidRDefault="006E15CE">
    <w:pPr>
      <w:pStyle w:val="Porat"/>
    </w:pPr>
  </w:p>
  <w:p w14:paraId="70F5C839" w14:textId="77777777" w:rsidR="006E15CE" w:rsidRDefault="006E15CE" w:rsidP="00DE10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2748D" w14:textId="77777777" w:rsidR="00FE6014" w:rsidRDefault="00FE6014">
      <w:r>
        <w:separator/>
      </w:r>
    </w:p>
  </w:footnote>
  <w:footnote w:type="continuationSeparator" w:id="0">
    <w:p w14:paraId="387DE74A" w14:textId="77777777" w:rsidR="00FE6014" w:rsidRDefault="00FE6014">
      <w:r>
        <w:continuationSeparator/>
      </w:r>
    </w:p>
  </w:footnote>
  <w:footnote w:id="1">
    <w:p w14:paraId="0F428810" w14:textId="4EABB2A1" w:rsidR="00E265FC" w:rsidRDefault="00E265FC">
      <w:pPr>
        <w:pStyle w:val="Puslapioinaostekstas"/>
      </w:pPr>
      <w:r>
        <w:rPr>
          <w:rStyle w:val="Puslapioinaosnuoroda"/>
        </w:rPr>
        <w:footnoteRef/>
      </w:r>
      <w:r>
        <w:t xml:space="preserve"> Prieiga internete: </w:t>
      </w:r>
      <w:hyperlink r:id="rId1" w:history="1">
        <w:r w:rsidRPr="0061486C">
          <w:rPr>
            <w:rStyle w:val="Hipersaitas"/>
          </w:rPr>
          <w:t>https://e-seimas.lrs.lt/portal/legalAct/lt/TAP/8af85213a25e11ef9db2c9aaf9c67042</w:t>
        </w:r>
      </w:hyperlink>
      <w:r>
        <w:t xml:space="preserve">. </w:t>
      </w:r>
    </w:p>
  </w:footnote>
  <w:footnote w:id="2">
    <w:p w14:paraId="64A3990E" w14:textId="3C5693B7" w:rsidR="006E15CE" w:rsidRPr="004D60EB" w:rsidRDefault="006E15CE" w:rsidP="00E005EE">
      <w:pPr>
        <w:pStyle w:val="Puslapioinaostekstas"/>
      </w:pPr>
      <w:r w:rsidRPr="004D60EB">
        <w:rPr>
          <w:rStyle w:val="Puslapioinaosnuoroda"/>
        </w:rPr>
        <w:footnoteRef/>
      </w:r>
      <w:r w:rsidRPr="004D60EB">
        <w:t xml:space="preserve"> Prieiga: </w:t>
      </w:r>
      <w:hyperlink r:id="rId2" w:history="1">
        <w:r w:rsidR="00015424" w:rsidRPr="004D60EB">
          <w:rPr>
            <w:rStyle w:val="Hipersaitas"/>
          </w:rPr>
          <w:t>https://e-tar.lt/portal/lt/legalAct/0e8f85904cf811ec862fdcbc8b3e3e05</w:t>
        </w:r>
      </w:hyperlink>
      <w:r w:rsidRPr="004D60EB">
        <w:t>.</w:t>
      </w:r>
      <w:r w:rsidR="00015424" w:rsidRPr="004D60E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63082"/>
      <w:docPartObj>
        <w:docPartGallery w:val="Page Numbers (Top of Page)"/>
        <w:docPartUnique/>
      </w:docPartObj>
    </w:sdtPr>
    <w:sdtEndPr/>
    <w:sdtContent>
      <w:p w14:paraId="4D798AF1" w14:textId="5288FCA3" w:rsidR="006E15CE" w:rsidRDefault="006E15CE">
        <w:pPr>
          <w:pStyle w:val="Antrats"/>
          <w:jc w:val="center"/>
        </w:pPr>
        <w:r>
          <w:fldChar w:fldCharType="begin"/>
        </w:r>
        <w:r>
          <w:instrText>PAGE</w:instrText>
        </w:r>
        <w:r>
          <w:fldChar w:fldCharType="separate"/>
        </w:r>
        <w:r w:rsidR="00650894">
          <w:rPr>
            <w:noProof/>
          </w:rPr>
          <w:t>2</w:t>
        </w:r>
        <w:r>
          <w:fldChar w:fldCharType="end"/>
        </w:r>
      </w:p>
    </w:sdtContent>
  </w:sdt>
  <w:p w14:paraId="4AD40D2D" w14:textId="77777777" w:rsidR="006E15CE" w:rsidRDefault="006E15CE">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B2432" w14:textId="77777777" w:rsidR="006E15CE" w:rsidRDefault="006E15CE">
    <w:pPr>
      <w:tabs>
        <w:tab w:val="right" w:pos="8306"/>
      </w:tabs>
      <w:suppressAutoHyphens w:val="0"/>
      <w:jc w:val="center"/>
      <w:rPr>
        <w:sz w:val="28"/>
        <w:szCs w:val="28"/>
        <w:lang w:eastAsia="en-US"/>
      </w:rPr>
    </w:pPr>
    <w:r>
      <w:rPr>
        <w:noProof/>
        <w:lang w:eastAsia="lt-LT"/>
      </w:rPr>
      <w:drawing>
        <wp:inline distT="0" distB="0" distL="0" distR="0" wp14:anchorId="4F95ABEC" wp14:editId="3BF16E8D">
          <wp:extent cx="563880" cy="556260"/>
          <wp:effectExtent l="0" t="0" r="0" b="0"/>
          <wp:docPr id="1" name="Paveikslėlis 1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descr="image001"/>
                  <pic:cNvPicPr>
                    <a:picLocks noChangeAspect="1" noChangeArrowheads="1"/>
                  </pic:cNvPicPr>
                </pic:nvPicPr>
                <pic:blipFill>
                  <a:blip r:embed="rId1"/>
                  <a:stretch>
                    <a:fillRect/>
                  </a:stretch>
                </pic:blipFill>
                <pic:spPr bwMode="auto">
                  <a:xfrm>
                    <a:off x="0" y="0"/>
                    <a:ext cx="563880" cy="556260"/>
                  </a:xfrm>
                  <a:prstGeom prst="rect">
                    <a:avLst/>
                  </a:prstGeom>
                </pic:spPr>
              </pic:pic>
            </a:graphicData>
          </a:graphic>
        </wp:inline>
      </w:drawing>
    </w:r>
  </w:p>
  <w:p w14:paraId="73384CD5" w14:textId="77777777" w:rsidR="006E15CE" w:rsidRDefault="006E15CE">
    <w:pPr>
      <w:tabs>
        <w:tab w:val="right" w:pos="8306"/>
      </w:tabs>
      <w:suppressAutoHyphens w:val="0"/>
      <w:jc w:val="center"/>
      <w:rPr>
        <w:sz w:val="16"/>
        <w:lang w:eastAsia="en-US"/>
      </w:rPr>
    </w:pPr>
  </w:p>
  <w:p w14:paraId="51E869D5" w14:textId="77777777" w:rsidR="006E15CE" w:rsidRDefault="006E15CE">
    <w:pPr>
      <w:suppressAutoHyphens w:val="0"/>
      <w:jc w:val="center"/>
      <w:rPr>
        <w:b/>
        <w:bCs/>
        <w:lang w:eastAsia="en-US"/>
      </w:rPr>
    </w:pPr>
    <w:r>
      <w:rPr>
        <w:b/>
        <w:bCs/>
        <w:lang w:eastAsia="en-US"/>
      </w:rPr>
      <w:t>LIETUVOS RESPUBLIKOS SPECIALIŲJŲ TYRIMŲ TARNYBA</w:t>
    </w:r>
  </w:p>
  <w:p w14:paraId="5C31044B" w14:textId="77777777" w:rsidR="006E15CE" w:rsidRDefault="006E15CE">
    <w:pPr>
      <w:suppressAutoHyphens w:val="0"/>
      <w:jc w:val="center"/>
      <w:rPr>
        <w:b/>
        <w:bCs/>
        <w:sz w:val="26"/>
        <w:lang w:eastAsia="en-US"/>
      </w:rPr>
    </w:pPr>
  </w:p>
  <w:p w14:paraId="5F7E8B02" w14:textId="77777777" w:rsidR="006E15CE" w:rsidRDefault="006E15CE">
    <w:pPr>
      <w:pBdr>
        <w:bottom w:val="single" w:sz="4" w:space="1" w:color="000000"/>
      </w:pBdr>
      <w:suppressAutoHyphens w:val="0"/>
      <w:jc w:val="center"/>
      <w:rPr>
        <w:sz w:val="20"/>
        <w:lang w:eastAsia="en-US"/>
      </w:rPr>
    </w:pPr>
    <w:r>
      <w:rPr>
        <w:sz w:val="20"/>
        <w:lang w:eastAsia="en-US"/>
      </w:rPr>
      <w:t xml:space="preserve">Biudžetinė įstaiga, A. Jakšto g. 6, LT-01105 Vilnius, </w:t>
    </w:r>
  </w:p>
  <w:p w14:paraId="14A7BCCC" w14:textId="77777777" w:rsidR="006E15CE" w:rsidRDefault="006E15CE">
    <w:pPr>
      <w:pBdr>
        <w:bottom w:val="single" w:sz="4" w:space="1" w:color="000000"/>
      </w:pBdr>
      <w:suppressAutoHyphens w:val="0"/>
      <w:jc w:val="center"/>
      <w:rPr>
        <w:sz w:val="20"/>
        <w:lang w:eastAsia="en-US"/>
      </w:rPr>
    </w:pPr>
    <w:r>
      <w:rPr>
        <w:sz w:val="20"/>
        <w:lang w:eastAsia="en-US"/>
      </w:rPr>
      <w:t>tel. 8 706 63 335, el. p. dokumentai@stt.lt</w:t>
    </w:r>
  </w:p>
  <w:p w14:paraId="02029543" w14:textId="77777777" w:rsidR="006E15CE" w:rsidRDefault="006E15CE">
    <w:pPr>
      <w:pBdr>
        <w:bottom w:val="single" w:sz="4" w:space="1" w:color="000000"/>
      </w:pBdr>
      <w:suppressAutoHyphens w:val="0"/>
      <w:jc w:val="center"/>
      <w:rPr>
        <w:sz w:val="20"/>
        <w:lang w:eastAsia="en-US"/>
      </w:rPr>
    </w:pPr>
    <w:r>
      <w:rPr>
        <w:sz w:val="20"/>
        <w:lang w:eastAsia="en-US"/>
      </w:rPr>
      <w:t>Duomenys kaupiami ir saugomi Juridinių asmenų registre, kodas 188659948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5C7E"/>
    <w:multiLevelType w:val="hybridMultilevel"/>
    <w:tmpl w:val="6B7C019C"/>
    <w:lvl w:ilvl="0" w:tplc="144C0EC8">
      <w:start w:val="1"/>
      <w:numFmt w:val="bullet"/>
      <w:lvlText w:val="-"/>
      <w:lvlJc w:val="left"/>
      <w:pPr>
        <w:ind w:left="1211" w:hanging="360"/>
      </w:pPr>
      <w:rPr>
        <w:rFonts w:ascii="Times New Roman" w:eastAsia="Times New Roman" w:hAnsi="Times New Roman" w:cs="Times New Roman" w:hint="default"/>
        <w:color w:val="00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29A5D73"/>
    <w:multiLevelType w:val="hybridMultilevel"/>
    <w:tmpl w:val="3A24E7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2B1500"/>
    <w:multiLevelType w:val="hybridMultilevel"/>
    <w:tmpl w:val="B4A6CBC6"/>
    <w:lvl w:ilvl="0" w:tplc="F37A2FD6">
      <w:start w:val="20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A205AB1"/>
    <w:multiLevelType w:val="multilevel"/>
    <w:tmpl w:val="241EF114"/>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FD3498"/>
    <w:multiLevelType w:val="hybridMultilevel"/>
    <w:tmpl w:val="871260E6"/>
    <w:lvl w:ilvl="0" w:tplc="177064C0">
      <w:start w:val="2"/>
      <w:numFmt w:val="bullet"/>
      <w:lvlText w:val="-"/>
      <w:lvlJc w:val="left"/>
      <w:pPr>
        <w:ind w:left="1211" w:hanging="360"/>
      </w:pPr>
      <w:rPr>
        <w:rFonts w:ascii="Times New Roman" w:eastAsia="Times New Roman" w:hAnsi="Times New Roman" w:cs="Times New Roman" w:hint="default"/>
        <w:i/>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2B0400F"/>
    <w:multiLevelType w:val="multilevel"/>
    <w:tmpl w:val="837CB49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3A4642F4"/>
    <w:multiLevelType w:val="multilevel"/>
    <w:tmpl w:val="77CEA676"/>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CE766AC"/>
    <w:multiLevelType w:val="hybridMultilevel"/>
    <w:tmpl w:val="BB7CFDC8"/>
    <w:lvl w:ilvl="0" w:tplc="843A0E74">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700E1B06"/>
    <w:multiLevelType w:val="multilevel"/>
    <w:tmpl w:val="CDDC2DCE"/>
    <w:lvl w:ilvl="0">
      <w:start w:val="1"/>
      <w:numFmt w:val="decimal"/>
      <w:lvlText w:val="%1."/>
      <w:lvlJc w:val="left"/>
      <w:pPr>
        <w:tabs>
          <w:tab w:val="num" w:pos="0"/>
        </w:tabs>
        <w:ind w:left="1211"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571" w:hanging="72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1931" w:hanging="108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291" w:hanging="1440"/>
      </w:pPr>
    </w:lvl>
    <w:lvl w:ilvl="8">
      <w:start w:val="1"/>
      <w:numFmt w:val="decimal"/>
      <w:lvlText w:val="%1.%2.%3.%4.%5.%6.%7.%8.%9."/>
      <w:lvlJc w:val="left"/>
      <w:pPr>
        <w:tabs>
          <w:tab w:val="num" w:pos="0"/>
        </w:tabs>
        <w:ind w:left="2651" w:hanging="1800"/>
      </w:pPr>
    </w:lvl>
  </w:abstractNum>
  <w:abstractNum w:abstractNumId="9" w15:restartNumberingAfterBreak="0">
    <w:nsid w:val="705258FA"/>
    <w:multiLevelType w:val="multilevel"/>
    <w:tmpl w:val="94864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FA36AD"/>
    <w:multiLevelType w:val="multilevel"/>
    <w:tmpl w:val="4168AD0A"/>
    <w:lvl w:ilvl="0">
      <w:start w:val="1"/>
      <w:numFmt w:val="decimal"/>
      <w:lvlText w:val="%1."/>
      <w:lvlJc w:val="left"/>
      <w:pPr>
        <w:ind w:left="1211" w:hanging="360"/>
      </w:pPr>
      <w:rPr>
        <w:rFonts w:hint="default"/>
      </w:rPr>
    </w:lvl>
    <w:lvl w:ilvl="1">
      <w:start w:val="2"/>
      <w:numFmt w:val="decimal"/>
      <w:isLgl/>
      <w:lvlText w:val="%1.%2."/>
      <w:lvlJc w:val="left"/>
      <w:pPr>
        <w:ind w:left="1215" w:hanging="360"/>
      </w:pPr>
      <w:rPr>
        <w:rFonts w:hint="default"/>
        <w:i w:val="0"/>
      </w:rPr>
    </w:lvl>
    <w:lvl w:ilvl="2">
      <w:start w:val="1"/>
      <w:numFmt w:val="decimal"/>
      <w:isLgl/>
      <w:lvlText w:val="%1.%2.%3."/>
      <w:lvlJc w:val="left"/>
      <w:pPr>
        <w:ind w:left="1579" w:hanging="720"/>
      </w:pPr>
      <w:rPr>
        <w:rFonts w:hint="default"/>
        <w:i w:val="0"/>
      </w:rPr>
    </w:lvl>
    <w:lvl w:ilvl="3">
      <w:start w:val="1"/>
      <w:numFmt w:val="decimal"/>
      <w:isLgl/>
      <w:lvlText w:val="%1.%2.%3.%4."/>
      <w:lvlJc w:val="left"/>
      <w:pPr>
        <w:ind w:left="1583" w:hanging="720"/>
      </w:pPr>
      <w:rPr>
        <w:rFonts w:hint="default"/>
        <w:i w:val="0"/>
      </w:rPr>
    </w:lvl>
    <w:lvl w:ilvl="4">
      <w:start w:val="1"/>
      <w:numFmt w:val="decimal"/>
      <w:isLgl/>
      <w:lvlText w:val="%1.%2.%3.%4.%5."/>
      <w:lvlJc w:val="left"/>
      <w:pPr>
        <w:ind w:left="1947" w:hanging="1080"/>
      </w:pPr>
      <w:rPr>
        <w:rFonts w:hint="default"/>
        <w:i w:val="0"/>
      </w:rPr>
    </w:lvl>
    <w:lvl w:ilvl="5">
      <w:start w:val="1"/>
      <w:numFmt w:val="decimal"/>
      <w:isLgl/>
      <w:lvlText w:val="%1.%2.%3.%4.%5.%6."/>
      <w:lvlJc w:val="left"/>
      <w:pPr>
        <w:ind w:left="1951" w:hanging="1080"/>
      </w:pPr>
      <w:rPr>
        <w:rFonts w:hint="default"/>
        <w:i w:val="0"/>
      </w:rPr>
    </w:lvl>
    <w:lvl w:ilvl="6">
      <w:start w:val="1"/>
      <w:numFmt w:val="decimal"/>
      <w:isLgl/>
      <w:lvlText w:val="%1.%2.%3.%4.%5.%6.%7."/>
      <w:lvlJc w:val="left"/>
      <w:pPr>
        <w:ind w:left="2315" w:hanging="1440"/>
      </w:pPr>
      <w:rPr>
        <w:rFonts w:hint="default"/>
        <w:i w:val="0"/>
      </w:rPr>
    </w:lvl>
    <w:lvl w:ilvl="7">
      <w:start w:val="1"/>
      <w:numFmt w:val="decimal"/>
      <w:isLgl/>
      <w:lvlText w:val="%1.%2.%3.%4.%5.%6.%7.%8."/>
      <w:lvlJc w:val="left"/>
      <w:pPr>
        <w:ind w:left="2319" w:hanging="1440"/>
      </w:pPr>
      <w:rPr>
        <w:rFonts w:hint="default"/>
        <w:i w:val="0"/>
      </w:rPr>
    </w:lvl>
    <w:lvl w:ilvl="8">
      <w:start w:val="1"/>
      <w:numFmt w:val="decimal"/>
      <w:isLgl/>
      <w:lvlText w:val="%1.%2.%3.%4.%5.%6.%7.%8.%9."/>
      <w:lvlJc w:val="left"/>
      <w:pPr>
        <w:ind w:left="2683" w:hanging="1800"/>
      </w:pPr>
      <w:rPr>
        <w:rFonts w:hint="default"/>
        <w:i w:val="0"/>
      </w:rPr>
    </w:lvl>
  </w:abstractNum>
  <w:num w:numId="1" w16cid:durableId="1337423220">
    <w:abstractNumId w:val="6"/>
  </w:num>
  <w:num w:numId="2" w16cid:durableId="620572295">
    <w:abstractNumId w:val="5"/>
  </w:num>
  <w:num w:numId="3" w16cid:durableId="2038894474">
    <w:abstractNumId w:val="1"/>
  </w:num>
  <w:num w:numId="4" w16cid:durableId="1134713604">
    <w:abstractNumId w:val="8"/>
  </w:num>
  <w:num w:numId="5" w16cid:durableId="978077168">
    <w:abstractNumId w:val="4"/>
  </w:num>
  <w:num w:numId="6" w16cid:durableId="410932594">
    <w:abstractNumId w:val="10"/>
  </w:num>
  <w:num w:numId="7" w16cid:durableId="1225338602">
    <w:abstractNumId w:val="3"/>
  </w:num>
  <w:num w:numId="8" w16cid:durableId="271983060">
    <w:abstractNumId w:val="0"/>
  </w:num>
  <w:num w:numId="9" w16cid:durableId="1992446394">
    <w:abstractNumId w:val="9"/>
  </w:num>
  <w:num w:numId="10" w16cid:durableId="1942949820">
    <w:abstractNumId w:val="7"/>
  </w:num>
  <w:num w:numId="11" w16cid:durableId="24598306">
    <w:abstractNumId w:val="2"/>
  </w:num>
  <w:num w:numId="12" w16cid:durableId="2049329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36"/>
    <w:rsid w:val="00000213"/>
    <w:rsid w:val="000002D5"/>
    <w:rsid w:val="00000EC4"/>
    <w:rsid w:val="00001B70"/>
    <w:rsid w:val="0000201D"/>
    <w:rsid w:val="000022B1"/>
    <w:rsid w:val="0000231B"/>
    <w:rsid w:val="000044C2"/>
    <w:rsid w:val="00004BF2"/>
    <w:rsid w:val="00004E63"/>
    <w:rsid w:val="0000559A"/>
    <w:rsid w:val="000066AC"/>
    <w:rsid w:val="00006CE0"/>
    <w:rsid w:val="00007FED"/>
    <w:rsid w:val="0001007F"/>
    <w:rsid w:val="000100CA"/>
    <w:rsid w:val="00010C93"/>
    <w:rsid w:val="00011DE7"/>
    <w:rsid w:val="000129BB"/>
    <w:rsid w:val="00012AA1"/>
    <w:rsid w:val="000131AF"/>
    <w:rsid w:val="000131C2"/>
    <w:rsid w:val="00013752"/>
    <w:rsid w:val="00013A9E"/>
    <w:rsid w:val="00013C1B"/>
    <w:rsid w:val="0001401E"/>
    <w:rsid w:val="00014107"/>
    <w:rsid w:val="00014325"/>
    <w:rsid w:val="00014796"/>
    <w:rsid w:val="000149F5"/>
    <w:rsid w:val="00014BF6"/>
    <w:rsid w:val="00015016"/>
    <w:rsid w:val="0001505B"/>
    <w:rsid w:val="00015424"/>
    <w:rsid w:val="000154EE"/>
    <w:rsid w:val="0001569A"/>
    <w:rsid w:val="000163CA"/>
    <w:rsid w:val="000168FE"/>
    <w:rsid w:val="00017566"/>
    <w:rsid w:val="000203D7"/>
    <w:rsid w:val="00020403"/>
    <w:rsid w:val="0002161C"/>
    <w:rsid w:val="0002194F"/>
    <w:rsid w:val="00022610"/>
    <w:rsid w:val="0002288A"/>
    <w:rsid w:val="00022896"/>
    <w:rsid w:val="00022D0F"/>
    <w:rsid w:val="00022E57"/>
    <w:rsid w:val="0002311C"/>
    <w:rsid w:val="000247DE"/>
    <w:rsid w:val="0002497C"/>
    <w:rsid w:val="00024C73"/>
    <w:rsid w:val="0002554D"/>
    <w:rsid w:val="000256F4"/>
    <w:rsid w:val="00026958"/>
    <w:rsid w:val="0002783D"/>
    <w:rsid w:val="000302BA"/>
    <w:rsid w:val="00030E2E"/>
    <w:rsid w:val="00031319"/>
    <w:rsid w:val="00031494"/>
    <w:rsid w:val="00031913"/>
    <w:rsid w:val="00031B3D"/>
    <w:rsid w:val="00032045"/>
    <w:rsid w:val="0003231E"/>
    <w:rsid w:val="00032326"/>
    <w:rsid w:val="0003234D"/>
    <w:rsid w:val="00033421"/>
    <w:rsid w:val="000341A9"/>
    <w:rsid w:val="000343FF"/>
    <w:rsid w:val="000350B3"/>
    <w:rsid w:val="00035C51"/>
    <w:rsid w:val="000367E3"/>
    <w:rsid w:val="00036A14"/>
    <w:rsid w:val="00036A40"/>
    <w:rsid w:val="00036E4D"/>
    <w:rsid w:val="00040A0E"/>
    <w:rsid w:val="00040B5C"/>
    <w:rsid w:val="0004111A"/>
    <w:rsid w:val="000412DC"/>
    <w:rsid w:val="000417FD"/>
    <w:rsid w:val="00041F40"/>
    <w:rsid w:val="00042FCE"/>
    <w:rsid w:val="00043064"/>
    <w:rsid w:val="000433C4"/>
    <w:rsid w:val="00043B62"/>
    <w:rsid w:val="00045C6A"/>
    <w:rsid w:val="00046BC4"/>
    <w:rsid w:val="00047E58"/>
    <w:rsid w:val="00050965"/>
    <w:rsid w:val="00051B51"/>
    <w:rsid w:val="0005235B"/>
    <w:rsid w:val="000525A9"/>
    <w:rsid w:val="00052DA1"/>
    <w:rsid w:val="000539F9"/>
    <w:rsid w:val="000544F9"/>
    <w:rsid w:val="000545A7"/>
    <w:rsid w:val="000550A7"/>
    <w:rsid w:val="0005526D"/>
    <w:rsid w:val="000553EF"/>
    <w:rsid w:val="0005572F"/>
    <w:rsid w:val="00057256"/>
    <w:rsid w:val="000575FE"/>
    <w:rsid w:val="00057C16"/>
    <w:rsid w:val="00060209"/>
    <w:rsid w:val="000606C4"/>
    <w:rsid w:val="00061B17"/>
    <w:rsid w:val="000626DB"/>
    <w:rsid w:val="00062C09"/>
    <w:rsid w:val="00062E5E"/>
    <w:rsid w:val="00062E78"/>
    <w:rsid w:val="00063B9F"/>
    <w:rsid w:val="00064574"/>
    <w:rsid w:val="00064804"/>
    <w:rsid w:val="0006583A"/>
    <w:rsid w:val="00065A47"/>
    <w:rsid w:val="00065C68"/>
    <w:rsid w:val="000663C8"/>
    <w:rsid w:val="00066506"/>
    <w:rsid w:val="00066B9A"/>
    <w:rsid w:val="00066C9D"/>
    <w:rsid w:val="0007009C"/>
    <w:rsid w:val="00070981"/>
    <w:rsid w:val="00070B4A"/>
    <w:rsid w:val="00070C92"/>
    <w:rsid w:val="00071010"/>
    <w:rsid w:val="00071041"/>
    <w:rsid w:val="000713C2"/>
    <w:rsid w:val="00071799"/>
    <w:rsid w:val="00071890"/>
    <w:rsid w:val="000719EA"/>
    <w:rsid w:val="000727B9"/>
    <w:rsid w:val="00074039"/>
    <w:rsid w:val="00074A88"/>
    <w:rsid w:val="00074D35"/>
    <w:rsid w:val="0007548B"/>
    <w:rsid w:val="00075CF7"/>
    <w:rsid w:val="0007632A"/>
    <w:rsid w:val="000764B7"/>
    <w:rsid w:val="000779E1"/>
    <w:rsid w:val="00082A22"/>
    <w:rsid w:val="00082CA6"/>
    <w:rsid w:val="00082EAA"/>
    <w:rsid w:val="000835EA"/>
    <w:rsid w:val="00083A8B"/>
    <w:rsid w:val="00083D18"/>
    <w:rsid w:val="00084303"/>
    <w:rsid w:val="00084AED"/>
    <w:rsid w:val="00085BDD"/>
    <w:rsid w:val="00085FA9"/>
    <w:rsid w:val="000863C1"/>
    <w:rsid w:val="000866FD"/>
    <w:rsid w:val="00086DBD"/>
    <w:rsid w:val="00086F7A"/>
    <w:rsid w:val="00087789"/>
    <w:rsid w:val="0009040B"/>
    <w:rsid w:val="00090F1F"/>
    <w:rsid w:val="00092064"/>
    <w:rsid w:val="00093CAD"/>
    <w:rsid w:val="00093E48"/>
    <w:rsid w:val="00094449"/>
    <w:rsid w:val="00094BF5"/>
    <w:rsid w:val="00095051"/>
    <w:rsid w:val="000951E4"/>
    <w:rsid w:val="000952B1"/>
    <w:rsid w:val="0009548F"/>
    <w:rsid w:val="00095675"/>
    <w:rsid w:val="00095F4E"/>
    <w:rsid w:val="00096087"/>
    <w:rsid w:val="00096B1A"/>
    <w:rsid w:val="00096B43"/>
    <w:rsid w:val="00097024"/>
    <w:rsid w:val="0009772C"/>
    <w:rsid w:val="00097FAA"/>
    <w:rsid w:val="000A036F"/>
    <w:rsid w:val="000A074F"/>
    <w:rsid w:val="000A0D1C"/>
    <w:rsid w:val="000A10A9"/>
    <w:rsid w:val="000A1270"/>
    <w:rsid w:val="000A2D0F"/>
    <w:rsid w:val="000A32DF"/>
    <w:rsid w:val="000A36BE"/>
    <w:rsid w:val="000A3CDD"/>
    <w:rsid w:val="000A4CEB"/>
    <w:rsid w:val="000A4EA4"/>
    <w:rsid w:val="000A52F8"/>
    <w:rsid w:val="000A5644"/>
    <w:rsid w:val="000A5918"/>
    <w:rsid w:val="000A6267"/>
    <w:rsid w:val="000A7A90"/>
    <w:rsid w:val="000A7DFD"/>
    <w:rsid w:val="000A7FC8"/>
    <w:rsid w:val="000B0940"/>
    <w:rsid w:val="000B0BFF"/>
    <w:rsid w:val="000B1185"/>
    <w:rsid w:val="000B265E"/>
    <w:rsid w:val="000B2F95"/>
    <w:rsid w:val="000B324B"/>
    <w:rsid w:val="000B357F"/>
    <w:rsid w:val="000B3662"/>
    <w:rsid w:val="000B4A2B"/>
    <w:rsid w:val="000B5E6A"/>
    <w:rsid w:val="000B655F"/>
    <w:rsid w:val="000B7364"/>
    <w:rsid w:val="000B7773"/>
    <w:rsid w:val="000C03F0"/>
    <w:rsid w:val="000C04C6"/>
    <w:rsid w:val="000C0ECC"/>
    <w:rsid w:val="000C228F"/>
    <w:rsid w:val="000C26A8"/>
    <w:rsid w:val="000C29C8"/>
    <w:rsid w:val="000C2E39"/>
    <w:rsid w:val="000C33F6"/>
    <w:rsid w:val="000C3879"/>
    <w:rsid w:val="000C466F"/>
    <w:rsid w:val="000C46DC"/>
    <w:rsid w:val="000C47FA"/>
    <w:rsid w:val="000C5523"/>
    <w:rsid w:val="000C576A"/>
    <w:rsid w:val="000C57BA"/>
    <w:rsid w:val="000C599E"/>
    <w:rsid w:val="000C5B6E"/>
    <w:rsid w:val="000C5D84"/>
    <w:rsid w:val="000C70F0"/>
    <w:rsid w:val="000C74B5"/>
    <w:rsid w:val="000C7A8A"/>
    <w:rsid w:val="000C7E13"/>
    <w:rsid w:val="000D0BA1"/>
    <w:rsid w:val="000D1092"/>
    <w:rsid w:val="000D2030"/>
    <w:rsid w:val="000D275B"/>
    <w:rsid w:val="000D2C94"/>
    <w:rsid w:val="000D309D"/>
    <w:rsid w:val="000D433D"/>
    <w:rsid w:val="000D4627"/>
    <w:rsid w:val="000D4913"/>
    <w:rsid w:val="000D5228"/>
    <w:rsid w:val="000D5D81"/>
    <w:rsid w:val="000D63A9"/>
    <w:rsid w:val="000D6D60"/>
    <w:rsid w:val="000D7183"/>
    <w:rsid w:val="000E106D"/>
    <w:rsid w:val="000E10D1"/>
    <w:rsid w:val="000E21F2"/>
    <w:rsid w:val="000E224D"/>
    <w:rsid w:val="000E237B"/>
    <w:rsid w:val="000E2395"/>
    <w:rsid w:val="000E2B69"/>
    <w:rsid w:val="000E2E55"/>
    <w:rsid w:val="000E3BCB"/>
    <w:rsid w:val="000E4197"/>
    <w:rsid w:val="000E4701"/>
    <w:rsid w:val="000E4AB4"/>
    <w:rsid w:val="000E4ACB"/>
    <w:rsid w:val="000E5D76"/>
    <w:rsid w:val="000E5EAA"/>
    <w:rsid w:val="000E694C"/>
    <w:rsid w:val="000E73C0"/>
    <w:rsid w:val="000E7E98"/>
    <w:rsid w:val="000F0066"/>
    <w:rsid w:val="000F0BEE"/>
    <w:rsid w:val="000F0DBD"/>
    <w:rsid w:val="000F0FCF"/>
    <w:rsid w:val="000F1023"/>
    <w:rsid w:val="000F27B1"/>
    <w:rsid w:val="000F27F4"/>
    <w:rsid w:val="000F3932"/>
    <w:rsid w:val="000F3957"/>
    <w:rsid w:val="000F3A8F"/>
    <w:rsid w:val="000F438B"/>
    <w:rsid w:val="000F446E"/>
    <w:rsid w:val="000F4B7E"/>
    <w:rsid w:val="000F79B3"/>
    <w:rsid w:val="000F7D69"/>
    <w:rsid w:val="000F7E98"/>
    <w:rsid w:val="001003AC"/>
    <w:rsid w:val="0010046B"/>
    <w:rsid w:val="00100652"/>
    <w:rsid w:val="001013A8"/>
    <w:rsid w:val="0010174E"/>
    <w:rsid w:val="001017B7"/>
    <w:rsid w:val="001029FA"/>
    <w:rsid w:val="00102C70"/>
    <w:rsid w:val="00103C49"/>
    <w:rsid w:val="0010423E"/>
    <w:rsid w:val="0010434C"/>
    <w:rsid w:val="00104C84"/>
    <w:rsid w:val="00104EF5"/>
    <w:rsid w:val="00106AE0"/>
    <w:rsid w:val="00107226"/>
    <w:rsid w:val="00107A0C"/>
    <w:rsid w:val="001101A1"/>
    <w:rsid w:val="001103B4"/>
    <w:rsid w:val="00111D0B"/>
    <w:rsid w:val="00111FF5"/>
    <w:rsid w:val="001132FA"/>
    <w:rsid w:val="001140E3"/>
    <w:rsid w:val="00114D9A"/>
    <w:rsid w:val="001158BB"/>
    <w:rsid w:val="001163D0"/>
    <w:rsid w:val="001163FC"/>
    <w:rsid w:val="00116745"/>
    <w:rsid w:val="001168C6"/>
    <w:rsid w:val="001174BF"/>
    <w:rsid w:val="0011758F"/>
    <w:rsid w:val="00117BE2"/>
    <w:rsid w:val="00120C7E"/>
    <w:rsid w:val="00122E64"/>
    <w:rsid w:val="00122F72"/>
    <w:rsid w:val="0012388C"/>
    <w:rsid w:val="00123C0D"/>
    <w:rsid w:val="001244DB"/>
    <w:rsid w:val="00124D63"/>
    <w:rsid w:val="00124E16"/>
    <w:rsid w:val="00124E60"/>
    <w:rsid w:val="00124EEE"/>
    <w:rsid w:val="00125A33"/>
    <w:rsid w:val="0012692F"/>
    <w:rsid w:val="00126E09"/>
    <w:rsid w:val="00127568"/>
    <w:rsid w:val="00130C50"/>
    <w:rsid w:val="00130D54"/>
    <w:rsid w:val="001311EB"/>
    <w:rsid w:val="001318C1"/>
    <w:rsid w:val="00131A44"/>
    <w:rsid w:val="00131FE1"/>
    <w:rsid w:val="00132167"/>
    <w:rsid w:val="0013258C"/>
    <w:rsid w:val="00132A59"/>
    <w:rsid w:val="00132AB8"/>
    <w:rsid w:val="00132D2F"/>
    <w:rsid w:val="0013360B"/>
    <w:rsid w:val="00133F88"/>
    <w:rsid w:val="00133FB8"/>
    <w:rsid w:val="00134A0D"/>
    <w:rsid w:val="001350E4"/>
    <w:rsid w:val="00135F70"/>
    <w:rsid w:val="001370B3"/>
    <w:rsid w:val="00137880"/>
    <w:rsid w:val="00137A69"/>
    <w:rsid w:val="001400CF"/>
    <w:rsid w:val="00140526"/>
    <w:rsid w:val="0014089F"/>
    <w:rsid w:val="00140904"/>
    <w:rsid w:val="0014196E"/>
    <w:rsid w:val="00141CC6"/>
    <w:rsid w:val="00142562"/>
    <w:rsid w:val="00142735"/>
    <w:rsid w:val="0014348A"/>
    <w:rsid w:val="001438E7"/>
    <w:rsid w:val="00143B0D"/>
    <w:rsid w:val="0014401A"/>
    <w:rsid w:val="00144A69"/>
    <w:rsid w:val="001452A2"/>
    <w:rsid w:val="001452E6"/>
    <w:rsid w:val="00145AEB"/>
    <w:rsid w:val="00146E4B"/>
    <w:rsid w:val="00147EA0"/>
    <w:rsid w:val="00150074"/>
    <w:rsid w:val="0015023D"/>
    <w:rsid w:val="00150362"/>
    <w:rsid w:val="001507C1"/>
    <w:rsid w:val="00150B66"/>
    <w:rsid w:val="00150CF4"/>
    <w:rsid w:val="00151492"/>
    <w:rsid w:val="001519D5"/>
    <w:rsid w:val="00152B5A"/>
    <w:rsid w:val="00152E0B"/>
    <w:rsid w:val="00153371"/>
    <w:rsid w:val="00153805"/>
    <w:rsid w:val="00154C2C"/>
    <w:rsid w:val="001551F3"/>
    <w:rsid w:val="00155680"/>
    <w:rsid w:val="00160093"/>
    <w:rsid w:val="00160B81"/>
    <w:rsid w:val="00161440"/>
    <w:rsid w:val="00161804"/>
    <w:rsid w:val="00162BDB"/>
    <w:rsid w:val="00162FC3"/>
    <w:rsid w:val="001631BC"/>
    <w:rsid w:val="0016597E"/>
    <w:rsid w:val="001668B8"/>
    <w:rsid w:val="00166944"/>
    <w:rsid w:val="0016722A"/>
    <w:rsid w:val="00170333"/>
    <w:rsid w:val="00170AD3"/>
    <w:rsid w:val="00171DBB"/>
    <w:rsid w:val="0017248B"/>
    <w:rsid w:val="00173793"/>
    <w:rsid w:val="00174898"/>
    <w:rsid w:val="00174FB7"/>
    <w:rsid w:val="0017552B"/>
    <w:rsid w:val="001763BD"/>
    <w:rsid w:val="001775B6"/>
    <w:rsid w:val="00177744"/>
    <w:rsid w:val="0017779E"/>
    <w:rsid w:val="00177B80"/>
    <w:rsid w:val="001802A1"/>
    <w:rsid w:val="0018067A"/>
    <w:rsid w:val="00180D51"/>
    <w:rsid w:val="00181DA7"/>
    <w:rsid w:val="00183033"/>
    <w:rsid w:val="001830CA"/>
    <w:rsid w:val="00183550"/>
    <w:rsid w:val="00183A61"/>
    <w:rsid w:val="0018431A"/>
    <w:rsid w:val="00184539"/>
    <w:rsid w:val="0018499A"/>
    <w:rsid w:val="00184D38"/>
    <w:rsid w:val="00184D44"/>
    <w:rsid w:val="0018572F"/>
    <w:rsid w:val="00186214"/>
    <w:rsid w:val="00186B79"/>
    <w:rsid w:val="00187207"/>
    <w:rsid w:val="00187483"/>
    <w:rsid w:val="0018750A"/>
    <w:rsid w:val="0019041D"/>
    <w:rsid w:val="00190687"/>
    <w:rsid w:val="001907B8"/>
    <w:rsid w:val="00190822"/>
    <w:rsid w:val="001911F6"/>
    <w:rsid w:val="00192CFB"/>
    <w:rsid w:val="00192E3D"/>
    <w:rsid w:val="00193412"/>
    <w:rsid w:val="001936B1"/>
    <w:rsid w:val="0019390D"/>
    <w:rsid w:val="00193B6A"/>
    <w:rsid w:val="0019441D"/>
    <w:rsid w:val="0019481D"/>
    <w:rsid w:val="00195128"/>
    <w:rsid w:val="00195595"/>
    <w:rsid w:val="00195780"/>
    <w:rsid w:val="00195CE1"/>
    <w:rsid w:val="00196823"/>
    <w:rsid w:val="0019694C"/>
    <w:rsid w:val="00196E35"/>
    <w:rsid w:val="00196E3F"/>
    <w:rsid w:val="00197158"/>
    <w:rsid w:val="001A0704"/>
    <w:rsid w:val="001A094C"/>
    <w:rsid w:val="001A0D39"/>
    <w:rsid w:val="001A0F19"/>
    <w:rsid w:val="001A1A14"/>
    <w:rsid w:val="001A1A2B"/>
    <w:rsid w:val="001A1DA4"/>
    <w:rsid w:val="001A1E04"/>
    <w:rsid w:val="001A2803"/>
    <w:rsid w:val="001A31F0"/>
    <w:rsid w:val="001A3639"/>
    <w:rsid w:val="001A46A3"/>
    <w:rsid w:val="001A4BA0"/>
    <w:rsid w:val="001A52CC"/>
    <w:rsid w:val="001A58AD"/>
    <w:rsid w:val="001A5EF0"/>
    <w:rsid w:val="001A604B"/>
    <w:rsid w:val="001A61FB"/>
    <w:rsid w:val="001A7E98"/>
    <w:rsid w:val="001B00DA"/>
    <w:rsid w:val="001B11E4"/>
    <w:rsid w:val="001B2B5F"/>
    <w:rsid w:val="001B42BB"/>
    <w:rsid w:val="001B4AC1"/>
    <w:rsid w:val="001B5158"/>
    <w:rsid w:val="001B5C27"/>
    <w:rsid w:val="001B6FAC"/>
    <w:rsid w:val="001B767E"/>
    <w:rsid w:val="001C0AC5"/>
    <w:rsid w:val="001C0F42"/>
    <w:rsid w:val="001C1BD1"/>
    <w:rsid w:val="001C1D20"/>
    <w:rsid w:val="001C216B"/>
    <w:rsid w:val="001C2328"/>
    <w:rsid w:val="001C2355"/>
    <w:rsid w:val="001C29BF"/>
    <w:rsid w:val="001C2D56"/>
    <w:rsid w:val="001C2D8E"/>
    <w:rsid w:val="001C3972"/>
    <w:rsid w:val="001C4A83"/>
    <w:rsid w:val="001C4C0D"/>
    <w:rsid w:val="001C550C"/>
    <w:rsid w:val="001C5D7A"/>
    <w:rsid w:val="001C6012"/>
    <w:rsid w:val="001C69CD"/>
    <w:rsid w:val="001C74E9"/>
    <w:rsid w:val="001D0946"/>
    <w:rsid w:val="001D0E00"/>
    <w:rsid w:val="001D11A6"/>
    <w:rsid w:val="001D1482"/>
    <w:rsid w:val="001D14A0"/>
    <w:rsid w:val="001D186C"/>
    <w:rsid w:val="001D1DDB"/>
    <w:rsid w:val="001D22E1"/>
    <w:rsid w:val="001D346E"/>
    <w:rsid w:val="001D3980"/>
    <w:rsid w:val="001D4162"/>
    <w:rsid w:val="001D4E87"/>
    <w:rsid w:val="001D63A0"/>
    <w:rsid w:val="001D64E4"/>
    <w:rsid w:val="001D6AB7"/>
    <w:rsid w:val="001D79F6"/>
    <w:rsid w:val="001D7ABF"/>
    <w:rsid w:val="001E007B"/>
    <w:rsid w:val="001E098F"/>
    <w:rsid w:val="001E0C15"/>
    <w:rsid w:val="001E0CDB"/>
    <w:rsid w:val="001E1BF7"/>
    <w:rsid w:val="001E2596"/>
    <w:rsid w:val="001E2CE6"/>
    <w:rsid w:val="001E2D59"/>
    <w:rsid w:val="001E324A"/>
    <w:rsid w:val="001E3A5D"/>
    <w:rsid w:val="001E3FE2"/>
    <w:rsid w:val="001E4760"/>
    <w:rsid w:val="001E5325"/>
    <w:rsid w:val="001E5504"/>
    <w:rsid w:val="001E60CD"/>
    <w:rsid w:val="001E78A8"/>
    <w:rsid w:val="001E7D56"/>
    <w:rsid w:val="001F0481"/>
    <w:rsid w:val="001F0A65"/>
    <w:rsid w:val="001F0B5E"/>
    <w:rsid w:val="001F0FC6"/>
    <w:rsid w:val="001F1529"/>
    <w:rsid w:val="001F33E3"/>
    <w:rsid w:val="001F3574"/>
    <w:rsid w:val="001F406C"/>
    <w:rsid w:val="001F5498"/>
    <w:rsid w:val="001F5548"/>
    <w:rsid w:val="001F5812"/>
    <w:rsid w:val="001F65A7"/>
    <w:rsid w:val="001F6DDA"/>
    <w:rsid w:val="001F6F34"/>
    <w:rsid w:val="001F7C02"/>
    <w:rsid w:val="00200364"/>
    <w:rsid w:val="002005AB"/>
    <w:rsid w:val="0020103D"/>
    <w:rsid w:val="00201894"/>
    <w:rsid w:val="00201BDA"/>
    <w:rsid w:val="00201EDA"/>
    <w:rsid w:val="0020202E"/>
    <w:rsid w:val="00203545"/>
    <w:rsid w:val="00203D2B"/>
    <w:rsid w:val="00205B59"/>
    <w:rsid w:val="00205F10"/>
    <w:rsid w:val="00205FAC"/>
    <w:rsid w:val="00206203"/>
    <w:rsid w:val="002064FF"/>
    <w:rsid w:val="002066B8"/>
    <w:rsid w:val="002072AB"/>
    <w:rsid w:val="00207C22"/>
    <w:rsid w:val="00210567"/>
    <w:rsid w:val="00210BEC"/>
    <w:rsid w:val="002114B8"/>
    <w:rsid w:val="002118C5"/>
    <w:rsid w:val="00211BA6"/>
    <w:rsid w:val="00211FDB"/>
    <w:rsid w:val="00212667"/>
    <w:rsid w:val="0021269F"/>
    <w:rsid w:val="0021273E"/>
    <w:rsid w:val="00212E98"/>
    <w:rsid w:val="00213726"/>
    <w:rsid w:val="002140CA"/>
    <w:rsid w:val="0021414F"/>
    <w:rsid w:val="00214F50"/>
    <w:rsid w:val="00215008"/>
    <w:rsid w:val="00215052"/>
    <w:rsid w:val="0021507E"/>
    <w:rsid w:val="002156EC"/>
    <w:rsid w:val="00215B79"/>
    <w:rsid w:val="002161A6"/>
    <w:rsid w:val="00216F35"/>
    <w:rsid w:val="0021747A"/>
    <w:rsid w:val="00217842"/>
    <w:rsid w:val="002212C6"/>
    <w:rsid w:val="002218D5"/>
    <w:rsid w:val="00221BEF"/>
    <w:rsid w:val="0022256F"/>
    <w:rsid w:val="002225A1"/>
    <w:rsid w:val="002226CC"/>
    <w:rsid w:val="00224899"/>
    <w:rsid w:val="002253E9"/>
    <w:rsid w:val="00225D18"/>
    <w:rsid w:val="0022717B"/>
    <w:rsid w:val="00227B70"/>
    <w:rsid w:val="00227CB0"/>
    <w:rsid w:val="0023048C"/>
    <w:rsid w:val="00230D98"/>
    <w:rsid w:val="00230FB6"/>
    <w:rsid w:val="00231594"/>
    <w:rsid w:val="00231E86"/>
    <w:rsid w:val="002329F5"/>
    <w:rsid w:val="00232A07"/>
    <w:rsid w:val="00232B67"/>
    <w:rsid w:val="002335A4"/>
    <w:rsid w:val="00233730"/>
    <w:rsid w:val="00233B3C"/>
    <w:rsid w:val="002349D5"/>
    <w:rsid w:val="00234ABD"/>
    <w:rsid w:val="00234DB7"/>
    <w:rsid w:val="00235FD8"/>
    <w:rsid w:val="002365C4"/>
    <w:rsid w:val="00236FAF"/>
    <w:rsid w:val="00237293"/>
    <w:rsid w:val="00240991"/>
    <w:rsid w:val="00240D18"/>
    <w:rsid w:val="00241553"/>
    <w:rsid w:val="00241C22"/>
    <w:rsid w:val="00242027"/>
    <w:rsid w:val="00242203"/>
    <w:rsid w:val="002432E4"/>
    <w:rsid w:val="0024352E"/>
    <w:rsid w:val="00243ABB"/>
    <w:rsid w:val="002440A5"/>
    <w:rsid w:val="00244342"/>
    <w:rsid w:val="0024477B"/>
    <w:rsid w:val="00244B61"/>
    <w:rsid w:val="00244D2E"/>
    <w:rsid w:val="002453E4"/>
    <w:rsid w:val="00246515"/>
    <w:rsid w:val="002478AE"/>
    <w:rsid w:val="002506BB"/>
    <w:rsid w:val="00250F0E"/>
    <w:rsid w:val="00251A05"/>
    <w:rsid w:val="00252425"/>
    <w:rsid w:val="002539A9"/>
    <w:rsid w:val="00254C4B"/>
    <w:rsid w:val="00255267"/>
    <w:rsid w:val="002552C0"/>
    <w:rsid w:val="00255B52"/>
    <w:rsid w:val="00256FE8"/>
    <w:rsid w:val="00260AC2"/>
    <w:rsid w:val="00260E4F"/>
    <w:rsid w:val="00260EF1"/>
    <w:rsid w:val="00261698"/>
    <w:rsid w:val="002618ED"/>
    <w:rsid w:val="002621AA"/>
    <w:rsid w:val="00262E27"/>
    <w:rsid w:val="00263358"/>
    <w:rsid w:val="00264098"/>
    <w:rsid w:val="002645DE"/>
    <w:rsid w:val="002647B1"/>
    <w:rsid w:val="00264BAE"/>
    <w:rsid w:val="00264CEB"/>
    <w:rsid w:val="00264DF0"/>
    <w:rsid w:val="0026518F"/>
    <w:rsid w:val="0026585B"/>
    <w:rsid w:val="00265E0F"/>
    <w:rsid w:val="00265FD0"/>
    <w:rsid w:val="002661F4"/>
    <w:rsid w:val="002670A6"/>
    <w:rsid w:val="002672A1"/>
    <w:rsid w:val="00267B38"/>
    <w:rsid w:val="0027031E"/>
    <w:rsid w:val="00270C38"/>
    <w:rsid w:val="00270D5F"/>
    <w:rsid w:val="0027176A"/>
    <w:rsid w:val="00271913"/>
    <w:rsid w:val="0027250E"/>
    <w:rsid w:val="002730BF"/>
    <w:rsid w:val="00273104"/>
    <w:rsid w:val="0027362A"/>
    <w:rsid w:val="00273887"/>
    <w:rsid w:val="002738B4"/>
    <w:rsid w:val="00275431"/>
    <w:rsid w:val="002774B6"/>
    <w:rsid w:val="00277853"/>
    <w:rsid w:val="00277D52"/>
    <w:rsid w:val="0028082E"/>
    <w:rsid w:val="00280C58"/>
    <w:rsid w:val="00280EF5"/>
    <w:rsid w:val="002813B0"/>
    <w:rsid w:val="00281DAA"/>
    <w:rsid w:val="00281EAB"/>
    <w:rsid w:val="00282DCD"/>
    <w:rsid w:val="002834FF"/>
    <w:rsid w:val="0028377E"/>
    <w:rsid w:val="00283988"/>
    <w:rsid w:val="002839F8"/>
    <w:rsid w:val="00283DF8"/>
    <w:rsid w:val="00284100"/>
    <w:rsid w:val="002847DF"/>
    <w:rsid w:val="00284F66"/>
    <w:rsid w:val="0028530D"/>
    <w:rsid w:val="00285433"/>
    <w:rsid w:val="00285B88"/>
    <w:rsid w:val="00285E9A"/>
    <w:rsid w:val="00286606"/>
    <w:rsid w:val="00287DDA"/>
    <w:rsid w:val="00290AD0"/>
    <w:rsid w:val="00290E57"/>
    <w:rsid w:val="00291BD5"/>
    <w:rsid w:val="00291C01"/>
    <w:rsid w:val="002923B1"/>
    <w:rsid w:val="00292459"/>
    <w:rsid w:val="00293169"/>
    <w:rsid w:val="0029385F"/>
    <w:rsid w:val="00293AC4"/>
    <w:rsid w:val="00293C12"/>
    <w:rsid w:val="00293EAF"/>
    <w:rsid w:val="00294518"/>
    <w:rsid w:val="00294520"/>
    <w:rsid w:val="00294578"/>
    <w:rsid w:val="002948CB"/>
    <w:rsid w:val="00294B09"/>
    <w:rsid w:val="00294E07"/>
    <w:rsid w:val="00294F31"/>
    <w:rsid w:val="00295B59"/>
    <w:rsid w:val="00295D04"/>
    <w:rsid w:val="00295F16"/>
    <w:rsid w:val="00296FCC"/>
    <w:rsid w:val="00297414"/>
    <w:rsid w:val="00297B61"/>
    <w:rsid w:val="002A0086"/>
    <w:rsid w:val="002A12A0"/>
    <w:rsid w:val="002A131D"/>
    <w:rsid w:val="002A1545"/>
    <w:rsid w:val="002A1896"/>
    <w:rsid w:val="002A18AA"/>
    <w:rsid w:val="002A1DBF"/>
    <w:rsid w:val="002A245F"/>
    <w:rsid w:val="002A29FB"/>
    <w:rsid w:val="002A35B3"/>
    <w:rsid w:val="002A368C"/>
    <w:rsid w:val="002A37DC"/>
    <w:rsid w:val="002A37E1"/>
    <w:rsid w:val="002A41ED"/>
    <w:rsid w:val="002A4AF2"/>
    <w:rsid w:val="002A4BF3"/>
    <w:rsid w:val="002A4FFD"/>
    <w:rsid w:val="002A6239"/>
    <w:rsid w:val="002A6754"/>
    <w:rsid w:val="002A6FF7"/>
    <w:rsid w:val="002A71E5"/>
    <w:rsid w:val="002A72DF"/>
    <w:rsid w:val="002A738A"/>
    <w:rsid w:val="002A7E92"/>
    <w:rsid w:val="002B00AD"/>
    <w:rsid w:val="002B01C1"/>
    <w:rsid w:val="002B03C5"/>
    <w:rsid w:val="002B0400"/>
    <w:rsid w:val="002B080F"/>
    <w:rsid w:val="002B1131"/>
    <w:rsid w:val="002B1155"/>
    <w:rsid w:val="002B1440"/>
    <w:rsid w:val="002B1F5A"/>
    <w:rsid w:val="002B25F4"/>
    <w:rsid w:val="002B27D9"/>
    <w:rsid w:val="002B34FA"/>
    <w:rsid w:val="002B38AE"/>
    <w:rsid w:val="002B3EE8"/>
    <w:rsid w:val="002B4682"/>
    <w:rsid w:val="002B540A"/>
    <w:rsid w:val="002B55B1"/>
    <w:rsid w:val="002B563B"/>
    <w:rsid w:val="002B5AA9"/>
    <w:rsid w:val="002B5E04"/>
    <w:rsid w:val="002B7659"/>
    <w:rsid w:val="002B76B3"/>
    <w:rsid w:val="002B76CF"/>
    <w:rsid w:val="002B7BE2"/>
    <w:rsid w:val="002C038B"/>
    <w:rsid w:val="002C03B3"/>
    <w:rsid w:val="002C07F9"/>
    <w:rsid w:val="002C21F0"/>
    <w:rsid w:val="002C3965"/>
    <w:rsid w:val="002C3D96"/>
    <w:rsid w:val="002C4E37"/>
    <w:rsid w:val="002C5585"/>
    <w:rsid w:val="002C5A72"/>
    <w:rsid w:val="002C6567"/>
    <w:rsid w:val="002C6832"/>
    <w:rsid w:val="002C6974"/>
    <w:rsid w:val="002C7053"/>
    <w:rsid w:val="002C7255"/>
    <w:rsid w:val="002C7A35"/>
    <w:rsid w:val="002C7C12"/>
    <w:rsid w:val="002D01E0"/>
    <w:rsid w:val="002D11A8"/>
    <w:rsid w:val="002D187F"/>
    <w:rsid w:val="002D20E4"/>
    <w:rsid w:val="002D2AD6"/>
    <w:rsid w:val="002D3640"/>
    <w:rsid w:val="002D4811"/>
    <w:rsid w:val="002D4BEA"/>
    <w:rsid w:val="002D60BE"/>
    <w:rsid w:val="002D6935"/>
    <w:rsid w:val="002D6E61"/>
    <w:rsid w:val="002D7A92"/>
    <w:rsid w:val="002D7C72"/>
    <w:rsid w:val="002D7CFF"/>
    <w:rsid w:val="002E03B8"/>
    <w:rsid w:val="002E07B1"/>
    <w:rsid w:val="002E0DE3"/>
    <w:rsid w:val="002E1354"/>
    <w:rsid w:val="002E1519"/>
    <w:rsid w:val="002E1A40"/>
    <w:rsid w:val="002E2032"/>
    <w:rsid w:val="002E212F"/>
    <w:rsid w:val="002E2576"/>
    <w:rsid w:val="002E2A15"/>
    <w:rsid w:val="002E399A"/>
    <w:rsid w:val="002E40D5"/>
    <w:rsid w:val="002E4730"/>
    <w:rsid w:val="002E486C"/>
    <w:rsid w:val="002E53AF"/>
    <w:rsid w:val="002E5A95"/>
    <w:rsid w:val="002E65EB"/>
    <w:rsid w:val="002E71D1"/>
    <w:rsid w:val="002F0FBE"/>
    <w:rsid w:val="002F15E0"/>
    <w:rsid w:val="002F1BE1"/>
    <w:rsid w:val="002F1DC9"/>
    <w:rsid w:val="002F210D"/>
    <w:rsid w:val="002F2302"/>
    <w:rsid w:val="002F2480"/>
    <w:rsid w:val="002F24E3"/>
    <w:rsid w:val="002F32FA"/>
    <w:rsid w:val="002F34E4"/>
    <w:rsid w:val="002F3834"/>
    <w:rsid w:val="002F3918"/>
    <w:rsid w:val="002F41AC"/>
    <w:rsid w:val="002F4AF1"/>
    <w:rsid w:val="002F4B06"/>
    <w:rsid w:val="002F4DB8"/>
    <w:rsid w:val="002F65E7"/>
    <w:rsid w:val="002F6D40"/>
    <w:rsid w:val="002F741E"/>
    <w:rsid w:val="003001A6"/>
    <w:rsid w:val="003001D1"/>
    <w:rsid w:val="0030041A"/>
    <w:rsid w:val="003008F7"/>
    <w:rsid w:val="00300A8A"/>
    <w:rsid w:val="00300BF5"/>
    <w:rsid w:val="00300E61"/>
    <w:rsid w:val="0030110D"/>
    <w:rsid w:val="003012D0"/>
    <w:rsid w:val="00301B4A"/>
    <w:rsid w:val="00302193"/>
    <w:rsid w:val="0030265F"/>
    <w:rsid w:val="0030266C"/>
    <w:rsid w:val="00302701"/>
    <w:rsid w:val="00304020"/>
    <w:rsid w:val="00304A58"/>
    <w:rsid w:val="00304FB5"/>
    <w:rsid w:val="00305028"/>
    <w:rsid w:val="00305EA9"/>
    <w:rsid w:val="00305F5E"/>
    <w:rsid w:val="0030769B"/>
    <w:rsid w:val="003079B3"/>
    <w:rsid w:val="003105D1"/>
    <w:rsid w:val="0031066A"/>
    <w:rsid w:val="003118C1"/>
    <w:rsid w:val="00311EE0"/>
    <w:rsid w:val="00312045"/>
    <w:rsid w:val="0031350E"/>
    <w:rsid w:val="00313659"/>
    <w:rsid w:val="003138C0"/>
    <w:rsid w:val="00314B67"/>
    <w:rsid w:val="00315EE2"/>
    <w:rsid w:val="00316281"/>
    <w:rsid w:val="0031645C"/>
    <w:rsid w:val="0032031F"/>
    <w:rsid w:val="003203BF"/>
    <w:rsid w:val="00320F10"/>
    <w:rsid w:val="0032113C"/>
    <w:rsid w:val="00321386"/>
    <w:rsid w:val="0032162F"/>
    <w:rsid w:val="0032202B"/>
    <w:rsid w:val="00322706"/>
    <w:rsid w:val="00322D9C"/>
    <w:rsid w:val="00324327"/>
    <w:rsid w:val="003256D0"/>
    <w:rsid w:val="003259C0"/>
    <w:rsid w:val="003272F7"/>
    <w:rsid w:val="00327DA0"/>
    <w:rsid w:val="00330475"/>
    <w:rsid w:val="0033081D"/>
    <w:rsid w:val="00330990"/>
    <w:rsid w:val="0033196D"/>
    <w:rsid w:val="00331990"/>
    <w:rsid w:val="003321D7"/>
    <w:rsid w:val="0033260C"/>
    <w:rsid w:val="003328ED"/>
    <w:rsid w:val="00332EEB"/>
    <w:rsid w:val="00333220"/>
    <w:rsid w:val="00333390"/>
    <w:rsid w:val="003333C5"/>
    <w:rsid w:val="003334A6"/>
    <w:rsid w:val="00333F19"/>
    <w:rsid w:val="0033400B"/>
    <w:rsid w:val="003343D2"/>
    <w:rsid w:val="0033462F"/>
    <w:rsid w:val="00334FEA"/>
    <w:rsid w:val="003362E0"/>
    <w:rsid w:val="003363AC"/>
    <w:rsid w:val="0033785E"/>
    <w:rsid w:val="0034118D"/>
    <w:rsid w:val="00341222"/>
    <w:rsid w:val="003418C6"/>
    <w:rsid w:val="0034248F"/>
    <w:rsid w:val="003424AD"/>
    <w:rsid w:val="003427B3"/>
    <w:rsid w:val="00342902"/>
    <w:rsid w:val="003438B7"/>
    <w:rsid w:val="00343DF9"/>
    <w:rsid w:val="003446F3"/>
    <w:rsid w:val="00345DEC"/>
    <w:rsid w:val="003468C6"/>
    <w:rsid w:val="00346D01"/>
    <w:rsid w:val="00346F20"/>
    <w:rsid w:val="0034752C"/>
    <w:rsid w:val="00347DBC"/>
    <w:rsid w:val="00350FCB"/>
    <w:rsid w:val="00352567"/>
    <w:rsid w:val="00352AE9"/>
    <w:rsid w:val="00353D57"/>
    <w:rsid w:val="00353EAF"/>
    <w:rsid w:val="003542F5"/>
    <w:rsid w:val="0035472E"/>
    <w:rsid w:val="00354863"/>
    <w:rsid w:val="00354A15"/>
    <w:rsid w:val="00354C59"/>
    <w:rsid w:val="00354E75"/>
    <w:rsid w:val="00355AED"/>
    <w:rsid w:val="003563F3"/>
    <w:rsid w:val="00356D3E"/>
    <w:rsid w:val="00356E80"/>
    <w:rsid w:val="00357289"/>
    <w:rsid w:val="00357A41"/>
    <w:rsid w:val="00357A85"/>
    <w:rsid w:val="00357FBA"/>
    <w:rsid w:val="00360432"/>
    <w:rsid w:val="003605D3"/>
    <w:rsid w:val="003615CD"/>
    <w:rsid w:val="00361776"/>
    <w:rsid w:val="0036285D"/>
    <w:rsid w:val="003631E9"/>
    <w:rsid w:val="003635F4"/>
    <w:rsid w:val="003637EB"/>
    <w:rsid w:val="00364A5A"/>
    <w:rsid w:val="00365962"/>
    <w:rsid w:val="00365D11"/>
    <w:rsid w:val="0036601D"/>
    <w:rsid w:val="00366119"/>
    <w:rsid w:val="00367631"/>
    <w:rsid w:val="00367B2F"/>
    <w:rsid w:val="00367D25"/>
    <w:rsid w:val="00370208"/>
    <w:rsid w:val="0037197D"/>
    <w:rsid w:val="00372A69"/>
    <w:rsid w:val="00372A76"/>
    <w:rsid w:val="00372B42"/>
    <w:rsid w:val="00373D8E"/>
    <w:rsid w:val="00373F3C"/>
    <w:rsid w:val="00374886"/>
    <w:rsid w:val="003757D2"/>
    <w:rsid w:val="00375E3E"/>
    <w:rsid w:val="0037620E"/>
    <w:rsid w:val="003777CA"/>
    <w:rsid w:val="00377936"/>
    <w:rsid w:val="00377C30"/>
    <w:rsid w:val="0038067F"/>
    <w:rsid w:val="003808A8"/>
    <w:rsid w:val="00380C22"/>
    <w:rsid w:val="00380D25"/>
    <w:rsid w:val="003819DB"/>
    <w:rsid w:val="00382D37"/>
    <w:rsid w:val="00383596"/>
    <w:rsid w:val="003843B0"/>
    <w:rsid w:val="00385721"/>
    <w:rsid w:val="00385834"/>
    <w:rsid w:val="00385BB7"/>
    <w:rsid w:val="003869C9"/>
    <w:rsid w:val="003900BE"/>
    <w:rsid w:val="00390C6C"/>
    <w:rsid w:val="00390D0B"/>
    <w:rsid w:val="00391373"/>
    <w:rsid w:val="003915BF"/>
    <w:rsid w:val="003922D6"/>
    <w:rsid w:val="0039370D"/>
    <w:rsid w:val="00393E09"/>
    <w:rsid w:val="00394607"/>
    <w:rsid w:val="00394A0F"/>
    <w:rsid w:val="00394BA2"/>
    <w:rsid w:val="00395680"/>
    <w:rsid w:val="003956C8"/>
    <w:rsid w:val="00396A7C"/>
    <w:rsid w:val="0039710F"/>
    <w:rsid w:val="00397275"/>
    <w:rsid w:val="00397883"/>
    <w:rsid w:val="00397B59"/>
    <w:rsid w:val="003A03E1"/>
    <w:rsid w:val="003A064C"/>
    <w:rsid w:val="003A0916"/>
    <w:rsid w:val="003A0E70"/>
    <w:rsid w:val="003A0FBD"/>
    <w:rsid w:val="003A1457"/>
    <w:rsid w:val="003A1B8C"/>
    <w:rsid w:val="003A1C5F"/>
    <w:rsid w:val="003A1DD6"/>
    <w:rsid w:val="003A1EA4"/>
    <w:rsid w:val="003A22E6"/>
    <w:rsid w:val="003A2BC2"/>
    <w:rsid w:val="003A3000"/>
    <w:rsid w:val="003A305D"/>
    <w:rsid w:val="003A425B"/>
    <w:rsid w:val="003A42F4"/>
    <w:rsid w:val="003A495E"/>
    <w:rsid w:val="003A5DC2"/>
    <w:rsid w:val="003A5E3C"/>
    <w:rsid w:val="003A666F"/>
    <w:rsid w:val="003A68DA"/>
    <w:rsid w:val="003A73D9"/>
    <w:rsid w:val="003A7C56"/>
    <w:rsid w:val="003B0158"/>
    <w:rsid w:val="003B057E"/>
    <w:rsid w:val="003B07F0"/>
    <w:rsid w:val="003B1ACA"/>
    <w:rsid w:val="003B23BF"/>
    <w:rsid w:val="003B2560"/>
    <w:rsid w:val="003B2C1A"/>
    <w:rsid w:val="003B4A26"/>
    <w:rsid w:val="003B4CC1"/>
    <w:rsid w:val="003B531B"/>
    <w:rsid w:val="003B5D4F"/>
    <w:rsid w:val="003B5DA7"/>
    <w:rsid w:val="003B612D"/>
    <w:rsid w:val="003B63C0"/>
    <w:rsid w:val="003B6A8A"/>
    <w:rsid w:val="003B7104"/>
    <w:rsid w:val="003C0BC3"/>
    <w:rsid w:val="003C125E"/>
    <w:rsid w:val="003C2415"/>
    <w:rsid w:val="003C2A67"/>
    <w:rsid w:val="003C2AF3"/>
    <w:rsid w:val="003C316C"/>
    <w:rsid w:val="003C4597"/>
    <w:rsid w:val="003C45F5"/>
    <w:rsid w:val="003C4A8A"/>
    <w:rsid w:val="003C4BCF"/>
    <w:rsid w:val="003C5210"/>
    <w:rsid w:val="003C5B6D"/>
    <w:rsid w:val="003C6C57"/>
    <w:rsid w:val="003C7B83"/>
    <w:rsid w:val="003C7C6D"/>
    <w:rsid w:val="003C7DF0"/>
    <w:rsid w:val="003D0195"/>
    <w:rsid w:val="003D02D5"/>
    <w:rsid w:val="003D0586"/>
    <w:rsid w:val="003D1960"/>
    <w:rsid w:val="003D19F2"/>
    <w:rsid w:val="003D1E3A"/>
    <w:rsid w:val="003D243E"/>
    <w:rsid w:val="003D3A95"/>
    <w:rsid w:val="003D4691"/>
    <w:rsid w:val="003D65AF"/>
    <w:rsid w:val="003D6624"/>
    <w:rsid w:val="003D6899"/>
    <w:rsid w:val="003D68E4"/>
    <w:rsid w:val="003D77DF"/>
    <w:rsid w:val="003D79A1"/>
    <w:rsid w:val="003D7D92"/>
    <w:rsid w:val="003E1803"/>
    <w:rsid w:val="003E2383"/>
    <w:rsid w:val="003E3A88"/>
    <w:rsid w:val="003E48B8"/>
    <w:rsid w:val="003E4B15"/>
    <w:rsid w:val="003E4BAA"/>
    <w:rsid w:val="003E5053"/>
    <w:rsid w:val="003E514F"/>
    <w:rsid w:val="003E5419"/>
    <w:rsid w:val="003E5CCF"/>
    <w:rsid w:val="003E5FA0"/>
    <w:rsid w:val="003E6131"/>
    <w:rsid w:val="003E6DF2"/>
    <w:rsid w:val="003E724F"/>
    <w:rsid w:val="003E7AD3"/>
    <w:rsid w:val="003F0773"/>
    <w:rsid w:val="003F11AD"/>
    <w:rsid w:val="003F169B"/>
    <w:rsid w:val="003F16C8"/>
    <w:rsid w:val="003F175A"/>
    <w:rsid w:val="003F1D27"/>
    <w:rsid w:val="003F1D6E"/>
    <w:rsid w:val="003F2A3D"/>
    <w:rsid w:val="003F2D9D"/>
    <w:rsid w:val="003F311D"/>
    <w:rsid w:val="003F3674"/>
    <w:rsid w:val="003F414B"/>
    <w:rsid w:val="003F41C8"/>
    <w:rsid w:val="003F4661"/>
    <w:rsid w:val="003F4B29"/>
    <w:rsid w:val="003F4FD0"/>
    <w:rsid w:val="003F5118"/>
    <w:rsid w:val="003F533F"/>
    <w:rsid w:val="003F5447"/>
    <w:rsid w:val="003F5E76"/>
    <w:rsid w:val="003F5FD4"/>
    <w:rsid w:val="003F67A5"/>
    <w:rsid w:val="003F7094"/>
    <w:rsid w:val="003F721F"/>
    <w:rsid w:val="00400840"/>
    <w:rsid w:val="00400F92"/>
    <w:rsid w:val="004012C9"/>
    <w:rsid w:val="0040139E"/>
    <w:rsid w:val="00401439"/>
    <w:rsid w:val="004019FC"/>
    <w:rsid w:val="00402F72"/>
    <w:rsid w:val="0040335D"/>
    <w:rsid w:val="0040360F"/>
    <w:rsid w:val="0040385C"/>
    <w:rsid w:val="00403BF3"/>
    <w:rsid w:val="00403C25"/>
    <w:rsid w:val="00404829"/>
    <w:rsid w:val="00404951"/>
    <w:rsid w:val="00404D52"/>
    <w:rsid w:val="00404E02"/>
    <w:rsid w:val="00405732"/>
    <w:rsid w:val="00405A6B"/>
    <w:rsid w:val="00405DD4"/>
    <w:rsid w:val="00405F44"/>
    <w:rsid w:val="00406700"/>
    <w:rsid w:val="00406771"/>
    <w:rsid w:val="00406B4E"/>
    <w:rsid w:val="00407125"/>
    <w:rsid w:val="00407694"/>
    <w:rsid w:val="00407BD9"/>
    <w:rsid w:val="00410449"/>
    <w:rsid w:val="00410A11"/>
    <w:rsid w:val="0041110F"/>
    <w:rsid w:val="004115DB"/>
    <w:rsid w:val="00411883"/>
    <w:rsid w:val="00412EDC"/>
    <w:rsid w:val="004132C1"/>
    <w:rsid w:val="00413773"/>
    <w:rsid w:val="00414E45"/>
    <w:rsid w:val="00417392"/>
    <w:rsid w:val="004173CE"/>
    <w:rsid w:val="00417772"/>
    <w:rsid w:val="00417E08"/>
    <w:rsid w:val="00420600"/>
    <w:rsid w:val="00421851"/>
    <w:rsid w:val="00422260"/>
    <w:rsid w:val="00422329"/>
    <w:rsid w:val="004224A5"/>
    <w:rsid w:val="00422CEA"/>
    <w:rsid w:val="0042379C"/>
    <w:rsid w:val="00423863"/>
    <w:rsid w:val="00423DDD"/>
    <w:rsid w:val="004241F5"/>
    <w:rsid w:val="00424591"/>
    <w:rsid w:val="004245E9"/>
    <w:rsid w:val="0042488C"/>
    <w:rsid w:val="00424982"/>
    <w:rsid w:val="00424C3B"/>
    <w:rsid w:val="00425119"/>
    <w:rsid w:val="004251A0"/>
    <w:rsid w:val="00425605"/>
    <w:rsid w:val="00426895"/>
    <w:rsid w:val="00426A34"/>
    <w:rsid w:val="00426B3B"/>
    <w:rsid w:val="00426DD3"/>
    <w:rsid w:val="00426E22"/>
    <w:rsid w:val="004272AB"/>
    <w:rsid w:val="00427C3D"/>
    <w:rsid w:val="00427D9C"/>
    <w:rsid w:val="0043047C"/>
    <w:rsid w:val="004308F8"/>
    <w:rsid w:val="00430CA5"/>
    <w:rsid w:val="00431045"/>
    <w:rsid w:val="0043126F"/>
    <w:rsid w:val="004314FA"/>
    <w:rsid w:val="00432A01"/>
    <w:rsid w:val="00432D83"/>
    <w:rsid w:val="004334C8"/>
    <w:rsid w:val="00433911"/>
    <w:rsid w:val="00433C9B"/>
    <w:rsid w:val="004343C0"/>
    <w:rsid w:val="00434550"/>
    <w:rsid w:val="0043472B"/>
    <w:rsid w:val="00434F75"/>
    <w:rsid w:val="00435C1D"/>
    <w:rsid w:val="004366F1"/>
    <w:rsid w:val="004373E9"/>
    <w:rsid w:val="00437A82"/>
    <w:rsid w:val="00437C77"/>
    <w:rsid w:val="00437D0F"/>
    <w:rsid w:val="00440121"/>
    <w:rsid w:val="00440A7A"/>
    <w:rsid w:val="00441303"/>
    <w:rsid w:val="0044175E"/>
    <w:rsid w:val="004423D0"/>
    <w:rsid w:val="004424F1"/>
    <w:rsid w:val="00442FCE"/>
    <w:rsid w:val="004435B6"/>
    <w:rsid w:val="004436E0"/>
    <w:rsid w:val="00443717"/>
    <w:rsid w:val="00443EEE"/>
    <w:rsid w:val="00443F1B"/>
    <w:rsid w:val="004451AC"/>
    <w:rsid w:val="0044560D"/>
    <w:rsid w:val="00445D12"/>
    <w:rsid w:val="00446493"/>
    <w:rsid w:val="00446D10"/>
    <w:rsid w:val="00446D61"/>
    <w:rsid w:val="004479D5"/>
    <w:rsid w:val="00447D84"/>
    <w:rsid w:val="00447F59"/>
    <w:rsid w:val="0045031F"/>
    <w:rsid w:val="004504B3"/>
    <w:rsid w:val="0045055A"/>
    <w:rsid w:val="00450608"/>
    <w:rsid w:val="0045095E"/>
    <w:rsid w:val="00450C87"/>
    <w:rsid w:val="004518D3"/>
    <w:rsid w:val="00451D6D"/>
    <w:rsid w:val="00452C00"/>
    <w:rsid w:val="0045301F"/>
    <w:rsid w:val="004537D2"/>
    <w:rsid w:val="00453859"/>
    <w:rsid w:val="00454126"/>
    <w:rsid w:val="00455198"/>
    <w:rsid w:val="0045574C"/>
    <w:rsid w:val="0045584E"/>
    <w:rsid w:val="0045598B"/>
    <w:rsid w:val="00455D4D"/>
    <w:rsid w:val="00456104"/>
    <w:rsid w:val="004562EB"/>
    <w:rsid w:val="00456BFA"/>
    <w:rsid w:val="00456C87"/>
    <w:rsid w:val="00457B6B"/>
    <w:rsid w:val="0046040F"/>
    <w:rsid w:val="004623CB"/>
    <w:rsid w:val="004627F6"/>
    <w:rsid w:val="00462A82"/>
    <w:rsid w:val="00462E9B"/>
    <w:rsid w:val="0046346B"/>
    <w:rsid w:val="00463515"/>
    <w:rsid w:val="00463D56"/>
    <w:rsid w:val="00464DF3"/>
    <w:rsid w:val="004657CF"/>
    <w:rsid w:val="00466814"/>
    <w:rsid w:val="00466A0C"/>
    <w:rsid w:val="0046715E"/>
    <w:rsid w:val="00470972"/>
    <w:rsid w:val="004712B8"/>
    <w:rsid w:val="00471AD0"/>
    <w:rsid w:val="0047279D"/>
    <w:rsid w:val="00472F98"/>
    <w:rsid w:val="0047428F"/>
    <w:rsid w:val="00474FA6"/>
    <w:rsid w:val="0047504C"/>
    <w:rsid w:val="00475358"/>
    <w:rsid w:val="004757AA"/>
    <w:rsid w:val="00475E83"/>
    <w:rsid w:val="004764CC"/>
    <w:rsid w:val="004771DB"/>
    <w:rsid w:val="004773F9"/>
    <w:rsid w:val="00477C26"/>
    <w:rsid w:val="00480BDD"/>
    <w:rsid w:val="00480C16"/>
    <w:rsid w:val="00481512"/>
    <w:rsid w:val="00481F36"/>
    <w:rsid w:val="00481FE4"/>
    <w:rsid w:val="00482D18"/>
    <w:rsid w:val="00482D37"/>
    <w:rsid w:val="0048336C"/>
    <w:rsid w:val="00483A03"/>
    <w:rsid w:val="00483C9B"/>
    <w:rsid w:val="0048402D"/>
    <w:rsid w:val="004841C6"/>
    <w:rsid w:val="0048572F"/>
    <w:rsid w:val="00485A00"/>
    <w:rsid w:val="004862FA"/>
    <w:rsid w:val="00486F84"/>
    <w:rsid w:val="00487074"/>
    <w:rsid w:val="00487118"/>
    <w:rsid w:val="0048745D"/>
    <w:rsid w:val="00487C8C"/>
    <w:rsid w:val="004903BE"/>
    <w:rsid w:val="004915D5"/>
    <w:rsid w:val="00491B0E"/>
    <w:rsid w:val="00491C4B"/>
    <w:rsid w:val="00492318"/>
    <w:rsid w:val="004923FA"/>
    <w:rsid w:val="00492D65"/>
    <w:rsid w:val="00493092"/>
    <w:rsid w:val="00493217"/>
    <w:rsid w:val="00493449"/>
    <w:rsid w:val="00493E02"/>
    <w:rsid w:val="00494426"/>
    <w:rsid w:val="00494582"/>
    <w:rsid w:val="004947B8"/>
    <w:rsid w:val="0049579C"/>
    <w:rsid w:val="00495FB1"/>
    <w:rsid w:val="004964EC"/>
    <w:rsid w:val="004965D5"/>
    <w:rsid w:val="004968C3"/>
    <w:rsid w:val="00497A09"/>
    <w:rsid w:val="00497D63"/>
    <w:rsid w:val="004A08A4"/>
    <w:rsid w:val="004A0D69"/>
    <w:rsid w:val="004A106C"/>
    <w:rsid w:val="004A11BC"/>
    <w:rsid w:val="004A173B"/>
    <w:rsid w:val="004A1E65"/>
    <w:rsid w:val="004A2167"/>
    <w:rsid w:val="004A2FB7"/>
    <w:rsid w:val="004A3C4B"/>
    <w:rsid w:val="004A4558"/>
    <w:rsid w:val="004A46E0"/>
    <w:rsid w:val="004A4747"/>
    <w:rsid w:val="004A4DA7"/>
    <w:rsid w:val="004A4E6A"/>
    <w:rsid w:val="004A5061"/>
    <w:rsid w:val="004A53CC"/>
    <w:rsid w:val="004A5806"/>
    <w:rsid w:val="004A5C7A"/>
    <w:rsid w:val="004A5CD9"/>
    <w:rsid w:val="004A64B8"/>
    <w:rsid w:val="004A68C8"/>
    <w:rsid w:val="004A68E4"/>
    <w:rsid w:val="004A7E24"/>
    <w:rsid w:val="004B04EA"/>
    <w:rsid w:val="004B0E4B"/>
    <w:rsid w:val="004B1014"/>
    <w:rsid w:val="004B181D"/>
    <w:rsid w:val="004B1987"/>
    <w:rsid w:val="004B19F8"/>
    <w:rsid w:val="004B1D1D"/>
    <w:rsid w:val="004B220E"/>
    <w:rsid w:val="004B2681"/>
    <w:rsid w:val="004B2DCE"/>
    <w:rsid w:val="004B2FE0"/>
    <w:rsid w:val="004B3247"/>
    <w:rsid w:val="004B3FC8"/>
    <w:rsid w:val="004B4550"/>
    <w:rsid w:val="004B4B92"/>
    <w:rsid w:val="004B5728"/>
    <w:rsid w:val="004B6165"/>
    <w:rsid w:val="004B6435"/>
    <w:rsid w:val="004B6ABB"/>
    <w:rsid w:val="004B6CD0"/>
    <w:rsid w:val="004B729D"/>
    <w:rsid w:val="004C04D9"/>
    <w:rsid w:val="004C0D8D"/>
    <w:rsid w:val="004C135B"/>
    <w:rsid w:val="004C13F7"/>
    <w:rsid w:val="004C18FA"/>
    <w:rsid w:val="004C22E4"/>
    <w:rsid w:val="004C25FE"/>
    <w:rsid w:val="004C2EF8"/>
    <w:rsid w:val="004C32F0"/>
    <w:rsid w:val="004C34E4"/>
    <w:rsid w:val="004C34EE"/>
    <w:rsid w:val="004C3742"/>
    <w:rsid w:val="004C3763"/>
    <w:rsid w:val="004C5686"/>
    <w:rsid w:val="004C57A4"/>
    <w:rsid w:val="004C7918"/>
    <w:rsid w:val="004C7B1E"/>
    <w:rsid w:val="004C7F1A"/>
    <w:rsid w:val="004D0010"/>
    <w:rsid w:val="004D06F3"/>
    <w:rsid w:val="004D0D3A"/>
    <w:rsid w:val="004D1D68"/>
    <w:rsid w:val="004D229B"/>
    <w:rsid w:val="004D2CB4"/>
    <w:rsid w:val="004D39C4"/>
    <w:rsid w:val="004D3AC5"/>
    <w:rsid w:val="004D4D30"/>
    <w:rsid w:val="004D4D7C"/>
    <w:rsid w:val="004D52D4"/>
    <w:rsid w:val="004D55D4"/>
    <w:rsid w:val="004D5963"/>
    <w:rsid w:val="004D5BF6"/>
    <w:rsid w:val="004D60EB"/>
    <w:rsid w:val="004D617B"/>
    <w:rsid w:val="004D6375"/>
    <w:rsid w:val="004D689D"/>
    <w:rsid w:val="004D7195"/>
    <w:rsid w:val="004D75A6"/>
    <w:rsid w:val="004D79E5"/>
    <w:rsid w:val="004E07B1"/>
    <w:rsid w:val="004E0895"/>
    <w:rsid w:val="004E103C"/>
    <w:rsid w:val="004E14A8"/>
    <w:rsid w:val="004E1602"/>
    <w:rsid w:val="004E1A57"/>
    <w:rsid w:val="004E1B7D"/>
    <w:rsid w:val="004E1BA7"/>
    <w:rsid w:val="004E2E2A"/>
    <w:rsid w:val="004E38B1"/>
    <w:rsid w:val="004E4702"/>
    <w:rsid w:val="004E5196"/>
    <w:rsid w:val="004E53EB"/>
    <w:rsid w:val="004E5629"/>
    <w:rsid w:val="004E6837"/>
    <w:rsid w:val="004E6AAC"/>
    <w:rsid w:val="004E7F13"/>
    <w:rsid w:val="004F0165"/>
    <w:rsid w:val="004F050F"/>
    <w:rsid w:val="004F0AA2"/>
    <w:rsid w:val="004F0CF7"/>
    <w:rsid w:val="004F105C"/>
    <w:rsid w:val="004F11C5"/>
    <w:rsid w:val="004F183D"/>
    <w:rsid w:val="004F2193"/>
    <w:rsid w:val="004F30B8"/>
    <w:rsid w:val="004F3F87"/>
    <w:rsid w:val="004F50E9"/>
    <w:rsid w:val="004F51AD"/>
    <w:rsid w:val="004F5F2A"/>
    <w:rsid w:val="004F7364"/>
    <w:rsid w:val="004F7879"/>
    <w:rsid w:val="004F7B68"/>
    <w:rsid w:val="00500313"/>
    <w:rsid w:val="0050034A"/>
    <w:rsid w:val="0050082A"/>
    <w:rsid w:val="00500C1F"/>
    <w:rsid w:val="00501467"/>
    <w:rsid w:val="00501709"/>
    <w:rsid w:val="00501C0E"/>
    <w:rsid w:val="00501D47"/>
    <w:rsid w:val="005024D2"/>
    <w:rsid w:val="0050271E"/>
    <w:rsid w:val="00503110"/>
    <w:rsid w:val="005035EF"/>
    <w:rsid w:val="00503CC2"/>
    <w:rsid w:val="005047E7"/>
    <w:rsid w:val="00504E31"/>
    <w:rsid w:val="005055AA"/>
    <w:rsid w:val="005063C7"/>
    <w:rsid w:val="005065D5"/>
    <w:rsid w:val="00507163"/>
    <w:rsid w:val="005079B2"/>
    <w:rsid w:val="00507B9D"/>
    <w:rsid w:val="00510CC1"/>
    <w:rsid w:val="00511773"/>
    <w:rsid w:val="00511E88"/>
    <w:rsid w:val="00513019"/>
    <w:rsid w:val="00513288"/>
    <w:rsid w:val="00513445"/>
    <w:rsid w:val="00513E55"/>
    <w:rsid w:val="00513F6F"/>
    <w:rsid w:val="0051412F"/>
    <w:rsid w:val="0051460B"/>
    <w:rsid w:val="00514BB0"/>
    <w:rsid w:val="00515E4F"/>
    <w:rsid w:val="00516498"/>
    <w:rsid w:val="00516A2F"/>
    <w:rsid w:val="00517F16"/>
    <w:rsid w:val="00520968"/>
    <w:rsid w:val="005213A2"/>
    <w:rsid w:val="00521B30"/>
    <w:rsid w:val="005230F2"/>
    <w:rsid w:val="00523B5A"/>
    <w:rsid w:val="00523ED9"/>
    <w:rsid w:val="0052479B"/>
    <w:rsid w:val="005258F4"/>
    <w:rsid w:val="0052590B"/>
    <w:rsid w:val="00525ECF"/>
    <w:rsid w:val="0052722C"/>
    <w:rsid w:val="00527927"/>
    <w:rsid w:val="005279A4"/>
    <w:rsid w:val="00527D4C"/>
    <w:rsid w:val="00530162"/>
    <w:rsid w:val="00530718"/>
    <w:rsid w:val="0053078E"/>
    <w:rsid w:val="00531346"/>
    <w:rsid w:val="00531ADF"/>
    <w:rsid w:val="00532C8A"/>
    <w:rsid w:val="00532DA0"/>
    <w:rsid w:val="00533AFB"/>
    <w:rsid w:val="00533B1C"/>
    <w:rsid w:val="00533D9F"/>
    <w:rsid w:val="00533DDE"/>
    <w:rsid w:val="005342C1"/>
    <w:rsid w:val="0053492C"/>
    <w:rsid w:val="00535913"/>
    <w:rsid w:val="00535F10"/>
    <w:rsid w:val="00536091"/>
    <w:rsid w:val="005366B5"/>
    <w:rsid w:val="00537632"/>
    <w:rsid w:val="00537651"/>
    <w:rsid w:val="00537C1F"/>
    <w:rsid w:val="00541118"/>
    <w:rsid w:val="005415F3"/>
    <w:rsid w:val="00541CE2"/>
    <w:rsid w:val="005426DB"/>
    <w:rsid w:val="00542850"/>
    <w:rsid w:val="00542D9C"/>
    <w:rsid w:val="005435B4"/>
    <w:rsid w:val="005435E6"/>
    <w:rsid w:val="0054363C"/>
    <w:rsid w:val="005446C8"/>
    <w:rsid w:val="005452B5"/>
    <w:rsid w:val="0054569B"/>
    <w:rsid w:val="00545C35"/>
    <w:rsid w:val="00546AA0"/>
    <w:rsid w:val="0054758F"/>
    <w:rsid w:val="00550C04"/>
    <w:rsid w:val="00550FAF"/>
    <w:rsid w:val="0055121F"/>
    <w:rsid w:val="005513C5"/>
    <w:rsid w:val="005515D5"/>
    <w:rsid w:val="00551FDA"/>
    <w:rsid w:val="00552899"/>
    <w:rsid w:val="00553C21"/>
    <w:rsid w:val="00555DBC"/>
    <w:rsid w:val="00556E1A"/>
    <w:rsid w:val="00557A9F"/>
    <w:rsid w:val="00560CDD"/>
    <w:rsid w:val="00560EA0"/>
    <w:rsid w:val="00561DD1"/>
    <w:rsid w:val="00562197"/>
    <w:rsid w:val="00563225"/>
    <w:rsid w:val="00563805"/>
    <w:rsid w:val="005648A2"/>
    <w:rsid w:val="00565667"/>
    <w:rsid w:val="0056574F"/>
    <w:rsid w:val="0056580A"/>
    <w:rsid w:val="00566474"/>
    <w:rsid w:val="005669CA"/>
    <w:rsid w:val="0056719A"/>
    <w:rsid w:val="005673EA"/>
    <w:rsid w:val="00567669"/>
    <w:rsid w:val="00567A07"/>
    <w:rsid w:val="00567EC4"/>
    <w:rsid w:val="00570597"/>
    <w:rsid w:val="00571152"/>
    <w:rsid w:val="00571737"/>
    <w:rsid w:val="00571A60"/>
    <w:rsid w:val="00571E60"/>
    <w:rsid w:val="00572E9B"/>
    <w:rsid w:val="00573DCC"/>
    <w:rsid w:val="0057434A"/>
    <w:rsid w:val="00575A80"/>
    <w:rsid w:val="00575AC6"/>
    <w:rsid w:val="00575FCC"/>
    <w:rsid w:val="00576093"/>
    <w:rsid w:val="00576210"/>
    <w:rsid w:val="005767BA"/>
    <w:rsid w:val="0058026F"/>
    <w:rsid w:val="00580346"/>
    <w:rsid w:val="00582136"/>
    <w:rsid w:val="005827D9"/>
    <w:rsid w:val="00583550"/>
    <w:rsid w:val="0058365F"/>
    <w:rsid w:val="005836D5"/>
    <w:rsid w:val="00584240"/>
    <w:rsid w:val="00584E9E"/>
    <w:rsid w:val="005852B9"/>
    <w:rsid w:val="00585343"/>
    <w:rsid w:val="00585E78"/>
    <w:rsid w:val="0058655C"/>
    <w:rsid w:val="005866DC"/>
    <w:rsid w:val="005866F9"/>
    <w:rsid w:val="00586B1A"/>
    <w:rsid w:val="00586DCE"/>
    <w:rsid w:val="00586F44"/>
    <w:rsid w:val="00587230"/>
    <w:rsid w:val="005873E7"/>
    <w:rsid w:val="00587AE5"/>
    <w:rsid w:val="005900AC"/>
    <w:rsid w:val="005902BF"/>
    <w:rsid w:val="00590EB1"/>
    <w:rsid w:val="005910A9"/>
    <w:rsid w:val="00591CA9"/>
    <w:rsid w:val="005924A6"/>
    <w:rsid w:val="00592558"/>
    <w:rsid w:val="0059322D"/>
    <w:rsid w:val="00593DB4"/>
    <w:rsid w:val="005950E3"/>
    <w:rsid w:val="00595261"/>
    <w:rsid w:val="005959C9"/>
    <w:rsid w:val="00595AD4"/>
    <w:rsid w:val="00595C8A"/>
    <w:rsid w:val="00596D2A"/>
    <w:rsid w:val="00596D89"/>
    <w:rsid w:val="00597384"/>
    <w:rsid w:val="00597FD7"/>
    <w:rsid w:val="005A0797"/>
    <w:rsid w:val="005A1B45"/>
    <w:rsid w:val="005A1C6A"/>
    <w:rsid w:val="005A1F69"/>
    <w:rsid w:val="005A23F6"/>
    <w:rsid w:val="005A2BF2"/>
    <w:rsid w:val="005A2EA7"/>
    <w:rsid w:val="005A329F"/>
    <w:rsid w:val="005A357E"/>
    <w:rsid w:val="005A3C52"/>
    <w:rsid w:val="005A4DF2"/>
    <w:rsid w:val="005A556C"/>
    <w:rsid w:val="005A55C1"/>
    <w:rsid w:val="005A63E7"/>
    <w:rsid w:val="005A64B2"/>
    <w:rsid w:val="005A65FD"/>
    <w:rsid w:val="005A67A6"/>
    <w:rsid w:val="005A69B7"/>
    <w:rsid w:val="005A6ADB"/>
    <w:rsid w:val="005A7004"/>
    <w:rsid w:val="005A75B9"/>
    <w:rsid w:val="005A7C30"/>
    <w:rsid w:val="005B0B9E"/>
    <w:rsid w:val="005B0E63"/>
    <w:rsid w:val="005B0E72"/>
    <w:rsid w:val="005B15B0"/>
    <w:rsid w:val="005B1D05"/>
    <w:rsid w:val="005B1DFC"/>
    <w:rsid w:val="005B1EE0"/>
    <w:rsid w:val="005B21E1"/>
    <w:rsid w:val="005B316C"/>
    <w:rsid w:val="005B3196"/>
    <w:rsid w:val="005B3462"/>
    <w:rsid w:val="005B3A6F"/>
    <w:rsid w:val="005B4081"/>
    <w:rsid w:val="005B4297"/>
    <w:rsid w:val="005B4AB2"/>
    <w:rsid w:val="005B4E0C"/>
    <w:rsid w:val="005B500F"/>
    <w:rsid w:val="005B5623"/>
    <w:rsid w:val="005B569F"/>
    <w:rsid w:val="005B56D5"/>
    <w:rsid w:val="005B58AE"/>
    <w:rsid w:val="005B5934"/>
    <w:rsid w:val="005B5976"/>
    <w:rsid w:val="005B77C1"/>
    <w:rsid w:val="005B77C2"/>
    <w:rsid w:val="005B78A3"/>
    <w:rsid w:val="005C0209"/>
    <w:rsid w:val="005C158E"/>
    <w:rsid w:val="005C1B1D"/>
    <w:rsid w:val="005C1D3F"/>
    <w:rsid w:val="005C23A0"/>
    <w:rsid w:val="005C2CE9"/>
    <w:rsid w:val="005C320D"/>
    <w:rsid w:val="005C34FF"/>
    <w:rsid w:val="005C4107"/>
    <w:rsid w:val="005C51DF"/>
    <w:rsid w:val="005C522B"/>
    <w:rsid w:val="005C6190"/>
    <w:rsid w:val="005C6313"/>
    <w:rsid w:val="005C70F9"/>
    <w:rsid w:val="005C77B2"/>
    <w:rsid w:val="005C7868"/>
    <w:rsid w:val="005D02C1"/>
    <w:rsid w:val="005D0985"/>
    <w:rsid w:val="005D0EEF"/>
    <w:rsid w:val="005D16CF"/>
    <w:rsid w:val="005D1E00"/>
    <w:rsid w:val="005D1F4F"/>
    <w:rsid w:val="005D25F0"/>
    <w:rsid w:val="005D3605"/>
    <w:rsid w:val="005D394E"/>
    <w:rsid w:val="005D41D5"/>
    <w:rsid w:val="005D422F"/>
    <w:rsid w:val="005D4F66"/>
    <w:rsid w:val="005D500E"/>
    <w:rsid w:val="005D53C4"/>
    <w:rsid w:val="005D5C6E"/>
    <w:rsid w:val="005D5DBE"/>
    <w:rsid w:val="005D603B"/>
    <w:rsid w:val="005D6136"/>
    <w:rsid w:val="005D6453"/>
    <w:rsid w:val="005D68A0"/>
    <w:rsid w:val="005D7723"/>
    <w:rsid w:val="005D7767"/>
    <w:rsid w:val="005E0D18"/>
    <w:rsid w:val="005E11BF"/>
    <w:rsid w:val="005E131B"/>
    <w:rsid w:val="005E1386"/>
    <w:rsid w:val="005E18AC"/>
    <w:rsid w:val="005E19B2"/>
    <w:rsid w:val="005E2415"/>
    <w:rsid w:val="005E2AF6"/>
    <w:rsid w:val="005E3350"/>
    <w:rsid w:val="005E34EF"/>
    <w:rsid w:val="005E47D2"/>
    <w:rsid w:val="005E5C31"/>
    <w:rsid w:val="005E5C7E"/>
    <w:rsid w:val="005E6C7E"/>
    <w:rsid w:val="005E6CB7"/>
    <w:rsid w:val="005E724D"/>
    <w:rsid w:val="005E7460"/>
    <w:rsid w:val="005F030D"/>
    <w:rsid w:val="005F1952"/>
    <w:rsid w:val="005F2917"/>
    <w:rsid w:val="005F2CA2"/>
    <w:rsid w:val="005F338E"/>
    <w:rsid w:val="005F33AF"/>
    <w:rsid w:val="005F48D6"/>
    <w:rsid w:val="005F4BA1"/>
    <w:rsid w:val="005F4BF7"/>
    <w:rsid w:val="00600C69"/>
    <w:rsid w:val="00601215"/>
    <w:rsid w:val="00601634"/>
    <w:rsid w:val="006019DB"/>
    <w:rsid w:val="006020B1"/>
    <w:rsid w:val="0060217D"/>
    <w:rsid w:val="0060353F"/>
    <w:rsid w:val="00604919"/>
    <w:rsid w:val="00604B27"/>
    <w:rsid w:val="00604BBB"/>
    <w:rsid w:val="00604D7A"/>
    <w:rsid w:val="006054D3"/>
    <w:rsid w:val="00606025"/>
    <w:rsid w:val="0060602E"/>
    <w:rsid w:val="00606078"/>
    <w:rsid w:val="006064A5"/>
    <w:rsid w:val="006069E5"/>
    <w:rsid w:val="00606A17"/>
    <w:rsid w:val="00606D68"/>
    <w:rsid w:val="00607885"/>
    <w:rsid w:val="0061129A"/>
    <w:rsid w:val="00612EEA"/>
    <w:rsid w:val="0061305F"/>
    <w:rsid w:val="006141D5"/>
    <w:rsid w:val="00614811"/>
    <w:rsid w:val="00615D54"/>
    <w:rsid w:val="00617BAC"/>
    <w:rsid w:val="00617DE8"/>
    <w:rsid w:val="006203F1"/>
    <w:rsid w:val="006213DC"/>
    <w:rsid w:val="006214DB"/>
    <w:rsid w:val="00621C2C"/>
    <w:rsid w:val="00622337"/>
    <w:rsid w:val="00622CD1"/>
    <w:rsid w:val="00623316"/>
    <w:rsid w:val="0062379D"/>
    <w:rsid w:val="006240D0"/>
    <w:rsid w:val="006251B5"/>
    <w:rsid w:val="00626114"/>
    <w:rsid w:val="00626AFA"/>
    <w:rsid w:val="006302D5"/>
    <w:rsid w:val="00630998"/>
    <w:rsid w:val="00630CA5"/>
    <w:rsid w:val="006310B8"/>
    <w:rsid w:val="00631273"/>
    <w:rsid w:val="00631604"/>
    <w:rsid w:val="006318A8"/>
    <w:rsid w:val="006325B3"/>
    <w:rsid w:val="00632C93"/>
    <w:rsid w:val="00632D91"/>
    <w:rsid w:val="00633521"/>
    <w:rsid w:val="00633679"/>
    <w:rsid w:val="00633D05"/>
    <w:rsid w:val="00634077"/>
    <w:rsid w:val="006345AB"/>
    <w:rsid w:val="006345CE"/>
    <w:rsid w:val="00635071"/>
    <w:rsid w:val="006361CA"/>
    <w:rsid w:val="00636C29"/>
    <w:rsid w:val="00636FDB"/>
    <w:rsid w:val="006379D7"/>
    <w:rsid w:val="0064077A"/>
    <w:rsid w:val="00640B0E"/>
    <w:rsid w:val="00640B1B"/>
    <w:rsid w:val="006416C0"/>
    <w:rsid w:val="0064283D"/>
    <w:rsid w:val="00642B07"/>
    <w:rsid w:val="0064312D"/>
    <w:rsid w:val="00643928"/>
    <w:rsid w:val="006441E1"/>
    <w:rsid w:val="00644E70"/>
    <w:rsid w:val="00645B0E"/>
    <w:rsid w:val="00645DE2"/>
    <w:rsid w:val="0064608C"/>
    <w:rsid w:val="0064623B"/>
    <w:rsid w:val="00646964"/>
    <w:rsid w:val="00646C31"/>
    <w:rsid w:val="00647324"/>
    <w:rsid w:val="00647DB7"/>
    <w:rsid w:val="00650299"/>
    <w:rsid w:val="00650894"/>
    <w:rsid w:val="006509C5"/>
    <w:rsid w:val="006511BB"/>
    <w:rsid w:val="0065122E"/>
    <w:rsid w:val="0065151E"/>
    <w:rsid w:val="00651726"/>
    <w:rsid w:val="0065194B"/>
    <w:rsid w:val="00651F56"/>
    <w:rsid w:val="006523E1"/>
    <w:rsid w:val="0065308F"/>
    <w:rsid w:val="006535DB"/>
    <w:rsid w:val="006539E4"/>
    <w:rsid w:val="00653AD9"/>
    <w:rsid w:val="00653CB3"/>
    <w:rsid w:val="00654028"/>
    <w:rsid w:val="00654586"/>
    <w:rsid w:val="0065510A"/>
    <w:rsid w:val="00655D68"/>
    <w:rsid w:val="00656DE9"/>
    <w:rsid w:val="00656F68"/>
    <w:rsid w:val="006573F7"/>
    <w:rsid w:val="0066046A"/>
    <w:rsid w:val="00662204"/>
    <w:rsid w:val="00662D8D"/>
    <w:rsid w:val="0066322F"/>
    <w:rsid w:val="00663937"/>
    <w:rsid w:val="00665A65"/>
    <w:rsid w:val="00666726"/>
    <w:rsid w:val="00666E11"/>
    <w:rsid w:val="00667A58"/>
    <w:rsid w:val="00667DFE"/>
    <w:rsid w:val="006701E7"/>
    <w:rsid w:val="00670250"/>
    <w:rsid w:val="006708ED"/>
    <w:rsid w:val="00671034"/>
    <w:rsid w:val="0067282B"/>
    <w:rsid w:val="00672926"/>
    <w:rsid w:val="00672BBA"/>
    <w:rsid w:val="00672CF9"/>
    <w:rsid w:val="006735AF"/>
    <w:rsid w:val="006735C6"/>
    <w:rsid w:val="0067376E"/>
    <w:rsid w:val="00673D56"/>
    <w:rsid w:val="00673FCF"/>
    <w:rsid w:val="0067428F"/>
    <w:rsid w:val="00674C2B"/>
    <w:rsid w:val="00674F0D"/>
    <w:rsid w:val="00674FB5"/>
    <w:rsid w:val="0067542B"/>
    <w:rsid w:val="0067604A"/>
    <w:rsid w:val="00676209"/>
    <w:rsid w:val="0067696C"/>
    <w:rsid w:val="00676B7E"/>
    <w:rsid w:val="00676BFA"/>
    <w:rsid w:val="00677182"/>
    <w:rsid w:val="006775F2"/>
    <w:rsid w:val="00677E7D"/>
    <w:rsid w:val="00680B98"/>
    <w:rsid w:val="00680D0C"/>
    <w:rsid w:val="006827F9"/>
    <w:rsid w:val="00683C52"/>
    <w:rsid w:val="00684042"/>
    <w:rsid w:val="00684654"/>
    <w:rsid w:val="00684999"/>
    <w:rsid w:val="006851DE"/>
    <w:rsid w:val="00686022"/>
    <w:rsid w:val="00686104"/>
    <w:rsid w:val="0068665E"/>
    <w:rsid w:val="00687F11"/>
    <w:rsid w:val="00691213"/>
    <w:rsid w:val="00691216"/>
    <w:rsid w:val="00691291"/>
    <w:rsid w:val="006915F5"/>
    <w:rsid w:val="00692473"/>
    <w:rsid w:val="00692FC3"/>
    <w:rsid w:val="006933DC"/>
    <w:rsid w:val="0069351E"/>
    <w:rsid w:val="00693C12"/>
    <w:rsid w:val="0069431D"/>
    <w:rsid w:val="00695524"/>
    <w:rsid w:val="006957F3"/>
    <w:rsid w:val="006963D8"/>
    <w:rsid w:val="0069682E"/>
    <w:rsid w:val="00697010"/>
    <w:rsid w:val="006A042C"/>
    <w:rsid w:val="006A06C9"/>
    <w:rsid w:val="006A0A76"/>
    <w:rsid w:val="006A11B7"/>
    <w:rsid w:val="006A12D0"/>
    <w:rsid w:val="006A1728"/>
    <w:rsid w:val="006A183D"/>
    <w:rsid w:val="006A1D11"/>
    <w:rsid w:val="006A2015"/>
    <w:rsid w:val="006A2B5C"/>
    <w:rsid w:val="006A2BC2"/>
    <w:rsid w:val="006A3053"/>
    <w:rsid w:val="006A341C"/>
    <w:rsid w:val="006A352D"/>
    <w:rsid w:val="006A4FC8"/>
    <w:rsid w:val="006A5448"/>
    <w:rsid w:val="006A560A"/>
    <w:rsid w:val="006A6388"/>
    <w:rsid w:val="006A655F"/>
    <w:rsid w:val="006A6DC9"/>
    <w:rsid w:val="006A70A4"/>
    <w:rsid w:val="006B0012"/>
    <w:rsid w:val="006B0580"/>
    <w:rsid w:val="006B0739"/>
    <w:rsid w:val="006B0EAF"/>
    <w:rsid w:val="006B26AC"/>
    <w:rsid w:val="006B278F"/>
    <w:rsid w:val="006B2E66"/>
    <w:rsid w:val="006B30AB"/>
    <w:rsid w:val="006B372D"/>
    <w:rsid w:val="006B3C47"/>
    <w:rsid w:val="006B3E5C"/>
    <w:rsid w:val="006B4A09"/>
    <w:rsid w:val="006B4B85"/>
    <w:rsid w:val="006B5217"/>
    <w:rsid w:val="006B53A1"/>
    <w:rsid w:val="006B596B"/>
    <w:rsid w:val="006B66D2"/>
    <w:rsid w:val="006B71C0"/>
    <w:rsid w:val="006B76EA"/>
    <w:rsid w:val="006B76F3"/>
    <w:rsid w:val="006C03A2"/>
    <w:rsid w:val="006C07E2"/>
    <w:rsid w:val="006C14C6"/>
    <w:rsid w:val="006C1EFE"/>
    <w:rsid w:val="006C2522"/>
    <w:rsid w:val="006C27F5"/>
    <w:rsid w:val="006C2BEC"/>
    <w:rsid w:val="006C306D"/>
    <w:rsid w:val="006C3AB7"/>
    <w:rsid w:val="006C3E93"/>
    <w:rsid w:val="006C3F97"/>
    <w:rsid w:val="006C45EC"/>
    <w:rsid w:val="006C4B49"/>
    <w:rsid w:val="006C4F6C"/>
    <w:rsid w:val="006C5034"/>
    <w:rsid w:val="006C62C1"/>
    <w:rsid w:val="006C6789"/>
    <w:rsid w:val="006C6983"/>
    <w:rsid w:val="006C6CA8"/>
    <w:rsid w:val="006C73B5"/>
    <w:rsid w:val="006C7687"/>
    <w:rsid w:val="006C7B9D"/>
    <w:rsid w:val="006D08B6"/>
    <w:rsid w:val="006D2407"/>
    <w:rsid w:val="006D2AA8"/>
    <w:rsid w:val="006D463B"/>
    <w:rsid w:val="006D474E"/>
    <w:rsid w:val="006D4D26"/>
    <w:rsid w:val="006D5CF6"/>
    <w:rsid w:val="006D65A5"/>
    <w:rsid w:val="006D6961"/>
    <w:rsid w:val="006D69C4"/>
    <w:rsid w:val="006D6DFD"/>
    <w:rsid w:val="006D70C3"/>
    <w:rsid w:val="006E0214"/>
    <w:rsid w:val="006E0AE0"/>
    <w:rsid w:val="006E0F2E"/>
    <w:rsid w:val="006E15CE"/>
    <w:rsid w:val="006E2517"/>
    <w:rsid w:val="006E2CF5"/>
    <w:rsid w:val="006E3C5D"/>
    <w:rsid w:val="006E3CD4"/>
    <w:rsid w:val="006E43A5"/>
    <w:rsid w:val="006E43C2"/>
    <w:rsid w:val="006E4A91"/>
    <w:rsid w:val="006E5EC2"/>
    <w:rsid w:val="006E6624"/>
    <w:rsid w:val="006E6763"/>
    <w:rsid w:val="006E6A3D"/>
    <w:rsid w:val="006E6D6D"/>
    <w:rsid w:val="006E7E77"/>
    <w:rsid w:val="006F002F"/>
    <w:rsid w:val="006F055E"/>
    <w:rsid w:val="006F1881"/>
    <w:rsid w:val="006F1C21"/>
    <w:rsid w:val="006F1FBA"/>
    <w:rsid w:val="006F240B"/>
    <w:rsid w:val="006F2625"/>
    <w:rsid w:val="006F2644"/>
    <w:rsid w:val="006F2F93"/>
    <w:rsid w:val="006F3991"/>
    <w:rsid w:val="006F4B4B"/>
    <w:rsid w:val="006F57EE"/>
    <w:rsid w:val="006F5886"/>
    <w:rsid w:val="006F59BD"/>
    <w:rsid w:val="006F5A56"/>
    <w:rsid w:val="006F6F29"/>
    <w:rsid w:val="006F6F73"/>
    <w:rsid w:val="00700D24"/>
    <w:rsid w:val="0070130B"/>
    <w:rsid w:val="00703931"/>
    <w:rsid w:val="0070405E"/>
    <w:rsid w:val="00704DA6"/>
    <w:rsid w:val="0070548F"/>
    <w:rsid w:val="007059C0"/>
    <w:rsid w:val="00706566"/>
    <w:rsid w:val="0070712B"/>
    <w:rsid w:val="0070730B"/>
    <w:rsid w:val="007073BC"/>
    <w:rsid w:val="00710D6D"/>
    <w:rsid w:val="00710E92"/>
    <w:rsid w:val="00711210"/>
    <w:rsid w:val="007113FA"/>
    <w:rsid w:val="00711AF6"/>
    <w:rsid w:val="00712626"/>
    <w:rsid w:val="00712C7C"/>
    <w:rsid w:val="007131E2"/>
    <w:rsid w:val="00713654"/>
    <w:rsid w:val="00713C4B"/>
    <w:rsid w:val="007153B7"/>
    <w:rsid w:val="00715D90"/>
    <w:rsid w:val="00716426"/>
    <w:rsid w:val="007168D6"/>
    <w:rsid w:val="00717279"/>
    <w:rsid w:val="007176CC"/>
    <w:rsid w:val="0071780F"/>
    <w:rsid w:val="00720077"/>
    <w:rsid w:val="007200AB"/>
    <w:rsid w:val="0072079E"/>
    <w:rsid w:val="00720AB1"/>
    <w:rsid w:val="00721043"/>
    <w:rsid w:val="0072114A"/>
    <w:rsid w:val="00721BC8"/>
    <w:rsid w:val="007222BA"/>
    <w:rsid w:val="007223D1"/>
    <w:rsid w:val="00722BE9"/>
    <w:rsid w:val="0072316E"/>
    <w:rsid w:val="007232A6"/>
    <w:rsid w:val="00724402"/>
    <w:rsid w:val="007249FB"/>
    <w:rsid w:val="00724B41"/>
    <w:rsid w:val="007257CA"/>
    <w:rsid w:val="00725878"/>
    <w:rsid w:val="0072589F"/>
    <w:rsid w:val="00725AA1"/>
    <w:rsid w:val="00726294"/>
    <w:rsid w:val="00726A70"/>
    <w:rsid w:val="00726C17"/>
    <w:rsid w:val="00727155"/>
    <w:rsid w:val="00727362"/>
    <w:rsid w:val="0072742C"/>
    <w:rsid w:val="0072759F"/>
    <w:rsid w:val="00727D9B"/>
    <w:rsid w:val="00727EBB"/>
    <w:rsid w:val="0073083C"/>
    <w:rsid w:val="007309E7"/>
    <w:rsid w:val="007310E7"/>
    <w:rsid w:val="00733194"/>
    <w:rsid w:val="00734717"/>
    <w:rsid w:val="007356AF"/>
    <w:rsid w:val="00736B5C"/>
    <w:rsid w:val="0073790A"/>
    <w:rsid w:val="00740670"/>
    <w:rsid w:val="0074085C"/>
    <w:rsid w:val="00740F8D"/>
    <w:rsid w:val="007416D4"/>
    <w:rsid w:val="007417D7"/>
    <w:rsid w:val="00741B40"/>
    <w:rsid w:val="00741D7F"/>
    <w:rsid w:val="00743538"/>
    <w:rsid w:val="00744FB2"/>
    <w:rsid w:val="00747D4B"/>
    <w:rsid w:val="007501C4"/>
    <w:rsid w:val="00750216"/>
    <w:rsid w:val="007502B1"/>
    <w:rsid w:val="00750F0C"/>
    <w:rsid w:val="00751E2B"/>
    <w:rsid w:val="007528D7"/>
    <w:rsid w:val="00754444"/>
    <w:rsid w:val="00754636"/>
    <w:rsid w:val="00754CAF"/>
    <w:rsid w:val="007557B4"/>
    <w:rsid w:val="00755812"/>
    <w:rsid w:val="00755BA1"/>
    <w:rsid w:val="007561DA"/>
    <w:rsid w:val="00756676"/>
    <w:rsid w:val="00756FB4"/>
    <w:rsid w:val="00757013"/>
    <w:rsid w:val="00757467"/>
    <w:rsid w:val="007574F2"/>
    <w:rsid w:val="0075778D"/>
    <w:rsid w:val="0076013F"/>
    <w:rsid w:val="00760A78"/>
    <w:rsid w:val="00761377"/>
    <w:rsid w:val="007614F6"/>
    <w:rsid w:val="007627AD"/>
    <w:rsid w:val="0076280F"/>
    <w:rsid w:val="00762837"/>
    <w:rsid w:val="00763766"/>
    <w:rsid w:val="00763B85"/>
    <w:rsid w:val="00763F25"/>
    <w:rsid w:val="00764B40"/>
    <w:rsid w:val="00764E25"/>
    <w:rsid w:val="0076532E"/>
    <w:rsid w:val="007656AA"/>
    <w:rsid w:val="0076650B"/>
    <w:rsid w:val="007703B3"/>
    <w:rsid w:val="00770B1E"/>
    <w:rsid w:val="00771382"/>
    <w:rsid w:val="0077138B"/>
    <w:rsid w:val="00771955"/>
    <w:rsid w:val="0077256C"/>
    <w:rsid w:val="00772815"/>
    <w:rsid w:val="00772CCF"/>
    <w:rsid w:val="00772F1F"/>
    <w:rsid w:val="00773428"/>
    <w:rsid w:val="00773A14"/>
    <w:rsid w:val="0077485B"/>
    <w:rsid w:val="0077560D"/>
    <w:rsid w:val="007761F5"/>
    <w:rsid w:val="00776CD9"/>
    <w:rsid w:val="0077736A"/>
    <w:rsid w:val="00777A23"/>
    <w:rsid w:val="00777B95"/>
    <w:rsid w:val="00777F58"/>
    <w:rsid w:val="00780290"/>
    <w:rsid w:val="00780B1E"/>
    <w:rsid w:val="00780CBE"/>
    <w:rsid w:val="0078144E"/>
    <w:rsid w:val="0078169D"/>
    <w:rsid w:val="00781745"/>
    <w:rsid w:val="007823A9"/>
    <w:rsid w:val="0078266E"/>
    <w:rsid w:val="007827F2"/>
    <w:rsid w:val="00784CDA"/>
    <w:rsid w:val="00785ED0"/>
    <w:rsid w:val="00785F15"/>
    <w:rsid w:val="007863FF"/>
    <w:rsid w:val="0078677C"/>
    <w:rsid w:val="00787487"/>
    <w:rsid w:val="0078784E"/>
    <w:rsid w:val="00787A9C"/>
    <w:rsid w:val="00787EAC"/>
    <w:rsid w:val="00790A87"/>
    <w:rsid w:val="00791339"/>
    <w:rsid w:val="00791B1A"/>
    <w:rsid w:val="00792174"/>
    <w:rsid w:val="007923EE"/>
    <w:rsid w:val="00792A89"/>
    <w:rsid w:val="00793661"/>
    <w:rsid w:val="007939D2"/>
    <w:rsid w:val="00793D00"/>
    <w:rsid w:val="00794136"/>
    <w:rsid w:val="007943B3"/>
    <w:rsid w:val="007944AE"/>
    <w:rsid w:val="00794AE0"/>
    <w:rsid w:val="00794CD0"/>
    <w:rsid w:val="00794F22"/>
    <w:rsid w:val="00795949"/>
    <w:rsid w:val="00795E02"/>
    <w:rsid w:val="00795E3D"/>
    <w:rsid w:val="00795F38"/>
    <w:rsid w:val="0079694E"/>
    <w:rsid w:val="00797235"/>
    <w:rsid w:val="007972A2"/>
    <w:rsid w:val="00797BE8"/>
    <w:rsid w:val="00797BF1"/>
    <w:rsid w:val="007A0323"/>
    <w:rsid w:val="007A0844"/>
    <w:rsid w:val="007A0B26"/>
    <w:rsid w:val="007A10C9"/>
    <w:rsid w:val="007A1697"/>
    <w:rsid w:val="007A1B9E"/>
    <w:rsid w:val="007A1E49"/>
    <w:rsid w:val="007A1FE4"/>
    <w:rsid w:val="007A277D"/>
    <w:rsid w:val="007A2A1C"/>
    <w:rsid w:val="007A392E"/>
    <w:rsid w:val="007A3F57"/>
    <w:rsid w:val="007A4DF5"/>
    <w:rsid w:val="007A5FB2"/>
    <w:rsid w:val="007A61AF"/>
    <w:rsid w:val="007A70AE"/>
    <w:rsid w:val="007A726A"/>
    <w:rsid w:val="007A7A49"/>
    <w:rsid w:val="007B027A"/>
    <w:rsid w:val="007B06D0"/>
    <w:rsid w:val="007B0ABA"/>
    <w:rsid w:val="007B12A6"/>
    <w:rsid w:val="007B12E5"/>
    <w:rsid w:val="007B15BD"/>
    <w:rsid w:val="007B20B8"/>
    <w:rsid w:val="007B257C"/>
    <w:rsid w:val="007B2918"/>
    <w:rsid w:val="007B4144"/>
    <w:rsid w:val="007B5187"/>
    <w:rsid w:val="007B6441"/>
    <w:rsid w:val="007B66CB"/>
    <w:rsid w:val="007B6766"/>
    <w:rsid w:val="007B691B"/>
    <w:rsid w:val="007B7012"/>
    <w:rsid w:val="007B759B"/>
    <w:rsid w:val="007C0D7C"/>
    <w:rsid w:val="007C1EAB"/>
    <w:rsid w:val="007C29A1"/>
    <w:rsid w:val="007C2A4C"/>
    <w:rsid w:val="007C4134"/>
    <w:rsid w:val="007C4730"/>
    <w:rsid w:val="007C4F3D"/>
    <w:rsid w:val="007C536E"/>
    <w:rsid w:val="007C5E86"/>
    <w:rsid w:val="007C6008"/>
    <w:rsid w:val="007C604B"/>
    <w:rsid w:val="007C63EA"/>
    <w:rsid w:val="007C6775"/>
    <w:rsid w:val="007C68D5"/>
    <w:rsid w:val="007C6A3D"/>
    <w:rsid w:val="007C7573"/>
    <w:rsid w:val="007D0025"/>
    <w:rsid w:val="007D0034"/>
    <w:rsid w:val="007D0827"/>
    <w:rsid w:val="007D1B83"/>
    <w:rsid w:val="007D2187"/>
    <w:rsid w:val="007D2761"/>
    <w:rsid w:val="007D2CE5"/>
    <w:rsid w:val="007D35D9"/>
    <w:rsid w:val="007D4742"/>
    <w:rsid w:val="007D4A26"/>
    <w:rsid w:val="007D5A3A"/>
    <w:rsid w:val="007D5AA9"/>
    <w:rsid w:val="007D5C04"/>
    <w:rsid w:val="007D63EA"/>
    <w:rsid w:val="007D64C7"/>
    <w:rsid w:val="007D65B5"/>
    <w:rsid w:val="007D6724"/>
    <w:rsid w:val="007D69C6"/>
    <w:rsid w:val="007D6DE3"/>
    <w:rsid w:val="007D703C"/>
    <w:rsid w:val="007D785E"/>
    <w:rsid w:val="007E03D3"/>
    <w:rsid w:val="007E11C0"/>
    <w:rsid w:val="007E13C1"/>
    <w:rsid w:val="007E181F"/>
    <w:rsid w:val="007E1B5D"/>
    <w:rsid w:val="007E1D59"/>
    <w:rsid w:val="007E1F37"/>
    <w:rsid w:val="007E284A"/>
    <w:rsid w:val="007E2B7F"/>
    <w:rsid w:val="007E2DC9"/>
    <w:rsid w:val="007E2F24"/>
    <w:rsid w:val="007E2F8B"/>
    <w:rsid w:val="007E3149"/>
    <w:rsid w:val="007E341A"/>
    <w:rsid w:val="007E36E0"/>
    <w:rsid w:val="007E371C"/>
    <w:rsid w:val="007E3841"/>
    <w:rsid w:val="007E3B40"/>
    <w:rsid w:val="007E6623"/>
    <w:rsid w:val="007E690D"/>
    <w:rsid w:val="007E7E2E"/>
    <w:rsid w:val="007F00EA"/>
    <w:rsid w:val="007F0919"/>
    <w:rsid w:val="007F0F0B"/>
    <w:rsid w:val="007F15F4"/>
    <w:rsid w:val="007F2446"/>
    <w:rsid w:val="007F2F22"/>
    <w:rsid w:val="007F3922"/>
    <w:rsid w:val="007F4641"/>
    <w:rsid w:val="007F48B0"/>
    <w:rsid w:val="007F4C3E"/>
    <w:rsid w:val="007F4DBE"/>
    <w:rsid w:val="007F54C7"/>
    <w:rsid w:val="007F5BE1"/>
    <w:rsid w:val="007F63A3"/>
    <w:rsid w:val="007F7366"/>
    <w:rsid w:val="007F7A7E"/>
    <w:rsid w:val="007F7C00"/>
    <w:rsid w:val="008004E6"/>
    <w:rsid w:val="00800BEE"/>
    <w:rsid w:val="00800F7E"/>
    <w:rsid w:val="00802198"/>
    <w:rsid w:val="00802214"/>
    <w:rsid w:val="00802DCC"/>
    <w:rsid w:val="00802DDD"/>
    <w:rsid w:val="008039E5"/>
    <w:rsid w:val="00803D21"/>
    <w:rsid w:val="008040B2"/>
    <w:rsid w:val="008052BD"/>
    <w:rsid w:val="008061FD"/>
    <w:rsid w:val="00806D59"/>
    <w:rsid w:val="00806FF0"/>
    <w:rsid w:val="008074E5"/>
    <w:rsid w:val="008078C8"/>
    <w:rsid w:val="008106E4"/>
    <w:rsid w:val="00810E81"/>
    <w:rsid w:val="00810FFB"/>
    <w:rsid w:val="00811053"/>
    <w:rsid w:val="00811799"/>
    <w:rsid w:val="008117C1"/>
    <w:rsid w:val="0081211C"/>
    <w:rsid w:val="00812639"/>
    <w:rsid w:val="008127D3"/>
    <w:rsid w:val="00812919"/>
    <w:rsid w:val="00812DF9"/>
    <w:rsid w:val="0081302D"/>
    <w:rsid w:val="0081327D"/>
    <w:rsid w:val="00813599"/>
    <w:rsid w:val="00813A09"/>
    <w:rsid w:val="00813A9E"/>
    <w:rsid w:val="00814335"/>
    <w:rsid w:val="00815661"/>
    <w:rsid w:val="00816880"/>
    <w:rsid w:val="00816C10"/>
    <w:rsid w:val="00817370"/>
    <w:rsid w:val="0081799B"/>
    <w:rsid w:val="0082048C"/>
    <w:rsid w:val="00820803"/>
    <w:rsid w:val="00820D3F"/>
    <w:rsid w:val="00820DF7"/>
    <w:rsid w:val="00820E7F"/>
    <w:rsid w:val="008212ED"/>
    <w:rsid w:val="00823FBB"/>
    <w:rsid w:val="008242EB"/>
    <w:rsid w:val="0082467A"/>
    <w:rsid w:val="00824B78"/>
    <w:rsid w:val="00824CEC"/>
    <w:rsid w:val="00824D12"/>
    <w:rsid w:val="00825465"/>
    <w:rsid w:val="008266C2"/>
    <w:rsid w:val="00826B0F"/>
    <w:rsid w:val="008274E2"/>
    <w:rsid w:val="00827686"/>
    <w:rsid w:val="00827C2B"/>
    <w:rsid w:val="00830E32"/>
    <w:rsid w:val="00831102"/>
    <w:rsid w:val="00831352"/>
    <w:rsid w:val="008319AE"/>
    <w:rsid w:val="00831A56"/>
    <w:rsid w:val="0083251B"/>
    <w:rsid w:val="0083273B"/>
    <w:rsid w:val="00832B1B"/>
    <w:rsid w:val="00832B35"/>
    <w:rsid w:val="00832C5B"/>
    <w:rsid w:val="00832D24"/>
    <w:rsid w:val="008331AD"/>
    <w:rsid w:val="00833396"/>
    <w:rsid w:val="00833AC1"/>
    <w:rsid w:val="00833FC8"/>
    <w:rsid w:val="00834222"/>
    <w:rsid w:val="0083432E"/>
    <w:rsid w:val="00834BA4"/>
    <w:rsid w:val="008357AD"/>
    <w:rsid w:val="00835933"/>
    <w:rsid w:val="00837C34"/>
    <w:rsid w:val="00837D3C"/>
    <w:rsid w:val="00840299"/>
    <w:rsid w:val="00840443"/>
    <w:rsid w:val="00840BDD"/>
    <w:rsid w:val="00841099"/>
    <w:rsid w:val="00841132"/>
    <w:rsid w:val="00841439"/>
    <w:rsid w:val="008418A3"/>
    <w:rsid w:val="00841CAE"/>
    <w:rsid w:val="00842051"/>
    <w:rsid w:val="00842195"/>
    <w:rsid w:val="008421AD"/>
    <w:rsid w:val="00842D09"/>
    <w:rsid w:val="00842FE4"/>
    <w:rsid w:val="00843073"/>
    <w:rsid w:val="00843164"/>
    <w:rsid w:val="00843701"/>
    <w:rsid w:val="008439AA"/>
    <w:rsid w:val="00843F73"/>
    <w:rsid w:val="00844A05"/>
    <w:rsid w:val="00844C1F"/>
    <w:rsid w:val="008451CD"/>
    <w:rsid w:val="00845B4B"/>
    <w:rsid w:val="00845BEC"/>
    <w:rsid w:val="00845CAE"/>
    <w:rsid w:val="0084642A"/>
    <w:rsid w:val="00846879"/>
    <w:rsid w:val="00846E38"/>
    <w:rsid w:val="0084743E"/>
    <w:rsid w:val="00847CC3"/>
    <w:rsid w:val="008508C3"/>
    <w:rsid w:val="00851087"/>
    <w:rsid w:val="00851158"/>
    <w:rsid w:val="0085127B"/>
    <w:rsid w:val="00851E6A"/>
    <w:rsid w:val="00852E45"/>
    <w:rsid w:val="00853C90"/>
    <w:rsid w:val="00853D84"/>
    <w:rsid w:val="008545DC"/>
    <w:rsid w:val="00854C97"/>
    <w:rsid w:val="00855332"/>
    <w:rsid w:val="008553BB"/>
    <w:rsid w:val="008554D4"/>
    <w:rsid w:val="00855924"/>
    <w:rsid w:val="008569EB"/>
    <w:rsid w:val="00856FC5"/>
    <w:rsid w:val="008570D5"/>
    <w:rsid w:val="008571C6"/>
    <w:rsid w:val="00857269"/>
    <w:rsid w:val="00857D29"/>
    <w:rsid w:val="0086046F"/>
    <w:rsid w:val="00860F16"/>
    <w:rsid w:val="008611E0"/>
    <w:rsid w:val="00861D1D"/>
    <w:rsid w:val="008622E7"/>
    <w:rsid w:val="0086293F"/>
    <w:rsid w:val="00862AE3"/>
    <w:rsid w:val="00862EA0"/>
    <w:rsid w:val="008640ED"/>
    <w:rsid w:val="00864259"/>
    <w:rsid w:val="008649D5"/>
    <w:rsid w:val="00864CBB"/>
    <w:rsid w:val="008651CC"/>
    <w:rsid w:val="008652F8"/>
    <w:rsid w:val="0086582F"/>
    <w:rsid w:val="0086590F"/>
    <w:rsid w:val="008660C4"/>
    <w:rsid w:val="008662D7"/>
    <w:rsid w:val="008668E3"/>
    <w:rsid w:val="0086691F"/>
    <w:rsid w:val="00867B10"/>
    <w:rsid w:val="0087113A"/>
    <w:rsid w:val="008711AA"/>
    <w:rsid w:val="00871511"/>
    <w:rsid w:val="00871585"/>
    <w:rsid w:val="008718C0"/>
    <w:rsid w:val="00871C6B"/>
    <w:rsid w:val="008720D1"/>
    <w:rsid w:val="008736AB"/>
    <w:rsid w:val="00874B97"/>
    <w:rsid w:val="00874FC1"/>
    <w:rsid w:val="008757FD"/>
    <w:rsid w:val="00875E3D"/>
    <w:rsid w:val="00875E7E"/>
    <w:rsid w:val="00876CAC"/>
    <w:rsid w:val="008777E1"/>
    <w:rsid w:val="0087782A"/>
    <w:rsid w:val="00877CC3"/>
    <w:rsid w:val="00877D9F"/>
    <w:rsid w:val="00880113"/>
    <w:rsid w:val="008807F9"/>
    <w:rsid w:val="00881298"/>
    <w:rsid w:val="00881B02"/>
    <w:rsid w:val="0088259D"/>
    <w:rsid w:val="008837D5"/>
    <w:rsid w:val="0088389E"/>
    <w:rsid w:val="008848B9"/>
    <w:rsid w:val="008850FE"/>
    <w:rsid w:val="008851C0"/>
    <w:rsid w:val="00885290"/>
    <w:rsid w:val="00885506"/>
    <w:rsid w:val="008860B6"/>
    <w:rsid w:val="008869C2"/>
    <w:rsid w:val="00887562"/>
    <w:rsid w:val="008877F5"/>
    <w:rsid w:val="008908C2"/>
    <w:rsid w:val="00891198"/>
    <w:rsid w:val="00891BCA"/>
    <w:rsid w:val="00891C27"/>
    <w:rsid w:val="0089278B"/>
    <w:rsid w:val="008929CE"/>
    <w:rsid w:val="00892EE2"/>
    <w:rsid w:val="00892F2F"/>
    <w:rsid w:val="00894892"/>
    <w:rsid w:val="008948EA"/>
    <w:rsid w:val="008959B2"/>
    <w:rsid w:val="0089631A"/>
    <w:rsid w:val="00896636"/>
    <w:rsid w:val="00896B77"/>
    <w:rsid w:val="00896CE2"/>
    <w:rsid w:val="008A04C8"/>
    <w:rsid w:val="008A0576"/>
    <w:rsid w:val="008A0C77"/>
    <w:rsid w:val="008A0D5B"/>
    <w:rsid w:val="008A0E2A"/>
    <w:rsid w:val="008A14FD"/>
    <w:rsid w:val="008A2159"/>
    <w:rsid w:val="008A3108"/>
    <w:rsid w:val="008A3408"/>
    <w:rsid w:val="008A355D"/>
    <w:rsid w:val="008A3AC3"/>
    <w:rsid w:val="008A3D2D"/>
    <w:rsid w:val="008A41A3"/>
    <w:rsid w:val="008A477B"/>
    <w:rsid w:val="008A4894"/>
    <w:rsid w:val="008A5856"/>
    <w:rsid w:val="008A645C"/>
    <w:rsid w:val="008A75AA"/>
    <w:rsid w:val="008A77D5"/>
    <w:rsid w:val="008A7BFB"/>
    <w:rsid w:val="008A7C8A"/>
    <w:rsid w:val="008A7CB4"/>
    <w:rsid w:val="008B0145"/>
    <w:rsid w:val="008B036F"/>
    <w:rsid w:val="008B09C3"/>
    <w:rsid w:val="008B0DD1"/>
    <w:rsid w:val="008B1012"/>
    <w:rsid w:val="008B1641"/>
    <w:rsid w:val="008B20CD"/>
    <w:rsid w:val="008B296F"/>
    <w:rsid w:val="008B2BB3"/>
    <w:rsid w:val="008B36E7"/>
    <w:rsid w:val="008B44C8"/>
    <w:rsid w:val="008B455C"/>
    <w:rsid w:val="008B4E3E"/>
    <w:rsid w:val="008B5456"/>
    <w:rsid w:val="008B682C"/>
    <w:rsid w:val="008B7627"/>
    <w:rsid w:val="008B7701"/>
    <w:rsid w:val="008B787F"/>
    <w:rsid w:val="008C0116"/>
    <w:rsid w:val="008C01DE"/>
    <w:rsid w:val="008C054B"/>
    <w:rsid w:val="008C08A3"/>
    <w:rsid w:val="008C0EF8"/>
    <w:rsid w:val="008C1908"/>
    <w:rsid w:val="008C1966"/>
    <w:rsid w:val="008C23C1"/>
    <w:rsid w:val="008C24BB"/>
    <w:rsid w:val="008C2E68"/>
    <w:rsid w:val="008C374A"/>
    <w:rsid w:val="008C3C73"/>
    <w:rsid w:val="008C4970"/>
    <w:rsid w:val="008C4BCF"/>
    <w:rsid w:val="008C4C4C"/>
    <w:rsid w:val="008C4F6A"/>
    <w:rsid w:val="008C5508"/>
    <w:rsid w:val="008C565E"/>
    <w:rsid w:val="008C5F2F"/>
    <w:rsid w:val="008C6324"/>
    <w:rsid w:val="008C6841"/>
    <w:rsid w:val="008C68F2"/>
    <w:rsid w:val="008C7F94"/>
    <w:rsid w:val="008D1668"/>
    <w:rsid w:val="008D16FF"/>
    <w:rsid w:val="008D184E"/>
    <w:rsid w:val="008D1D1F"/>
    <w:rsid w:val="008D2947"/>
    <w:rsid w:val="008D3086"/>
    <w:rsid w:val="008D32BE"/>
    <w:rsid w:val="008D39ED"/>
    <w:rsid w:val="008D3A78"/>
    <w:rsid w:val="008D400B"/>
    <w:rsid w:val="008D45A2"/>
    <w:rsid w:val="008D4AD1"/>
    <w:rsid w:val="008D54CF"/>
    <w:rsid w:val="008D55AA"/>
    <w:rsid w:val="008D6C7A"/>
    <w:rsid w:val="008E0842"/>
    <w:rsid w:val="008E2632"/>
    <w:rsid w:val="008E2E30"/>
    <w:rsid w:val="008E3251"/>
    <w:rsid w:val="008E326C"/>
    <w:rsid w:val="008E3630"/>
    <w:rsid w:val="008E3697"/>
    <w:rsid w:val="008E4868"/>
    <w:rsid w:val="008E4BB2"/>
    <w:rsid w:val="008E51AB"/>
    <w:rsid w:val="008E5B87"/>
    <w:rsid w:val="008E794E"/>
    <w:rsid w:val="008F0254"/>
    <w:rsid w:val="008F035A"/>
    <w:rsid w:val="008F1345"/>
    <w:rsid w:val="008F20FA"/>
    <w:rsid w:val="008F23E9"/>
    <w:rsid w:val="008F3CB6"/>
    <w:rsid w:val="008F472E"/>
    <w:rsid w:val="008F48B9"/>
    <w:rsid w:val="008F5A6F"/>
    <w:rsid w:val="008F62B7"/>
    <w:rsid w:val="008F6BB4"/>
    <w:rsid w:val="008F6F03"/>
    <w:rsid w:val="008F70C2"/>
    <w:rsid w:val="008F7E78"/>
    <w:rsid w:val="00900D9D"/>
    <w:rsid w:val="00900E01"/>
    <w:rsid w:val="00900F9B"/>
    <w:rsid w:val="00900FE6"/>
    <w:rsid w:val="009013CA"/>
    <w:rsid w:val="009022B1"/>
    <w:rsid w:val="00902984"/>
    <w:rsid w:val="00902B8F"/>
    <w:rsid w:val="00902DD8"/>
    <w:rsid w:val="00902E40"/>
    <w:rsid w:val="009034CF"/>
    <w:rsid w:val="00903923"/>
    <w:rsid w:val="00903D94"/>
    <w:rsid w:val="009056DC"/>
    <w:rsid w:val="0090573E"/>
    <w:rsid w:val="00906537"/>
    <w:rsid w:val="00906A79"/>
    <w:rsid w:val="009077A0"/>
    <w:rsid w:val="00907B0A"/>
    <w:rsid w:val="0091091B"/>
    <w:rsid w:val="00910BD0"/>
    <w:rsid w:val="00911035"/>
    <w:rsid w:val="009121AB"/>
    <w:rsid w:val="00912F2C"/>
    <w:rsid w:val="009131BC"/>
    <w:rsid w:val="00913773"/>
    <w:rsid w:val="00913B58"/>
    <w:rsid w:val="00914618"/>
    <w:rsid w:val="00914EF6"/>
    <w:rsid w:val="00914F81"/>
    <w:rsid w:val="0091530E"/>
    <w:rsid w:val="00916AF9"/>
    <w:rsid w:val="00916E53"/>
    <w:rsid w:val="009171FB"/>
    <w:rsid w:val="009173DC"/>
    <w:rsid w:val="0091767A"/>
    <w:rsid w:val="00917C77"/>
    <w:rsid w:val="00920052"/>
    <w:rsid w:val="009202ED"/>
    <w:rsid w:val="0092176B"/>
    <w:rsid w:val="009235C1"/>
    <w:rsid w:val="00923887"/>
    <w:rsid w:val="009239EA"/>
    <w:rsid w:val="00923CC7"/>
    <w:rsid w:val="00924305"/>
    <w:rsid w:val="009249AE"/>
    <w:rsid w:val="00925124"/>
    <w:rsid w:val="00925E88"/>
    <w:rsid w:val="00926FB1"/>
    <w:rsid w:val="00927A7A"/>
    <w:rsid w:val="00930CF0"/>
    <w:rsid w:val="00930D40"/>
    <w:rsid w:val="00930FFA"/>
    <w:rsid w:val="0093128B"/>
    <w:rsid w:val="009322E1"/>
    <w:rsid w:val="009323C7"/>
    <w:rsid w:val="009337EC"/>
    <w:rsid w:val="009345C8"/>
    <w:rsid w:val="00934DBC"/>
    <w:rsid w:val="00935AAB"/>
    <w:rsid w:val="00935D2F"/>
    <w:rsid w:val="0093694E"/>
    <w:rsid w:val="00937D4F"/>
    <w:rsid w:val="00940840"/>
    <w:rsid w:val="00940D67"/>
    <w:rsid w:val="00941A65"/>
    <w:rsid w:val="009420E4"/>
    <w:rsid w:val="00942456"/>
    <w:rsid w:val="00943096"/>
    <w:rsid w:val="00943A33"/>
    <w:rsid w:val="00943C80"/>
    <w:rsid w:val="0094483B"/>
    <w:rsid w:val="00944D13"/>
    <w:rsid w:val="00944E52"/>
    <w:rsid w:val="00945AFB"/>
    <w:rsid w:val="00945B04"/>
    <w:rsid w:val="00945CDB"/>
    <w:rsid w:val="0094660E"/>
    <w:rsid w:val="00946981"/>
    <w:rsid w:val="0095067B"/>
    <w:rsid w:val="009507FC"/>
    <w:rsid w:val="00950A75"/>
    <w:rsid w:val="00950FD5"/>
    <w:rsid w:val="00951A8B"/>
    <w:rsid w:val="00951F2D"/>
    <w:rsid w:val="009521A9"/>
    <w:rsid w:val="009521C7"/>
    <w:rsid w:val="009535A6"/>
    <w:rsid w:val="00953670"/>
    <w:rsid w:val="00953ECE"/>
    <w:rsid w:val="0095552A"/>
    <w:rsid w:val="00955B66"/>
    <w:rsid w:val="00955F71"/>
    <w:rsid w:val="00956BBD"/>
    <w:rsid w:val="009574C4"/>
    <w:rsid w:val="00957C04"/>
    <w:rsid w:val="00960730"/>
    <w:rsid w:val="009609B7"/>
    <w:rsid w:val="00961065"/>
    <w:rsid w:val="00961163"/>
    <w:rsid w:val="00961CAE"/>
    <w:rsid w:val="00962866"/>
    <w:rsid w:val="00962AA6"/>
    <w:rsid w:val="0096300F"/>
    <w:rsid w:val="009632F3"/>
    <w:rsid w:val="00963DCD"/>
    <w:rsid w:val="0096483D"/>
    <w:rsid w:val="009658DE"/>
    <w:rsid w:val="00965DC3"/>
    <w:rsid w:val="0096608E"/>
    <w:rsid w:val="00966303"/>
    <w:rsid w:val="0096669E"/>
    <w:rsid w:val="00966C3F"/>
    <w:rsid w:val="00967F85"/>
    <w:rsid w:val="00970C3F"/>
    <w:rsid w:val="00970F69"/>
    <w:rsid w:val="00971633"/>
    <w:rsid w:val="00971CE7"/>
    <w:rsid w:val="00972385"/>
    <w:rsid w:val="00972B4B"/>
    <w:rsid w:val="00973186"/>
    <w:rsid w:val="009735DD"/>
    <w:rsid w:val="0097469E"/>
    <w:rsid w:val="00974EAB"/>
    <w:rsid w:val="0097605F"/>
    <w:rsid w:val="00976143"/>
    <w:rsid w:val="0097657E"/>
    <w:rsid w:val="00976767"/>
    <w:rsid w:val="009776D2"/>
    <w:rsid w:val="00977BD6"/>
    <w:rsid w:val="00977C72"/>
    <w:rsid w:val="0098004B"/>
    <w:rsid w:val="009800B4"/>
    <w:rsid w:val="00980AA1"/>
    <w:rsid w:val="00980D3A"/>
    <w:rsid w:val="00980DC9"/>
    <w:rsid w:val="0098120E"/>
    <w:rsid w:val="00981A32"/>
    <w:rsid w:val="00981CD8"/>
    <w:rsid w:val="0098251A"/>
    <w:rsid w:val="00982D75"/>
    <w:rsid w:val="00983404"/>
    <w:rsid w:val="00983B5E"/>
    <w:rsid w:val="00983C9C"/>
    <w:rsid w:val="009857C4"/>
    <w:rsid w:val="00987037"/>
    <w:rsid w:val="00987BFC"/>
    <w:rsid w:val="009908C3"/>
    <w:rsid w:val="00990983"/>
    <w:rsid w:val="00990C14"/>
    <w:rsid w:val="009917D4"/>
    <w:rsid w:val="009923C5"/>
    <w:rsid w:val="00992BE4"/>
    <w:rsid w:val="009938D3"/>
    <w:rsid w:val="00993D81"/>
    <w:rsid w:val="00994164"/>
    <w:rsid w:val="00994481"/>
    <w:rsid w:val="00994710"/>
    <w:rsid w:val="0099471D"/>
    <w:rsid w:val="00994CE5"/>
    <w:rsid w:val="00994E02"/>
    <w:rsid w:val="00994E3D"/>
    <w:rsid w:val="009955ED"/>
    <w:rsid w:val="009959CC"/>
    <w:rsid w:val="009960B0"/>
    <w:rsid w:val="009967E2"/>
    <w:rsid w:val="009972BC"/>
    <w:rsid w:val="00997C37"/>
    <w:rsid w:val="00997D55"/>
    <w:rsid w:val="009A02AF"/>
    <w:rsid w:val="009A066A"/>
    <w:rsid w:val="009A06E5"/>
    <w:rsid w:val="009A0EF3"/>
    <w:rsid w:val="009A107E"/>
    <w:rsid w:val="009A1707"/>
    <w:rsid w:val="009A17A1"/>
    <w:rsid w:val="009A18CE"/>
    <w:rsid w:val="009A1CCC"/>
    <w:rsid w:val="009A1E0C"/>
    <w:rsid w:val="009A1EF5"/>
    <w:rsid w:val="009A208D"/>
    <w:rsid w:val="009A219B"/>
    <w:rsid w:val="009A33D7"/>
    <w:rsid w:val="009A344A"/>
    <w:rsid w:val="009A412A"/>
    <w:rsid w:val="009A4130"/>
    <w:rsid w:val="009A4BDF"/>
    <w:rsid w:val="009A4BFE"/>
    <w:rsid w:val="009A5D4F"/>
    <w:rsid w:val="009A61C5"/>
    <w:rsid w:val="009A62C5"/>
    <w:rsid w:val="009A69B6"/>
    <w:rsid w:val="009A7640"/>
    <w:rsid w:val="009B0244"/>
    <w:rsid w:val="009B0637"/>
    <w:rsid w:val="009B07A5"/>
    <w:rsid w:val="009B2A84"/>
    <w:rsid w:val="009B2E09"/>
    <w:rsid w:val="009B484E"/>
    <w:rsid w:val="009B4F15"/>
    <w:rsid w:val="009B522B"/>
    <w:rsid w:val="009B5933"/>
    <w:rsid w:val="009B5A93"/>
    <w:rsid w:val="009B6259"/>
    <w:rsid w:val="009B6F66"/>
    <w:rsid w:val="009B7015"/>
    <w:rsid w:val="009B7339"/>
    <w:rsid w:val="009C00D9"/>
    <w:rsid w:val="009C1512"/>
    <w:rsid w:val="009C1528"/>
    <w:rsid w:val="009C1689"/>
    <w:rsid w:val="009C198F"/>
    <w:rsid w:val="009C1A39"/>
    <w:rsid w:val="009C1B88"/>
    <w:rsid w:val="009C1EA7"/>
    <w:rsid w:val="009C26AC"/>
    <w:rsid w:val="009C29DB"/>
    <w:rsid w:val="009C2BE3"/>
    <w:rsid w:val="009C2CE3"/>
    <w:rsid w:val="009C38F9"/>
    <w:rsid w:val="009C48A9"/>
    <w:rsid w:val="009C5563"/>
    <w:rsid w:val="009C575A"/>
    <w:rsid w:val="009C5B15"/>
    <w:rsid w:val="009C77F6"/>
    <w:rsid w:val="009C7E56"/>
    <w:rsid w:val="009D0CED"/>
    <w:rsid w:val="009D1070"/>
    <w:rsid w:val="009D1AA8"/>
    <w:rsid w:val="009D4509"/>
    <w:rsid w:val="009D52F3"/>
    <w:rsid w:val="009D5668"/>
    <w:rsid w:val="009D5A2E"/>
    <w:rsid w:val="009D61E4"/>
    <w:rsid w:val="009D63F8"/>
    <w:rsid w:val="009D6739"/>
    <w:rsid w:val="009D719D"/>
    <w:rsid w:val="009D7F89"/>
    <w:rsid w:val="009E01A8"/>
    <w:rsid w:val="009E0B3D"/>
    <w:rsid w:val="009E2B00"/>
    <w:rsid w:val="009E313B"/>
    <w:rsid w:val="009E385B"/>
    <w:rsid w:val="009E3F66"/>
    <w:rsid w:val="009E415F"/>
    <w:rsid w:val="009E4EC6"/>
    <w:rsid w:val="009E554B"/>
    <w:rsid w:val="009E5782"/>
    <w:rsid w:val="009E6465"/>
    <w:rsid w:val="009E7823"/>
    <w:rsid w:val="009E7891"/>
    <w:rsid w:val="009E78CB"/>
    <w:rsid w:val="009E7F25"/>
    <w:rsid w:val="009F0181"/>
    <w:rsid w:val="009F0F89"/>
    <w:rsid w:val="009F1531"/>
    <w:rsid w:val="009F1B61"/>
    <w:rsid w:val="009F1F0F"/>
    <w:rsid w:val="009F2CFC"/>
    <w:rsid w:val="009F2ED0"/>
    <w:rsid w:val="009F48E6"/>
    <w:rsid w:val="009F57F0"/>
    <w:rsid w:val="009F6184"/>
    <w:rsid w:val="009F61F3"/>
    <w:rsid w:val="009F67A7"/>
    <w:rsid w:val="009F6E2D"/>
    <w:rsid w:val="009F7D09"/>
    <w:rsid w:val="00A007FE"/>
    <w:rsid w:val="00A00918"/>
    <w:rsid w:val="00A01461"/>
    <w:rsid w:val="00A0159E"/>
    <w:rsid w:val="00A018DA"/>
    <w:rsid w:val="00A022E0"/>
    <w:rsid w:val="00A023D2"/>
    <w:rsid w:val="00A032E8"/>
    <w:rsid w:val="00A03437"/>
    <w:rsid w:val="00A03BD1"/>
    <w:rsid w:val="00A03DBF"/>
    <w:rsid w:val="00A03F87"/>
    <w:rsid w:val="00A041B4"/>
    <w:rsid w:val="00A05619"/>
    <w:rsid w:val="00A05654"/>
    <w:rsid w:val="00A05AC0"/>
    <w:rsid w:val="00A0668D"/>
    <w:rsid w:val="00A0675C"/>
    <w:rsid w:val="00A0683B"/>
    <w:rsid w:val="00A070FB"/>
    <w:rsid w:val="00A073CE"/>
    <w:rsid w:val="00A07454"/>
    <w:rsid w:val="00A07DF2"/>
    <w:rsid w:val="00A10431"/>
    <w:rsid w:val="00A10770"/>
    <w:rsid w:val="00A1151D"/>
    <w:rsid w:val="00A11690"/>
    <w:rsid w:val="00A11859"/>
    <w:rsid w:val="00A135D6"/>
    <w:rsid w:val="00A13C58"/>
    <w:rsid w:val="00A141E5"/>
    <w:rsid w:val="00A15125"/>
    <w:rsid w:val="00A15EC7"/>
    <w:rsid w:val="00A16E61"/>
    <w:rsid w:val="00A17633"/>
    <w:rsid w:val="00A20ACA"/>
    <w:rsid w:val="00A223B9"/>
    <w:rsid w:val="00A22F80"/>
    <w:rsid w:val="00A23309"/>
    <w:rsid w:val="00A24725"/>
    <w:rsid w:val="00A2487C"/>
    <w:rsid w:val="00A24D08"/>
    <w:rsid w:val="00A24D44"/>
    <w:rsid w:val="00A2542B"/>
    <w:rsid w:val="00A25464"/>
    <w:rsid w:val="00A254B1"/>
    <w:rsid w:val="00A2555A"/>
    <w:rsid w:val="00A25DCF"/>
    <w:rsid w:val="00A25F20"/>
    <w:rsid w:val="00A26440"/>
    <w:rsid w:val="00A267E4"/>
    <w:rsid w:val="00A26D1E"/>
    <w:rsid w:val="00A2737C"/>
    <w:rsid w:val="00A278DF"/>
    <w:rsid w:val="00A30B96"/>
    <w:rsid w:val="00A31258"/>
    <w:rsid w:val="00A31322"/>
    <w:rsid w:val="00A31C94"/>
    <w:rsid w:val="00A324F9"/>
    <w:rsid w:val="00A327F2"/>
    <w:rsid w:val="00A332FB"/>
    <w:rsid w:val="00A33D3B"/>
    <w:rsid w:val="00A33F73"/>
    <w:rsid w:val="00A347AD"/>
    <w:rsid w:val="00A347DF"/>
    <w:rsid w:val="00A34B36"/>
    <w:rsid w:val="00A34C31"/>
    <w:rsid w:val="00A34F2E"/>
    <w:rsid w:val="00A351C8"/>
    <w:rsid w:val="00A3577A"/>
    <w:rsid w:val="00A35CC3"/>
    <w:rsid w:val="00A3625F"/>
    <w:rsid w:val="00A3683C"/>
    <w:rsid w:val="00A37134"/>
    <w:rsid w:val="00A3751F"/>
    <w:rsid w:val="00A4057F"/>
    <w:rsid w:val="00A41883"/>
    <w:rsid w:val="00A433B9"/>
    <w:rsid w:val="00A433E2"/>
    <w:rsid w:val="00A43421"/>
    <w:rsid w:val="00A435F0"/>
    <w:rsid w:val="00A437B5"/>
    <w:rsid w:val="00A43FFB"/>
    <w:rsid w:val="00A444AD"/>
    <w:rsid w:val="00A444E7"/>
    <w:rsid w:val="00A45608"/>
    <w:rsid w:val="00A46ED4"/>
    <w:rsid w:val="00A47183"/>
    <w:rsid w:val="00A5023F"/>
    <w:rsid w:val="00A50587"/>
    <w:rsid w:val="00A50F3F"/>
    <w:rsid w:val="00A512BA"/>
    <w:rsid w:val="00A51C5D"/>
    <w:rsid w:val="00A52AE5"/>
    <w:rsid w:val="00A52B9C"/>
    <w:rsid w:val="00A53322"/>
    <w:rsid w:val="00A533D4"/>
    <w:rsid w:val="00A53C51"/>
    <w:rsid w:val="00A544AC"/>
    <w:rsid w:val="00A54AA6"/>
    <w:rsid w:val="00A55159"/>
    <w:rsid w:val="00A55667"/>
    <w:rsid w:val="00A55B2E"/>
    <w:rsid w:val="00A55BEC"/>
    <w:rsid w:val="00A561C5"/>
    <w:rsid w:val="00A562F6"/>
    <w:rsid w:val="00A56A7B"/>
    <w:rsid w:val="00A57B54"/>
    <w:rsid w:val="00A57D63"/>
    <w:rsid w:val="00A60167"/>
    <w:rsid w:val="00A604B8"/>
    <w:rsid w:val="00A60C3F"/>
    <w:rsid w:val="00A60D49"/>
    <w:rsid w:val="00A60E8C"/>
    <w:rsid w:val="00A61CB7"/>
    <w:rsid w:val="00A620BE"/>
    <w:rsid w:val="00A62FAC"/>
    <w:rsid w:val="00A63446"/>
    <w:rsid w:val="00A63546"/>
    <w:rsid w:val="00A63ECD"/>
    <w:rsid w:val="00A649B9"/>
    <w:rsid w:val="00A64A65"/>
    <w:rsid w:val="00A64EB7"/>
    <w:rsid w:val="00A64EDC"/>
    <w:rsid w:val="00A6586B"/>
    <w:rsid w:val="00A669B3"/>
    <w:rsid w:val="00A66AA4"/>
    <w:rsid w:val="00A66C7D"/>
    <w:rsid w:val="00A66D85"/>
    <w:rsid w:val="00A67543"/>
    <w:rsid w:val="00A6754F"/>
    <w:rsid w:val="00A70E54"/>
    <w:rsid w:val="00A72043"/>
    <w:rsid w:val="00A73930"/>
    <w:rsid w:val="00A740F4"/>
    <w:rsid w:val="00A752A8"/>
    <w:rsid w:val="00A75453"/>
    <w:rsid w:val="00A75E98"/>
    <w:rsid w:val="00A75FEB"/>
    <w:rsid w:val="00A761E6"/>
    <w:rsid w:val="00A769DA"/>
    <w:rsid w:val="00A76B7E"/>
    <w:rsid w:val="00A77153"/>
    <w:rsid w:val="00A77389"/>
    <w:rsid w:val="00A773C3"/>
    <w:rsid w:val="00A77E3B"/>
    <w:rsid w:val="00A80C39"/>
    <w:rsid w:val="00A831C7"/>
    <w:rsid w:val="00A844A0"/>
    <w:rsid w:val="00A85310"/>
    <w:rsid w:val="00A8563A"/>
    <w:rsid w:val="00A85705"/>
    <w:rsid w:val="00A859DA"/>
    <w:rsid w:val="00A85BE9"/>
    <w:rsid w:val="00A86947"/>
    <w:rsid w:val="00A87DB0"/>
    <w:rsid w:val="00A87F5E"/>
    <w:rsid w:val="00A907E8"/>
    <w:rsid w:val="00A92380"/>
    <w:rsid w:val="00A92D59"/>
    <w:rsid w:val="00A93292"/>
    <w:rsid w:val="00A932FC"/>
    <w:rsid w:val="00A93F58"/>
    <w:rsid w:val="00A94DD7"/>
    <w:rsid w:val="00A956A9"/>
    <w:rsid w:val="00A9570F"/>
    <w:rsid w:val="00A96067"/>
    <w:rsid w:val="00A96C01"/>
    <w:rsid w:val="00A97F95"/>
    <w:rsid w:val="00AA0037"/>
    <w:rsid w:val="00AA0821"/>
    <w:rsid w:val="00AA233D"/>
    <w:rsid w:val="00AA3076"/>
    <w:rsid w:val="00AA41E2"/>
    <w:rsid w:val="00AA4501"/>
    <w:rsid w:val="00AA58EF"/>
    <w:rsid w:val="00AA608E"/>
    <w:rsid w:val="00AA65CF"/>
    <w:rsid w:val="00AA6B92"/>
    <w:rsid w:val="00AB059B"/>
    <w:rsid w:val="00AB06EB"/>
    <w:rsid w:val="00AB0D65"/>
    <w:rsid w:val="00AB1D1C"/>
    <w:rsid w:val="00AB1D96"/>
    <w:rsid w:val="00AB29E3"/>
    <w:rsid w:val="00AB4B21"/>
    <w:rsid w:val="00AB4B75"/>
    <w:rsid w:val="00AB4B92"/>
    <w:rsid w:val="00AB4F8C"/>
    <w:rsid w:val="00AB5CC3"/>
    <w:rsid w:val="00AB663E"/>
    <w:rsid w:val="00AB6967"/>
    <w:rsid w:val="00AB6A02"/>
    <w:rsid w:val="00AB702A"/>
    <w:rsid w:val="00AB728A"/>
    <w:rsid w:val="00AB7664"/>
    <w:rsid w:val="00AB770B"/>
    <w:rsid w:val="00AC048A"/>
    <w:rsid w:val="00AC06B9"/>
    <w:rsid w:val="00AC119C"/>
    <w:rsid w:val="00AC133E"/>
    <w:rsid w:val="00AC1878"/>
    <w:rsid w:val="00AC1B53"/>
    <w:rsid w:val="00AC1FAC"/>
    <w:rsid w:val="00AC22CD"/>
    <w:rsid w:val="00AC2E0A"/>
    <w:rsid w:val="00AC393F"/>
    <w:rsid w:val="00AC3B12"/>
    <w:rsid w:val="00AC3C2B"/>
    <w:rsid w:val="00AC3D86"/>
    <w:rsid w:val="00AC3DA8"/>
    <w:rsid w:val="00AC5A9B"/>
    <w:rsid w:val="00AC5C59"/>
    <w:rsid w:val="00AC74D2"/>
    <w:rsid w:val="00AC7A94"/>
    <w:rsid w:val="00AC7BC4"/>
    <w:rsid w:val="00AD2403"/>
    <w:rsid w:val="00AD318B"/>
    <w:rsid w:val="00AD3E18"/>
    <w:rsid w:val="00AD4318"/>
    <w:rsid w:val="00AD5620"/>
    <w:rsid w:val="00AD599B"/>
    <w:rsid w:val="00AD66A1"/>
    <w:rsid w:val="00AD69BF"/>
    <w:rsid w:val="00AD6A22"/>
    <w:rsid w:val="00AD7B32"/>
    <w:rsid w:val="00AD7C72"/>
    <w:rsid w:val="00AE0F5B"/>
    <w:rsid w:val="00AE1329"/>
    <w:rsid w:val="00AE1995"/>
    <w:rsid w:val="00AE1D88"/>
    <w:rsid w:val="00AE2934"/>
    <w:rsid w:val="00AE2E70"/>
    <w:rsid w:val="00AE30B1"/>
    <w:rsid w:val="00AE366A"/>
    <w:rsid w:val="00AE3C2B"/>
    <w:rsid w:val="00AE3EDC"/>
    <w:rsid w:val="00AE4B0D"/>
    <w:rsid w:val="00AE5904"/>
    <w:rsid w:val="00AE5F0D"/>
    <w:rsid w:val="00AE60D1"/>
    <w:rsid w:val="00AE7377"/>
    <w:rsid w:val="00AF0896"/>
    <w:rsid w:val="00AF0AF9"/>
    <w:rsid w:val="00AF0FBD"/>
    <w:rsid w:val="00AF1BCC"/>
    <w:rsid w:val="00AF1C9F"/>
    <w:rsid w:val="00AF20E1"/>
    <w:rsid w:val="00AF21FB"/>
    <w:rsid w:val="00AF2A6A"/>
    <w:rsid w:val="00AF2E13"/>
    <w:rsid w:val="00AF367C"/>
    <w:rsid w:val="00AF4729"/>
    <w:rsid w:val="00AF4D42"/>
    <w:rsid w:val="00AF555A"/>
    <w:rsid w:val="00AF55E5"/>
    <w:rsid w:val="00AF5701"/>
    <w:rsid w:val="00AF57CB"/>
    <w:rsid w:val="00AF589B"/>
    <w:rsid w:val="00AF5AEE"/>
    <w:rsid w:val="00AF5F07"/>
    <w:rsid w:val="00AF5F60"/>
    <w:rsid w:val="00AF65B8"/>
    <w:rsid w:val="00AF692D"/>
    <w:rsid w:val="00AF6F56"/>
    <w:rsid w:val="00AF7353"/>
    <w:rsid w:val="00B00819"/>
    <w:rsid w:val="00B00BCB"/>
    <w:rsid w:val="00B01AC1"/>
    <w:rsid w:val="00B01E59"/>
    <w:rsid w:val="00B02F9F"/>
    <w:rsid w:val="00B0383B"/>
    <w:rsid w:val="00B043C5"/>
    <w:rsid w:val="00B04867"/>
    <w:rsid w:val="00B04DF6"/>
    <w:rsid w:val="00B06C13"/>
    <w:rsid w:val="00B0790C"/>
    <w:rsid w:val="00B07FAF"/>
    <w:rsid w:val="00B10D1E"/>
    <w:rsid w:val="00B11243"/>
    <w:rsid w:val="00B1136D"/>
    <w:rsid w:val="00B116AB"/>
    <w:rsid w:val="00B1186A"/>
    <w:rsid w:val="00B11A37"/>
    <w:rsid w:val="00B12479"/>
    <w:rsid w:val="00B1313D"/>
    <w:rsid w:val="00B13D22"/>
    <w:rsid w:val="00B1433A"/>
    <w:rsid w:val="00B14438"/>
    <w:rsid w:val="00B14A3D"/>
    <w:rsid w:val="00B155A2"/>
    <w:rsid w:val="00B1563F"/>
    <w:rsid w:val="00B15A07"/>
    <w:rsid w:val="00B15AC3"/>
    <w:rsid w:val="00B17416"/>
    <w:rsid w:val="00B17C1F"/>
    <w:rsid w:val="00B17D20"/>
    <w:rsid w:val="00B20093"/>
    <w:rsid w:val="00B20790"/>
    <w:rsid w:val="00B21643"/>
    <w:rsid w:val="00B218D3"/>
    <w:rsid w:val="00B2233E"/>
    <w:rsid w:val="00B22519"/>
    <w:rsid w:val="00B230D0"/>
    <w:rsid w:val="00B234D3"/>
    <w:rsid w:val="00B23841"/>
    <w:rsid w:val="00B23863"/>
    <w:rsid w:val="00B24150"/>
    <w:rsid w:val="00B2459C"/>
    <w:rsid w:val="00B2469C"/>
    <w:rsid w:val="00B254E9"/>
    <w:rsid w:val="00B25613"/>
    <w:rsid w:val="00B25CF3"/>
    <w:rsid w:val="00B25EED"/>
    <w:rsid w:val="00B26A07"/>
    <w:rsid w:val="00B27066"/>
    <w:rsid w:val="00B271DB"/>
    <w:rsid w:val="00B272E3"/>
    <w:rsid w:val="00B27331"/>
    <w:rsid w:val="00B27EA9"/>
    <w:rsid w:val="00B30067"/>
    <w:rsid w:val="00B30169"/>
    <w:rsid w:val="00B308D9"/>
    <w:rsid w:val="00B30ADD"/>
    <w:rsid w:val="00B3196D"/>
    <w:rsid w:val="00B321F4"/>
    <w:rsid w:val="00B327CC"/>
    <w:rsid w:val="00B327D1"/>
    <w:rsid w:val="00B341B3"/>
    <w:rsid w:val="00B34C93"/>
    <w:rsid w:val="00B3527F"/>
    <w:rsid w:val="00B35436"/>
    <w:rsid w:val="00B35E1D"/>
    <w:rsid w:val="00B35FA6"/>
    <w:rsid w:val="00B36421"/>
    <w:rsid w:val="00B37159"/>
    <w:rsid w:val="00B37EA0"/>
    <w:rsid w:val="00B37F95"/>
    <w:rsid w:val="00B407A0"/>
    <w:rsid w:val="00B4084F"/>
    <w:rsid w:val="00B41475"/>
    <w:rsid w:val="00B42322"/>
    <w:rsid w:val="00B428F6"/>
    <w:rsid w:val="00B42E68"/>
    <w:rsid w:val="00B430BD"/>
    <w:rsid w:val="00B436B4"/>
    <w:rsid w:val="00B438D1"/>
    <w:rsid w:val="00B43B51"/>
    <w:rsid w:val="00B44CC1"/>
    <w:rsid w:val="00B44F1F"/>
    <w:rsid w:val="00B44F74"/>
    <w:rsid w:val="00B44FF5"/>
    <w:rsid w:val="00B464EC"/>
    <w:rsid w:val="00B46D28"/>
    <w:rsid w:val="00B46E36"/>
    <w:rsid w:val="00B47130"/>
    <w:rsid w:val="00B47CCE"/>
    <w:rsid w:val="00B50333"/>
    <w:rsid w:val="00B5086E"/>
    <w:rsid w:val="00B508C1"/>
    <w:rsid w:val="00B50BA9"/>
    <w:rsid w:val="00B51116"/>
    <w:rsid w:val="00B52278"/>
    <w:rsid w:val="00B53297"/>
    <w:rsid w:val="00B53B9F"/>
    <w:rsid w:val="00B55255"/>
    <w:rsid w:val="00B559EB"/>
    <w:rsid w:val="00B57676"/>
    <w:rsid w:val="00B57F4C"/>
    <w:rsid w:val="00B6042C"/>
    <w:rsid w:val="00B6139F"/>
    <w:rsid w:val="00B61593"/>
    <w:rsid w:val="00B641CD"/>
    <w:rsid w:val="00B64249"/>
    <w:rsid w:val="00B646CE"/>
    <w:rsid w:val="00B64CA5"/>
    <w:rsid w:val="00B65655"/>
    <w:rsid w:val="00B6591B"/>
    <w:rsid w:val="00B66DE2"/>
    <w:rsid w:val="00B6706A"/>
    <w:rsid w:val="00B6716A"/>
    <w:rsid w:val="00B678F6"/>
    <w:rsid w:val="00B67EE7"/>
    <w:rsid w:val="00B67F83"/>
    <w:rsid w:val="00B70BC2"/>
    <w:rsid w:val="00B7207B"/>
    <w:rsid w:val="00B72614"/>
    <w:rsid w:val="00B72D1B"/>
    <w:rsid w:val="00B730DA"/>
    <w:rsid w:val="00B73970"/>
    <w:rsid w:val="00B73DD3"/>
    <w:rsid w:val="00B747DB"/>
    <w:rsid w:val="00B74992"/>
    <w:rsid w:val="00B75431"/>
    <w:rsid w:val="00B7574E"/>
    <w:rsid w:val="00B75EE1"/>
    <w:rsid w:val="00B77205"/>
    <w:rsid w:val="00B77528"/>
    <w:rsid w:val="00B8078C"/>
    <w:rsid w:val="00B81374"/>
    <w:rsid w:val="00B8184D"/>
    <w:rsid w:val="00B81EB3"/>
    <w:rsid w:val="00B8213A"/>
    <w:rsid w:val="00B828C9"/>
    <w:rsid w:val="00B83B4F"/>
    <w:rsid w:val="00B843EF"/>
    <w:rsid w:val="00B84659"/>
    <w:rsid w:val="00B84B85"/>
    <w:rsid w:val="00B85014"/>
    <w:rsid w:val="00B85077"/>
    <w:rsid w:val="00B873B3"/>
    <w:rsid w:val="00B8755A"/>
    <w:rsid w:val="00B878DA"/>
    <w:rsid w:val="00B903B5"/>
    <w:rsid w:val="00B90E14"/>
    <w:rsid w:val="00B92587"/>
    <w:rsid w:val="00B9328B"/>
    <w:rsid w:val="00B93322"/>
    <w:rsid w:val="00B9391F"/>
    <w:rsid w:val="00B9411C"/>
    <w:rsid w:val="00B94D42"/>
    <w:rsid w:val="00B95266"/>
    <w:rsid w:val="00B95FE0"/>
    <w:rsid w:val="00B962A4"/>
    <w:rsid w:val="00B96331"/>
    <w:rsid w:val="00B9634B"/>
    <w:rsid w:val="00B963E3"/>
    <w:rsid w:val="00BA0554"/>
    <w:rsid w:val="00BA11C6"/>
    <w:rsid w:val="00BA1EFA"/>
    <w:rsid w:val="00BA1F4A"/>
    <w:rsid w:val="00BA21FA"/>
    <w:rsid w:val="00BA2AD7"/>
    <w:rsid w:val="00BA2BEC"/>
    <w:rsid w:val="00BA31CE"/>
    <w:rsid w:val="00BA3DBB"/>
    <w:rsid w:val="00BA4234"/>
    <w:rsid w:val="00BA463A"/>
    <w:rsid w:val="00BA494E"/>
    <w:rsid w:val="00BA49E9"/>
    <w:rsid w:val="00BA4AC8"/>
    <w:rsid w:val="00BA5C2C"/>
    <w:rsid w:val="00BA5F9D"/>
    <w:rsid w:val="00BA5FE1"/>
    <w:rsid w:val="00BA66ED"/>
    <w:rsid w:val="00BA7B49"/>
    <w:rsid w:val="00BB01B1"/>
    <w:rsid w:val="00BB0B50"/>
    <w:rsid w:val="00BB16BD"/>
    <w:rsid w:val="00BB16D4"/>
    <w:rsid w:val="00BB1918"/>
    <w:rsid w:val="00BB1FA1"/>
    <w:rsid w:val="00BB2010"/>
    <w:rsid w:val="00BB226F"/>
    <w:rsid w:val="00BB2E92"/>
    <w:rsid w:val="00BB2ED5"/>
    <w:rsid w:val="00BB5143"/>
    <w:rsid w:val="00BB52DE"/>
    <w:rsid w:val="00BB5670"/>
    <w:rsid w:val="00BB5FC0"/>
    <w:rsid w:val="00BB69A0"/>
    <w:rsid w:val="00BB6E3E"/>
    <w:rsid w:val="00BB7984"/>
    <w:rsid w:val="00BC18D0"/>
    <w:rsid w:val="00BC1A88"/>
    <w:rsid w:val="00BC24EC"/>
    <w:rsid w:val="00BC298A"/>
    <w:rsid w:val="00BC2E69"/>
    <w:rsid w:val="00BC2F3D"/>
    <w:rsid w:val="00BC32EE"/>
    <w:rsid w:val="00BC38E0"/>
    <w:rsid w:val="00BC394D"/>
    <w:rsid w:val="00BC3BD9"/>
    <w:rsid w:val="00BC47F0"/>
    <w:rsid w:val="00BC4A74"/>
    <w:rsid w:val="00BC6428"/>
    <w:rsid w:val="00BC7A63"/>
    <w:rsid w:val="00BC7EA9"/>
    <w:rsid w:val="00BC7F9E"/>
    <w:rsid w:val="00BD2264"/>
    <w:rsid w:val="00BD2305"/>
    <w:rsid w:val="00BD280F"/>
    <w:rsid w:val="00BD2E5E"/>
    <w:rsid w:val="00BD40F0"/>
    <w:rsid w:val="00BD4370"/>
    <w:rsid w:val="00BD48C2"/>
    <w:rsid w:val="00BD49EC"/>
    <w:rsid w:val="00BD4DDC"/>
    <w:rsid w:val="00BD51D4"/>
    <w:rsid w:val="00BD61F9"/>
    <w:rsid w:val="00BD645E"/>
    <w:rsid w:val="00BD6B12"/>
    <w:rsid w:val="00BD6F1B"/>
    <w:rsid w:val="00BE1496"/>
    <w:rsid w:val="00BE1937"/>
    <w:rsid w:val="00BE1995"/>
    <w:rsid w:val="00BE28A2"/>
    <w:rsid w:val="00BE2CAF"/>
    <w:rsid w:val="00BE3AE5"/>
    <w:rsid w:val="00BE4362"/>
    <w:rsid w:val="00BE44D0"/>
    <w:rsid w:val="00BE4895"/>
    <w:rsid w:val="00BE4F06"/>
    <w:rsid w:val="00BE5CA5"/>
    <w:rsid w:val="00BE5F7B"/>
    <w:rsid w:val="00BE6078"/>
    <w:rsid w:val="00BE6177"/>
    <w:rsid w:val="00BE61DF"/>
    <w:rsid w:val="00BE63A0"/>
    <w:rsid w:val="00BE6459"/>
    <w:rsid w:val="00BE6E56"/>
    <w:rsid w:val="00BE720A"/>
    <w:rsid w:val="00BE795D"/>
    <w:rsid w:val="00BF0CE7"/>
    <w:rsid w:val="00BF1D6B"/>
    <w:rsid w:val="00BF205B"/>
    <w:rsid w:val="00BF54C6"/>
    <w:rsid w:val="00BF5ADF"/>
    <w:rsid w:val="00BF62E6"/>
    <w:rsid w:val="00BF6355"/>
    <w:rsid w:val="00BF6636"/>
    <w:rsid w:val="00BF7453"/>
    <w:rsid w:val="00BF75FD"/>
    <w:rsid w:val="00BF7905"/>
    <w:rsid w:val="00C0064D"/>
    <w:rsid w:val="00C00756"/>
    <w:rsid w:val="00C010B4"/>
    <w:rsid w:val="00C01FD1"/>
    <w:rsid w:val="00C026DA"/>
    <w:rsid w:val="00C02701"/>
    <w:rsid w:val="00C03887"/>
    <w:rsid w:val="00C038C4"/>
    <w:rsid w:val="00C03BB9"/>
    <w:rsid w:val="00C03DFA"/>
    <w:rsid w:val="00C046E6"/>
    <w:rsid w:val="00C04F03"/>
    <w:rsid w:val="00C04FA2"/>
    <w:rsid w:val="00C06628"/>
    <w:rsid w:val="00C06989"/>
    <w:rsid w:val="00C06BE3"/>
    <w:rsid w:val="00C06D38"/>
    <w:rsid w:val="00C075B9"/>
    <w:rsid w:val="00C11935"/>
    <w:rsid w:val="00C11C33"/>
    <w:rsid w:val="00C133AE"/>
    <w:rsid w:val="00C136F6"/>
    <w:rsid w:val="00C1384C"/>
    <w:rsid w:val="00C13E82"/>
    <w:rsid w:val="00C1421A"/>
    <w:rsid w:val="00C14293"/>
    <w:rsid w:val="00C14BB4"/>
    <w:rsid w:val="00C15884"/>
    <w:rsid w:val="00C16010"/>
    <w:rsid w:val="00C160A5"/>
    <w:rsid w:val="00C16105"/>
    <w:rsid w:val="00C162DA"/>
    <w:rsid w:val="00C164FC"/>
    <w:rsid w:val="00C16597"/>
    <w:rsid w:val="00C16705"/>
    <w:rsid w:val="00C16768"/>
    <w:rsid w:val="00C16E21"/>
    <w:rsid w:val="00C16FEB"/>
    <w:rsid w:val="00C17619"/>
    <w:rsid w:val="00C17703"/>
    <w:rsid w:val="00C17C42"/>
    <w:rsid w:val="00C17C81"/>
    <w:rsid w:val="00C20F2E"/>
    <w:rsid w:val="00C21739"/>
    <w:rsid w:val="00C218A6"/>
    <w:rsid w:val="00C21966"/>
    <w:rsid w:val="00C22083"/>
    <w:rsid w:val="00C22471"/>
    <w:rsid w:val="00C2288C"/>
    <w:rsid w:val="00C22E05"/>
    <w:rsid w:val="00C23284"/>
    <w:rsid w:val="00C23A53"/>
    <w:rsid w:val="00C23B1F"/>
    <w:rsid w:val="00C252DC"/>
    <w:rsid w:val="00C25548"/>
    <w:rsid w:val="00C25B6F"/>
    <w:rsid w:val="00C25C25"/>
    <w:rsid w:val="00C26106"/>
    <w:rsid w:val="00C26C2E"/>
    <w:rsid w:val="00C2728D"/>
    <w:rsid w:val="00C2738C"/>
    <w:rsid w:val="00C2739B"/>
    <w:rsid w:val="00C2774E"/>
    <w:rsid w:val="00C27AEF"/>
    <w:rsid w:val="00C300F0"/>
    <w:rsid w:val="00C30435"/>
    <w:rsid w:val="00C30EFD"/>
    <w:rsid w:val="00C31472"/>
    <w:rsid w:val="00C317C7"/>
    <w:rsid w:val="00C31CF6"/>
    <w:rsid w:val="00C32146"/>
    <w:rsid w:val="00C322A6"/>
    <w:rsid w:val="00C32699"/>
    <w:rsid w:val="00C326C0"/>
    <w:rsid w:val="00C32A7C"/>
    <w:rsid w:val="00C32B0F"/>
    <w:rsid w:val="00C32B71"/>
    <w:rsid w:val="00C32CE5"/>
    <w:rsid w:val="00C33845"/>
    <w:rsid w:val="00C3465F"/>
    <w:rsid w:val="00C348C3"/>
    <w:rsid w:val="00C34B6B"/>
    <w:rsid w:val="00C34D15"/>
    <w:rsid w:val="00C357AC"/>
    <w:rsid w:val="00C36FDF"/>
    <w:rsid w:val="00C41AD8"/>
    <w:rsid w:val="00C41E37"/>
    <w:rsid w:val="00C41F16"/>
    <w:rsid w:val="00C42488"/>
    <w:rsid w:val="00C427E8"/>
    <w:rsid w:val="00C42ED2"/>
    <w:rsid w:val="00C43AA4"/>
    <w:rsid w:val="00C43C51"/>
    <w:rsid w:val="00C444D7"/>
    <w:rsid w:val="00C44815"/>
    <w:rsid w:val="00C45B0E"/>
    <w:rsid w:val="00C4699D"/>
    <w:rsid w:val="00C501F4"/>
    <w:rsid w:val="00C525F8"/>
    <w:rsid w:val="00C52C7D"/>
    <w:rsid w:val="00C52F7B"/>
    <w:rsid w:val="00C52FD8"/>
    <w:rsid w:val="00C53350"/>
    <w:rsid w:val="00C5467D"/>
    <w:rsid w:val="00C550F2"/>
    <w:rsid w:val="00C5568A"/>
    <w:rsid w:val="00C55A70"/>
    <w:rsid w:val="00C55B32"/>
    <w:rsid w:val="00C568F6"/>
    <w:rsid w:val="00C57E48"/>
    <w:rsid w:val="00C60739"/>
    <w:rsid w:val="00C60A39"/>
    <w:rsid w:val="00C60ACA"/>
    <w:rsid w:val="00C60EF4"/>
    <w:rsid w:val="00C621A0"/>
    <w:rsid w:val="00C62665"/>
    <w:rsid w:val="00C627DE"/>
    <w:rsid w:val="00C62898"/>
    <w:rsid w:val="00C631C6"/>
    <w:rsid w:val="00C636CC"/>
    <w:rsid w:val="00C644FF"/>
    <w:rsid w:val="00C64FA8"/>
    <w:rsid w:val="00C657FE"/>
    <w:rsid w:val="00C66493"/>
    <w:rsid w:val="00C667F1"/>
    <w:rsid w:val="00C66B57"/>
    <w:rsid w:val="00C66DA8"/>
    <w:rsid w:val="00C70508"/>
    <w:rsid w:val="00C70898"/>
    <w:rsid w:val="00C70DD3"/>
    <w:rsid w:val="00C724A2"/>
    <w:rsid w:val="00C72E01"/>
    <w:rsid w:val="00C72FD9"/>
    <w:rsid w:val="00C7320C"/>
    <w:rsid w:val="00C73337"/>
    <w:rsid w:val="00C74417"/>
    <w:rsid w:val="00C7546B"/>
    <w:rsid w:val="00C756AB"/>
    <w:rsid w:val="00C7595B"/>
    <w:rsid w:val="00C75A2C"/>
    <w:rsid w:val="00C75A52"/>
    <w:rsid w:val="00C75BB4"/>
    <w:rsid w:val="00C75FA7"/>
    <w:rsid w:val="00C76A09"/>
    <w:rsid w:val="00C76D0A"/>
    <w:rsid w:val="00C80146"/>
    <w:rsid w:val="00C824DD"/>
    <w:rsid w:val="00C82A73"/>
    <w:rsid w:val="00C83581"/>
    <w:rsid w:val="00C8395F"/>
    <w:rsid w:val="00C83CB0"/>
    <w:rsid w:val="00C842D5"/>
    <w:rsid w:val="00C8447D"/>
    <w:rsid w:val="00C84580"/>
    <w:rsid w:val="00C8489F"/>
    <w:rsid w:val="00C85712"/>
    <w:rsid w:val="00C8591F"/>
    <w:rsid w:val="00C859CD"/>
    <w:rsid w:val="00C85BEF"/>
    <w:rsid w:val="00C85FF5"/>
    <w:rsid w:val="00C86550"/>
    <w:rsid w:val="00C866DB"/>
    <w:rsid w:val="00C87292"/>
    <w:rsid w:val="00C90B93"/>
    <w:rsid w:val="00C91373"/>
    <w:rsid w:val="00C91C82"/>
    <w:rsid w:val="00C926F2"/>
    <w:rsid w:val="00C92A3C"/>
    <w:rsid w:val="00C936D1"/>
    <w:rsid w:val="00C93F59"/>
    <w:rsid w:val="00C942B4"/>
    <w:rsid w:val="00C9433A"/>
    <w:rsid w:val="00C946CE"/>
    <w:rsid w:val="00C94756"/>
    <w:rsid w:val="00C94AA5"/>
    <w:rsid w:val="00C94AAA"/>
    <w:rsid w:val="00C94D62"/>
    <w:rsid w:val="00C950B4"/>
    <w:rsid w:val="00C95E28"/>
    <w:rsid w:val="00C95E96"/>
    <w:rsid w:val="00C964D3"/>
    <w:rsid w:val="00C97245"/>
    <w:rsid w:val="00C97B70"/>
    <w:rsid w:val="00CA0266"/>
    <w:rsid w:val="00CA050E"/>
    <w:rsid w:val="00CA06A5"/>
    <w:rsid w:val="00CA0A40"/>
    <w:rsid w:val="00CA16F8"/>
    <w:rsid w:val="00CA18D1"/>
    <w:rsid w:val="00CA1EC9"/>
    <w:rsid w:val="00CA20E6"/>
    <w:rsid w:val="00CA21F5"/>
    <w:rsid w:val="00CA2219"/>
    <w:rsid w:val="00CA3E4C"/>
    <w:rsid w:val="00CA4FA5"/>
    <w:rsid w:val="00CA5347"/>
    <w:rsid w:val="00CB1C6F"/>
    <w:rsid w:val="00CB2DD2"/>
    <w:rsid w:val="00CB35FF"/>
    <w:rsid w:val="00CB430C"/>
    <w:rsid w:val="00CB4E35"/>
    <w:rsid w:val="00CB514A"/>
    <w:rsid w:val="00CB6829"/>
    <w:rsid w:val="00CB6A67"/>
    <w:rsid w:val="00CB6B17"/>
    <w:rsid w:val="00CB734E"/>
    <w:rsid w:val="00CB756A"/>
    <w:rsid w:val="00CB7A85"/>
    <w:rsid w:val="00CC00A2"/>
    <w:rsid w:val="00CC0148"/>
    <w:rsid w:val="00CC0430"/>
    <w:rsid w:val="00CC07E2"/>
    <w:rsid w:val="00CC0D67"/>
    <w:rsid w:val="00CC1B96"/>
    <w:rsid w:val="00CC1E78"/>
    <w:rsid w:val="00CC2DB6"/>
    <w:rsid w:val="00CC3821"/>
    <w:rsid w:val="00CC3921"/>
    <w:rsid w:val="00CC3984"/>
    <w:rsid w:val="00CC44D2"/>
    <w:rsid w:val="00CC4862"/>
    <w:rsid w:val="00CC4891"/>
    <w:rsid w:val="00CC5826"/>
    <w:rsid w:val="00CC5B40"/>
    <w:rsid w:val="00CC5FA6"/>
    <w:rsid w:val="00CC669F"/>
    <w:rsid w:val="00CC7AF5"/>
    <w:rsid w:val="00CC7E49"/>
    <w:rsid w:val="00CD0E28"/>
    <w:rsid w:val="00CD115B"/>
    <w:rsid w:val="00CD12F9"/>
    <w:rsid w:val="00CD2536"/>
    <w:rsid w:val="00CD2E53"/>
    <w:rsid w:val="00CD2F65"/>
    <w:rsid w:val="00CD3025"/>
    <w:rsid w:val="00CD3093"/>
    <w:rsid w:val="00CD3749"/>
    <w:rsid w:val="00CD3C7D"/>
    <w:rsid w:val="00CD4083"/>
    <w:rsid w:val="00CD4DC2"/>
    <w:rsid w:val="00CD62DE"/>
    <w:rsid w:val="00CD6A4F"/>
    <w:rsid w:val="00CD73BC"/>
    <w:rsid w:val="00CD7519"/>
    <w:rsid w:val="00CD79E9"/>
    <w:rsid w:val="00CD7A3E"/>
    <w:rsid w:val="00CE01D0"/>
    <w:rsid w:val="00CE0D95"/>
    <w:rsid w:val="00CE0FCC"/>
    <w:rsid w:val="00CE1A9E"/>
    <w:rsid w:val="00CE1F56"/>
    <w:rsid w:val="00CE1F5B"/>
    <w:rsid w:val="00CE2553"/>
    <w:rsid w:val="00CE28F9"/>
    <w:rsid w:val="00CE2AB5"/>
    <w:rsid w:val="00CE2D05"/>
    <w:rsid w:val="00CE35B9"/>
    <w:rsid w:val="00CE38F9"/>
    <w:rsid w:val="00CE3CB6"/>
    <w:rsid w:val="00CE4451"/>
    <w:rsid w:val="00CE461E"/>
    <w:rsid w:val="00CE4FD3"/>
    <w:rsid w:val="00CE5537"/>
    <w:rsid w:val="00CE55CA"/>
    <w:rsid w:val="00CE5E67"/>
    <w:rsid w:val="00CE60A5"/>
    <w:rsid w:val="00CE641A"/>
    <w:rsid w:val="00CE6738"/>
    <w:rsid w:val="00CE79AC"/>
    <w:rsid w:val="00CE7BD1"/>
    <w:rsid w:val="00CE7E56"/>
    <w:rsid w:val="00CF0B90"/>
    <w:rsid w:val="00CF14A6"/>
    <w:rsid w:val="00CF1E99"/>
    <w:rsid w:val="00CF2421"/>
    <w:rsid w:val="00CF273B"/>
    <w:rsid w:val="00CF33AB"/>
    <w:rsid w:val="00CF345A"/>
    <w:rsid w:val="00CF35D3"/>
    <w:rsid w:val="00CF3629"/>
    <w:rsid w:val="00CF5CF7"/>
    <w:rsid w:val="00CF7659"/>
    <w:rsid w:val="00CF76F7"/>
    <w:rsid w:val="00CF792E"/>
    <w:rsid w:val="00CF7B6E"/>
    <w:rsid w:val="00CF7CDC"/>
    <w:rsid w:val="00CF7D34"/>
    <w:rsid w:val="00D00704"/>
    <w:rsid w:val="00D01B79"/>
    <w:rsid w:val="00D027D2"/>
    <w:rsid w:val="00D03203"/>
    <w:rsid w:val="00D03ED7"/>
    <w:rsid w:val="00D0403B"/>
    <w:rsid w:val="00D04258"/>
    <w:rsid w:val="00D04615"/>
    <w:rsid w:val="00D04A53"/>
    <w:rsid w:val="00D04DFA"/>
    <w:rsid w:val="00D05848"/>
    <w:rsid w:val="00D05F48"/>
    <w:rsid w:val="00D06650"/>
    <w:rsid w:val="00D06FC9"/>
    <w:rsid w:val="00D07B3B"/>
    <w:rsid w:val="00D10DF2"/>
    <w:rsid w:val="00D11178"/>
    <w:rsid w:val="00D1169B"/>
    <w:rsid w:val="00D11F37"/>
    <w:rsid w:val="00D12E1C"/>
    <w:rsid w:val="00D13664"/>
    <w:rsid w:val="00D1388A"/>
    <w:rsid w:val="00D1398A"/>
    <w:rsid w:val="00D13AB3"/>
    <w:rsid w:val="00D13C1C"/>
    <w:rsid w:val="00D13DEB"/>
    <w:rsid w:val="00D14FF6"/>
    <w:rsid w:val="00D151F5"/>
    <w:rsid w:val="00D159E6"/>
    <w:rsid w:val="00D16BF1"/>
    <w:rsid w:val="00D1790F"/>
    <w:rsid w:val="00D17C6D"/>
    <w:rsid w:val="00D17C9E"/>
    <w:rsid w:val="00D17EB1"/>
    <w:rsid w:val="00D17F3B"/>
    <w:rsid w:val="00D17FE9"/>
    <w:rsid w:val="00D201C6"/>
    <w:rsid w:val="00D20BD9"/>
    <w:rsid w:val="00D21140"/>
    <w:rsid w:val="00D215E6"/>
    <w:rsid w:val="00D21F5D"/>
    <w:rsid w:val="00D21F67"/>
    <w:rsid w:val="00D223CF"/>
    <w:rsid w:val="00D225D0"/>
    <w:rsid w:val="00D23346"/>
    <w:rsid w:val="00D234B7"/>
    <w:rsid w:val="00D236E4"/>
    <w:rsid w:val="00D23EA5"/>
    <w:rsid w:val="00D23EAD"/>
    <w:rsid w:val="00D24051"/>
    <w:rsid w:val="00D24C26"/>
    <w:rsid w:val="00D24D12"/>
    <w:rsid w:val="00D25097"/>
    <w:rsid w:val="00D2524A"/>
    <w:rsid w:val="00D26006"/>
    <w:rsid w:val="00D2606D"/>
    <w:rsid w:val="00D266F7"/>
    <w:rsid w:val="00D26BA5"/>
    <w:rsid w:val="00D27040"/>
    <w:rsid w:val="00D2734B"/>
    <w:rsid w:val="00D273F4"/>
    <w:rsid w:val="00D30A0E"/>
    <w:rsid w:val="00D30B48"/>
    <w:rsid w:val="00D313E3"/>
    <w:rsid w:val="00D31AAB"/>
    <w:rsid w:val="00D31DD6"/>
    <w:rsid w:val="00D32218"/>
    <w:rsid w:val="00D32891"/>
    <w:rsid w:val="00D331F1"/>
    <w:rsid w:val="00D33BE9"/>
    <w:rsid w:val="00D33C9C"/>
    <w:rsid w:val="00D34BB4"/>
    <w:rsid w:val="00D35726"/>
    <w:rsid w:val="00D35E2E"/>
    <w:rsid w:val="00D36478"/>
    <w:rsid w:val="00D36ACA"/>
    <w:rsid w:val="00D36F69"/>
    <w:rsid w:val="00D3703F"/>
    <w:rsid w:val="00D37EAD"/>
    <w:rsid w:val="00D41C28"/>
    <w:rsid w:val="00D41E69"/>
    <w:rsid w:val="00D420B5"/>
    <w:rsid w:val="00D43C6D"/>
    <w:rsid w:val="00D43F4E"/>
    <w:rsid w:val="00D440F4"/>
    <w:rsid w:val="00D45003"/>
    <w:rsid w:val="00D451D6"/>
    <w:rsid w:val="00D45AED"/>
    <w:rsid w:val="00D46A06"/>
    <w:rsid w:val="00D46A47"/>
    <w:rsid w:val="00D46E67"/>
    <w:rsid w:val="00D47964"/>
    <w:rsid w:val="00D47C96"/>
    <w:rsid w:val="00D50BFA"/>
    <w:rsid w:val="00D51225"/>
    <w:rsid w:val="00D51B0B"/>
    <w:rsid w:val="00D51D04"/>
    <w:rsid w:val="00D51D66"/>
    <w:rsid w:val="00D522EE"/>
    <w:rsid w:val="00D53D56"/>
    <w:rsid w:val="00D5432E"/>
    <w:rsid w:val="00D54BC6"/>
    <w:rsid w:val="00D54FE5"/>
    <w:rsid w:val="00D5524F"/>
    <w:rsid w:val="00D55FFB"/>
    <w:rsid w:val="00D56B2D"/>
    <w:rsid w:val="00D56D93"/>
    <w:rsid w:val="00D614B0"/>
    <w:rsid w:val="00D615D3"/>
    <w:rsid w:val="00D61806"/>
    <w:rsid w:val="00D61CF7"/>
    <w:rsid w:val="00D61F29"/>
    <w:rsid w:val="00D61F79"/>
    <w:rsid w:val="00D62089"/>
    <w:rsid w:val="00D62B6F"/>
    <w:rsid w:val="00D640FA"/>
    <w:rsid w:val="00D64127"/>
    <w:rsid w:val="00D663FF"/>
    <w:rsid w:val="00D673F5"/>
    <w:rsid w:val="00D67845"/>
    <w:rsid w:val="00D70955"/>
    <w:rsid w:val="00D70AB4"/>
    <w:rsid w:val="00D7199A"/>
    <w:rsid w:val="00D72130"/>
    <w:rsid w:val="00D72497"/>
    <w:rsid w:val="00D7303A"/>
    <w:rsid w:val="00D73CA0"/>
    <w:rsid w:val="00D74166"/>
    <w:rsid w:val="00D75251"/>
    <w:rsid w:val="00D758FE"/>
    <w:rsid w:val="00D7590E"/>
    <w:rsid w:val="00D75B60"/>
    <w:rsid w:val="00D760B7"/>
    <w:rsid w:val="00D76373"/>
    <w:rsid w:val="00D76C2B"/>
    <w:rsid w:val="00D76CA4"/>
    <w:rsid w:val="00D77107"/>
    <w:rsid w:val="00D77834"/>
    <w:rsid w:val="00D77E0B"/>
    <w:rsid w:val="00D8054A"/>
    <w:rsid w:val="00D80B83"/>
    <w:rsid w:val="00D81601"/>
    <w:rsid w:val="00D81A77"/>
    <w:rsid w:val="00D826D1"/>
    <w:rsid w:val="00D826DA"/>
    <w:rsid w:val="00D8392D"/>
    <w:rsid w:val="00D83E7E"/>
    <w:rsid w:val="00D843BA"/>
    <w:rsid w:val="00D846C9"/>
    <w:rsid w:val="00D84E8D"/>
    <w:rsid w:val="00D84FA5"/>
    <w:rsid w:val="00D8581D"/>
    <w:rsid w:val="00D8594C"/>
    <w:rsid w:val="00D85B9D"/>
    <w:rsid w:val="00D86ACC"/>
    <w:rsid w:val="00D86F1A"/>
    <w:rsid w:val="00D87C5A"/>
    <w:rsid w:val="00D90AB2"/>
    <w:rsid w:val="00D90B9A"/>
    <w:rsid w:val="00D91557"/>
    <w:rsid w:val="00D92545"/>
    <w:rsid w:val="00D92F0F"/>
    <w:rsid w:val="00D93570"/>
    <w:rsid w:val="00D944B3"/>
    <w:rsid w:val="00D9570A"/>
    <w:rsid w:val="00D96263"/>
    <w:rsid w:val="00D970F8"/>
    <w:rsid w:val="00D97602"/>
    <w:rsid w:val="00D97EA0"/>
    <w:rsid w:val="00DA02DB"/>
    <w:rsid w:val="00DA0BCA"/>
    <w:rsid w:val="00DA13AB"/>
    <w:rsid w:val="00DA1454"/>
    <w:rsid w:val="00DA145D"/>
    <w:rsid w:val="00DA14B8"/>
    <w:rsid w:val="00DA2639"/>
    <w:rsid w:val="00DA265B"/>
    <w:rsid w:val="00DA2734"/>
    <w:rsid w:val="00DA27C0"/>
    <w:rsid w:val="00DA4EAD"/>
    <w:rsid w:val="00DA692F"/>
    <w:rsid w:val="00DA7030"/>
    <w:rsid w:val="00DA7288"/>
    <w:rsid w:val="00DA773C"/>
    <w:rsid w:val="00DA78F0"/>
    <w:rsid w:val="00DA7BA7"/>
    <w:rsid w:val="00DA7F86"/>
    <w:rsid w:val="00DB0578"/>
    <w:rsid w:val="00DB0C15"/>
    <w:rsid w:val="00DB0D61"/>
    <w:rsid w:val="00DB11F1"/>
    <w:rsid w:val="00DB1384"/>
    <w:rsid w:val="00DB1B53"/>
    <w:rsid w:val="00DB24ED"/>
    <w:rsid w:val="00DB2A64"/>
    <w:rsid w:val="00DB2DBD"/>
    <w:rsid w:val="00DB352C"/>
    <w:rsid w:val="00DB35DC"/>
    <w:rsid w:val="00DB369E"/>
    <w:rsid w:val="00DB3B21"/>
    <w:rsid w:val="00DB3B99"/>
    <w:rsid w:val="00DB4B96"/>
    <w:rsid w:val="00DB5856"/>
    <w:rsid w:val="00DB591E"/>
    <w:rsid w:val="00DB5E13"/>
    <w:rsid w:val="00DB770C"/>
    <w:rsid w:val="00DC01D2"/>
    <w:rsid w:val="00DC19B2"/>
    <w:rsid w:val="00DC2440"/>
    <w:rsid w:val="00DC37C6"/>
    <w:rsid w:val="00DC3C23"/>
    <w:rsid w:val="00DC43BC"/>
    <w:rsid w:val="00DC4FE4"/>
    <w:rsid w:val="00DC55F1"/>
    <w:rsid w:val="00DC578C"/>
    <w:rsid w:val="00DC5F27"/>
    <w:rsid w:val="00DC6B00"/>
    <w:rsid w:val="00DD0580"/>
    <w:rsid w:val="00DD2C4F"/>
    <w:rsid w:val="00DD358D"/>
    <w:rsid w:val="00DD38C6"/>
    <w:rsid w:val="00DD39FA"/>
    <w:rsid w:val="00DD3D68"/>
    <w:rsid w:val="00DE051A"/>
    <w:rsid w:val="00DE0A98"/>
    <w:rsid w:val="00DE10DE"/>
    <w:rsid w:val="00DE15BD"/>
    <w:rsid w:val="00DE1C6E"/>
    <w:rsid w:val="00DE2575"/>
    <w:rsid w:val="00DE2B01"/>
    <w:rsid w:val="00DE3061"/>
    <w:rsid w:val="00DE3A32"/>
    <w:rsid w:val="00DE429D"/>
    <w:rsid w:val="00DE457B"/>
    <w:rsid w:val="00DE5B6E"/>
    <w:rsid w:val="00DE61EA"/>
    <w:rsid w:val="00DE6A4F"/>
    <w:rsid w:val="00DE6C2F"/>
    <w:rsid w:val="00DE6D5D"/>
    <w:rsid w:val="00DE6ED0"/>
    <w:rsid w:val="00DE70E9"/>
    <w:rsid w:val="00DE7BB9"/>
    <w:rsid w:val="00DF0130"/>
    <w:rsid w:val="00DF08DE"/>
    <w:rsid w:val="00DF0B14"/>
    <w:rsid w:val="00DF0DA9"/>
    <w:rsid w:val="00DF0E95"/>
    <w:rsid w:val="00DF1A95"/>
    <w:rsid w:val="00DF1E46"/>
    <w:rsid w:val="00DF2578"/>
    <w:rsid w:val="00DF3563"/>
    <w:rsid w:val="00DF3A0E"/>
    <w:rsid w:val="00DF45AC"/>
    <w:rsid w:val="00DF53A2"/>
    <w:rsid w:val="00DF5547"/>
    <w:rsid w:val="00DF5FDE"/>
    <w:rsid w:val="00DF6C09"/>
    <w:rsid w:val="00DF70FE"/>
    <w:rsid w:val="00DF73BD"/>
    <w:rsid w:val="00DF781B"/>
    <w:rsid w:val="00DF7A99"/>
    <w:rsid w:val="00E001C8"/>
    <w:rsid w:val="00E001D3"/>
    <w:rsid w:val="00E005EE"/>
    <w:rsid w:val="00E012FB"/>
    <w:rsid w:val="00E02745"/>
    <w:rsid w:val="00E02906"/>
    <w:rsid w:val="00E029C1"/>
    <w:rsid w:val="00E03701"/>
    <w:rsid w:val="00E03DD3"/>
    <w:rsid w:val="00E03F6A"/>
    <w:rsid w:val="00E03FB6"/>
    <w:rsid w:val="00E042EA"/>
    <w:rsid w:val="00E04343"/>
    <w:rsid w:val="00E04813"/>
    <w:rsid w:val="00E04A89"/>
    <w:rsid w:val="00E05293"/>
    <w:rsid w:val="00E05382"/>
    <w:rsid w:val="00E0570B"/>
    <w:rsid w:val="00E06F63"/>
    <w:rsid w:val="00E07191"/>
    <w:rsid w:val="00E07CB6"/>
    <w:rsid w:val="00E10202"/>
    <w:rsid w:val="00E10551"/>
    <w:rsid w:val="00E10E27"/>
    <w:rsid w:val="00E11312"/>
    <w:rsid w:val="00E12EB0"/>
    <w:rsid w:val="00E12F15"/>
    <w:rsid w:val="00E13210"/>
    <w:rsid w:val="00E1384D"/>
    <w:rsid w:val="00E13C7D"/>
    <w:rsid w:val="00E144E2"/>
    <w:rsid w:val="00E145F8"/>
    <w:rsid w:val="00E148AD"/>
    <w:rsid w:val="00E14AF5"/>
    <w:rsid w:val="00E14FE4"/>
    <w:rsid w:val="00E153C0"/>
    <w:rsid w:val="00E16065"/>
    <w:rsid w:val="00E16A47"/>
    <w:rsid w:val="00E17275"/>
    <w:rsid w:val="00E174F7"/>
    <w:rsid w:val="00E1759F"/>
    <w:rsid w:val="00E17D66"/>
    <w:rsid w:val="00E20002"/>
    <w:rsid w:val="00E20136"/>
    <w:rsid w:val="00E20177"/>
    <w:rsid w:val="00E23A95"/>
    <w:rsid w:val="00E24B75"/>
    <w:rsid w:val="00E24BE6"/>
    <w:rsid w:val="00E25050"/>
    <w:rsid w:val="00E259FA"/>
    <w:rsid w:val="00E25EFA"/>
    <w:rsid w:val="00E2602F"/>
    <w:rsid w:val="00E265FC"/>
    <w:rsid w:val="00E26BFE"/>
    <w:rsid w:val="00E27AD3"/>
    <w:rsid w:val="00E27DCB"/>
    <w:rsid w:val="00E30502"/>
    <w:rsid w:val="00E31D55"/>
    <w:rsid w:val="00E320BC"/>
    <w:rsid w:val="00E322FB"/>
    <w:rsid w:val="00E325E5"/>
    <w:rsid w:val="00E32CA5"/>
    <w:rsid w:val="00E33915"/>
    <w:rsid w:val="00E33C60"/>
    <w:rsid w:val="00E3488A"/>
    <w:rsid w:val="00E34C70"/>
    <w:rsid w:val="00E3555E"/>
    <w:rsid w:val="00E3574B"/>
    <w:rsid w:val="00E35DB5"/>
    <w:rsid w:val="00E35DFB"/>
    <w:rsid w:val="00E3604D"/>
    <w:rsid w:val="00E36A39"/>
    <w:rsid w:val="00E36C54"/>
    <w:rsid w:val="00E37397"/>
    <w:rsid w:val="00E379FA"/>
    <w:rsid w:val="00E40AAE"/>
    <w:rsid w:val="00E41071"/>
    <w:rsid w:val="00E42E5B"/>
    <w:rsid w:val="00E42FEA"/>
    <w:rsid w:val="00E440D6"/>
    <w:rsid w:val="00E440F8"/>
    <w:rsid w:val="00E442DB"/>
    <w:rsid w:val="00E4461D"/>
    <w:rsid w:val="00E44817"/>
    <w:rsid w:val="00E4600D"/>
    <w:rsid w:val="00E463D7"/>
    <w:rsid w:val="00E46BAE"/>
    <w:rsid w:val="00E46C8B"/>
    <w:rsid w:val="00E470AE"/>
    <w:rsid w:val="00E47346"/>
    <w:rsid w:val="00E505CE"/>
    <w:rsid w:val="00E50726"/>
    <w:rsid w:val="00E51150"/>
    <w:rsid w:val="00E51401"/>
    <w:rsid w:val="00E51976"/>
    <w:rsid w:val="00E51ED1"/>
    <w:rsid w:val="00E53C3D"/>
    <w:rsid w:val="00E54143"/>
    <w:rsid w:val="00E54166"/>
    <w:rsid w:val="00E552B2"/>
    <w:rsid w:val="00E5606E"/>
    <w:rsid w:val="00E56681"/>
    <w:rsid w:val="00E56F55"/>
    <w:rsid w:val="00E57678"/>
    <w:rsid w:val="00E60649"/>
    <w:rsid w:val="00E60EE6"/>
    <w:rsid w:val="00E629C8"/>
    <w:rsid w:val="00E62FC7"/>
    <w:rsid w:val="00E64257"/>
    <w:rsid w:val="00E6485E"/>
    <w:rsid w:val="00E6502B"/>
    <w:rsid w:val="00E651D7"/>
    <w:rsid w:val="00E65FEC"/>
    <w:rsid w:val="00E663C2"/>
    <w:rsid w:val="00E663E6"/>
    <w:rsid w:val="00E6659C"/>
    <w:rsid w:val="00E66E72"/>
    <w:rsid w:val="00E672C4"/>
    <w:rsid w:val="00E67589"/>
    <w:rsid w:val="00E67C51"/>
    <w:rsid w:val="00E67C93"/>
    <w:rsid w:val="00E67D74"/>
    <w:rsid w:val="00E70020"/>
    <w:rsid w:val="00E70142"/>
    <w:rsid w:val="00E70518"/>
    <w:rsid w:val="00E710BC"/>
    <w:rsid w:val="00E712DB"/>
    <w:rsid w:val="00E71F41"/>
    <w:rsid w:val="00E720DE"/>
    <w:rsid w:val="00E72EEC"/>
    <w:rsid w:val="00E7346E"/>
    <w:rsid w:val="00E73804"/>
    <w:rsid w:val="00E741E9"/>
    <w:rsid w:val="00E747F3"/>
    <w:rsid w:val="00E74E0E"/>
    <w:rsid w:val="00E751C4"/>
    <w:rsid w:val="00E75AFA"/>
    <w:rsid w:val="00E75B81"/>
    <w:rsid w:val="00E75F40"/>
    <w:rsid w:val="00E77C77"/>
    <w:rsid w:val="00E8141A"/>
    <w:rsid w:val="00E81F28"/>
    <w:rsid w:val="00E832C7"/>
    <w:rsid w:val="00E83ADD"/>
    <w:rsid w:val="00E84172"/>
    <w:rsid w:val="00E841CC"/>
    <w:rsid w:val="00E84584"/>
    <w:rsid w:val="00E84D76"/>
    <w:rsid w:val="00E8538C"/>
    <w:rsid w:val="00E85587"/>
    <w:rsid w:val="00E8690B"/>
    <w:rsid w:val="00E86AF4"/>
    <w:rsid w:val="00E86E62"/>
    <w:rsid w:val="00E902DE"/>
    <w:rsid w:val="00E902F5"/>
    <w:rsid w:val="00E909AE"/>
    <w:rsid w:val="00E9252C"/>
    <w:rsid w:val="00E929D6"/>
    <w:rsid w:val="00E930C5"/>
    <w:rsid w:val="00E93BB1"/>
    <w:rsid w:val="00E9455E"/>
    <w:rsid w:val="00E9533A"/>
    <w:rsid w:val="00E970B4"/>
    <w:rsid w:val="00E97124"/>
    <w:rsid w:val="00E978A4"/>
    <w:rsid w:val="00EA07A3"/>
    <w:rsid w:val="00EA09F0"/>
    <w:rsid w:val="00EA0DC6"/>
    <w:rsid w:val="00EA0F7A"/>
    <w:rsid w:val="00EA1939"/>
    <w:rsid w:val="00EA22D5"/>
    <w:rsid w:val="00EA2A7C"/>
    <w:rsid w:val="00EA33A9"/>
    <w:rsid w:val="00EA3B37"/>
    <w:rsid w:val="00EA4FAF"/>
    <w:rsid w:val="00EA51E9"/>
    <w:rsid w:val="00EA579A"/>
    <w:rsid w:val="00EA6488"/>
    <w:rsid w:val="00EA6908"/>
    <w:rsid w:val="00EA6B88"/>
    <w:rsid w:val="00EA6CCE"/>
    <w:rsid w:val="00EA74DC"/>
    <w:rsid w:val="00EA7CCA"/>
    <w:rsid w:val="00EB0945"/>
    <w:rsid w:val="00EB19BB"/>
    <w:rsid w:val="00EB1F9B"/>
    <w:rsid w:val="00EB2363"/>
    <w:rsid w:val="00EB253D"/>
    <w:rsid w:val="00EB2D69"/>
    <w:rsid w:val="00EB2F44"/>
    <w:rsid w:val="00EB2F63"/>
    <w:rsid w:val="00EB3128"/>
    <w:rsid w:val="00EB4020"/>
    <w:rsid w:val="00EB4425"/>
    <w:rsid w:val="00EB67A1"/>
    <w:rsid w:val="00EB77A7"/>
    <w:rsid w:val="00EB7D60"/>
    <w:rsid w:val="00EC0544"/>
    <w:rsid w:val="00EC0568"/>
    <w:rsid w:val="00EC0823"/>
    <w:rsid w:val="00EC0CCE"/>
    <w:rsid w:val="00EC1764"/>
    <w:rsid w:val="00EC1963"/>
    <w:rsid w:val="00EC1A0C"/>
    <w:rsid w:val="00EC210F"/>
    <w:rsid w:val="00EC2286"/>
    <w:rsid w:val="00EC2876"/>
    <w:rsid w:val="00EC30DB"/>
    <w:rsid w:val="00EC33AB"/>
    <w:rsid w:val="00EC3452"/>
    <w:rsid w:val="00EC3AE8"/>
    <w:rsid w:val="00EC4647"/>
    <w:rsid w:val="00EC552E"/>
    <w:rsid w:val="00EC582B"/>
    <w:rsid w:val="00EC5F87"/>
    <w:rsid w:val="00EC5F8D"/>
    <w:rsid w:val="00EC6D64"/>
    <w:rsid w:val="00EC726A"/>
    <w:rsid w:val="00EC7414"/>
    <w:rsid w:val="00EC7539"/>
    <w:rsid w:val="00EC7741"/>
    <w:rsid w:val="00EC7CB7"/>
    <w:rsid w:val="00EC7CFF"/>
    <w:rsid w:val="00ED00A2"/>
    <w:rsid w:val="00ED1E8E"/>
    <w:rsid w:val="00ED300F"/>
    <w:rsid w:val="00ED3228"/>
    <w:rsid w:val="00ED35F6"/>
    <w:rsid w:val="00ED3DA1"/>
    <w:rsid w:val="00ED41C5"/>
    <w:rsid w:val="00ED449A"/>
    <w:rsid w:val="00ED550A"/>
    <w:rsid w:val="00ED561C"/>
    <w:rsid w:val="00ED58BF"/>
    <w:rsid w:val="00ED5D68"/>
    <w:rsid w:val="00EE04E0"/>
    <w:rsid w:val="00EE0932"/>
    <w:rsid w:val="00EE1779"/>
    <w:rsid w:val="00EE1A5A"/>
    <w:rsid w:val="00EE1EE9"/>
    <w:rsid w:val="00EE3082"/>
    <w:rsid w:val="00EE31C4"/>
    <w:rsid w:val="00EE31D3"/>
    <w:rsid w:val="00EE3E2E"/>
    <w:rsid w:val="00EE4925"/>
    <w:rsid w:val="00EE514B"/>
    <w:rsid w:val="00EE51B5"/>
    <w:rsid w:val="00EE5798"/>
    <w:rsid w:val="00EE5A13"/>
    <w:rsid w:val="00EE5F25"/>
    <w:rsid w:val="00EE6135"/>
    <w:rsid w:val="00EE6549"/>
    <w:rsid w:val="00EE6EDF"/>
    <w:rsid w:val="00EE6F39"/>
    <w:rsid w:val="00EE6F71"/>
    <w:rsid w:val="00EE77E3"/>
    <w:rsid w:val="00EE78AC"/>
    <w:rsid w:val="00EE7AB2"/>
    <w:rsid w:val="00EF02F0"/>
    <w:rsid w:val="00EF046D"/>
    <w:rsid w:val="00EF0B9A"/>
    <w:rsid w:val="00EF0C0D"/>
    <w:rsid w:val="00EF1496"/>
    <w:rsid w:val="00EF1DC3"/>
    <w:rsid w:val="00EF2DCB"/>
    <w:rsid w:val="00EF4CD2"/>
    <w:rsid w:val="00EF5203"/>
    <w:rsid w:val="00EF5B40"/>
    <w:rsid w:val="00EF6D00"/>
    <w:rsid w:val="00EF6D48"/>
    <w:rsid w:val="00EF712D"/>
    <w:rsid w:val="00EF7332"/>
    <w:rsid w:val="00EF7969"/>
    <w:rsid w:val="00F00050"/>
    <w:rsid w:val="00F00463"/>
    <w:rsid w:val="00F004EC"/>
    <w:rsid w:val="00F00CD7"/>
    <w:rsid w:val="00F02102"/>
    <w:rsid w:val="00F02440"/>
    <w:rsid w:val="00F02442"/>
    <w:rsid w:val="00F024D2"/>
    <w:rsid w:val="00F043D8"/>
    <w:rsid w:val="00F046F5"/>
    <w:rsid w:val="00F06DB5"/>
    <w:rsid w:val="00F06F2D"/>
    <w:rsid w:val="00F07483"/>
    <w:rsid w:val="00F105AD"/>
    <w:rsid w:val="00F10E38"/>
    <w:rsid w:val="00F10ED8"/>
    <w:rsid w:val="00F11D75"/>
    <w:rsid w:val="00F11D8F"/>
    <w:rsid w:val="00F126EA"/>
    <w:rsid w:val="00F12CED"/>
    <w:rsid w:val="00F13CCF"/>
    <w:rsid w:val="00F13F02"/>
    <w:rsid w:val="00F14874"/>
    <w:rsid w:val="00F14C92"/>
    <w:rsid w:val="00F150E3"/>
    <w:rsid w:val="00F151CA"/>
    <w:rsid w:val="00F15DFD"/>
    <w:rsid w:val="00F15F41"/>
    <w:rsid w:val="00F162D3"/>
    <w:rsid w:val="00F17339"/>
    <w:rsid w:val="00F201CB"/>
    <w:rsid w:val="00F2026F"/>
    <w:rsid w:val="00F20B4B"/>
    <w:rsid w:val="00F20E02"/>
    <w:rsid w:val="00F21343"/>
    <w:rsid w:val="00F218FC"/>
    <w:rsid w:val="00F21A54"/>
    <w:rsid w:val="00F21FF1"/>
    <w:rsid w:val="00F22241"/>
    <w:rsid w:val="00F22846"/>
    <w:rsid w:val="00F228B9"/>
    <w:rsid w:val="00F23453"/>
    <w:rsid w:val="00F23C0F"/>
    <w:rsid w:val="00F249AB"/>
    <w:rsid w:val="00F25356"/>
    <w:rsid w:val="00F2546E"/>
    <w:rsid w:val="00F255AD"/>
    <w:rsid w:val="00F27535"/>
    <w:rsid w:val="00F30458"/>
    <w:rsid w:val="00F304F4"/>
    <w:rsid w:val="00F31098"/>
    <w:rsid w:val="00F316CB"/>
    <w:rsid w:val="00F31920"/>
    <w:rsid w:val="00F31DEB"/>
    <w:rsid w:val="00F31F25"/>
    <w:rsid w:val="00F32003"/>
    <w:rsid w:val="00F325B8"/>
    <w:rsid w:val="00F32B83"/>
    <w:rsid w:val="00F335AE"/>
    <w:rsid w:val="00F3476E"/>
    <w:rsid w:val="00F348D0"/>
    <w:rsid w:val="00F34A83"/>
    <w:rsid w:val="00F350C7"/>
    <w:rsid w:val="00F3527D"/>
    <w:rsid w:val="00F35680"/>
    <w:rsid w:val="00F356BF"/>
    <w:rsid w:val="00F36404"/>
    <w:rsid w:val="00F365E0"/>
    <w:rsid w:val="00F36B1F"/>
    <w:rsid w:val="00F36DA1"/>
    <w:rsid w:val="00F372E8"/>
    <w:rsid w:val="00F37A0D"/>
    <w:rsid w:val="00F37D53"/>
    <w:rsid w:val="00F40726"/>
    <w:rsid w:val="00F40AB7"/>
    <w:rsid w:val="00F41176"/>
    <w:rsid w:val="00F417C8"/>
    <w:rsid w:val="00F42ADF"/>
    <w:rsid w:val="00F42B40"/>
    <w:rsid w:val="00F43533"/>
    <w:rsid w:val="00F43D42"/>
    <w:rsid w:val="00F449D5"/>
    <w:rsid w:val="00F44D4C"/>
    <w:rsid w:val="00F44D54"/>
    <w:rsid w:val="00F45DA1"/>
    <w:rsid w:val="00F46230"/>
    <w:rsid w:val="00F476C4"/>
    <w:rsid w:val="00F47B2D"/>
    <w:rsid w:val="00F47B85"/>
    <w:rsid w:val="00F50709"/>
    <w:rsid w:val="00F510D5"/>
    <w:rsid w:val="00F513F5"/>
    <w:rsid w:val="00F536F1"/>
    <w:rsid w:val="00F53BD3"/>
    <w:rsid w:val="00F53DDB"/>
    <w:rsid w:val="00F54DBE"/>
    <w:rsid w:val="00F551D4"/>
    <w:rsid w:val="00F55477"/>
    <w:rsid w:val="00F55E40"/>
    <w:rsid w:val="00F55E52"/>
    <w:rsid w:val="00F565A6"/>
    <w:rsid w:val="00F56BE8"/>
    <w:rsid w:val="00F56E87"/>
    <w:rsid w:val="00F57080"/>
    <w:rsid w:val="00F57213"/>
    <w:rsid w:val="00F5787B"/>
    <w:rsid w:val="00F6142F"/>
    <w:rsid w:val="00F6209C"/>
    <w:rsid w:val="00F620DE"/>
    <w:rsid w:val="00F62AF1"/>
    <w:rsid w:val="00F633EB"/>
    <w:rsid w:val="00F642D8"/>
    <w:rsid w:val="00F64A82"/>
    <w:rsid w:val="00F65576"/>
    <w:rsid w:val="00F65F2C"/>
    <w:rsid w:val="00F668F2"/>
    <w:rsid w:val="00F66A46"/>
    <w:rsid w:val="00F6772E"/>
    <w:rsid w:val="00F6790C"/>
    <w:rsid w:val="00F70016"/>
    <w:rsid w:val="00F709D8"/>
    <w:rsid w:val="00F7123F"/>
    <w:rsid w:val="00F7186C"/>
    <w:rsid w:val="00F73469"/>
    <w:rsid w:val="00F736C0"/>
    <w:rsid w:val="00F73EA5"/>
    <w:rsid w:val="00F741E4"/>
    <w:rsid w:val="00F74F58"/>
    <w:rsid w:val="00F76212"/>
    <w:rsid w:val="00F76889"/>
    <w:rsid w:val="00F76D7C"/>
    <w:rsid w:val="00F80223"/>
    <w:rsid w:val="00F804D9"/>
    <w:rsid w:val="00F80718"/>
    <w:rsid w:val="00F81411"/>
    <w:rsid w:val="00F8161E"/>
    <w:rsid w:val="00F81F1C"/>
    <w:rsid w:val="00F81F39"/>
    <w:rsid w:val="00F82720"/>
    <w:rsid w:val="00F8291C"/>
    <w:rsid w:val="00F83B30"/>
    <w:rsid w:val="00F83C19"/>
    <w:rsid w:val="00F847F4"/>
    <w:rsid w:val="00F84D6A"/>
    <w:rsid w:val="00F8507C"/>
    <w:rsid w:val="00F85751"/>
    <w:rsid w:val="00F86A03"/>
    <w:rsid w:val="00F86A4A"/>
    <w:rsid w:val="00F87D68"/>
    <w:rsid w:val="00F903AE"/>
    <w:rsid w:val="00F90FC7"/>
    <w:rsid w:val="00F90FFF"/>
    <w:rsid w:val="00F911F7"/>
    <w:rsid w:val="00F91602"/>
    <w:rsid w:val="00F9204B"/>
    <w:rsid w:val="00F92722"/>
    <w:rsid w:val="00F9281E"/>
    <w:rsid w:val="00F932D9"/>
    <w:rsid w:val="00F93DF8"/>
    <w:rsid w:val="00F93F96"/>
    <w:rsid w:val="00F941D2"/>
    <w:rsid w:val="00F95495"/>
    <w:rsid w:val="00F96DFD"/>
    <w:rsid w:val="00F96E69"/>
    <w:rsid w:val="00F978C0"/>
    <w:rsid w:val="00F97C60"/>
    <w:rsid w:val="00FA021F"/>
    <w:rsid w:val="00FA071D"/>
    <w:rsid w:val="00FA1545"/>
    <w:rsid w:val="00FA1716"/>
    <w:rsid w:val="00FA18B6"/>
    <w:rsid w:val="00FA23DC"/>
    <w:rsid w:val="00FA2A55"/>
    <w:rsid w:val="00FA2C29"/>
    <w:rsid w:val="00FA2DFA"/>
    <w:rsid w:val="00FA3276"/>
    <w:rsid w:val="00FA35ED"/>
    <w:rsid w:val="00FA3715"/>
    <w:rsid w:val="00FA381C"/>
    <w:rsid w:val="00FA3F33"/>
    <w:rsid w:val="00FA4DAE"/>
    <w:rsid w:val="00FA4E3E"/>
    <w:rsid w:val="00FA4ED7"/>
    <w:rsid w:val="00FA508A"/>
    <w:rsid w:val="00FA5971"/>
    <w:rsid w:val="00FA6803"/>
    <w:rsid w:val="00FA6F8C"/>
    <w:rsid w:val="00FA7631"/>
    <w:rsid w:val="00FA7D14"/>
    <w:rsid w:val="00FB0A3C"/>
    <w:rsid w:val="00FB136A"/>
    <w:rsid w:val="00FB2CAC"/>
    <w:rsid w:val="00FB2FDD"/>
    <w:rsid w:val="00FB339B"/>
    <w:rsid w:val="00FB35F3"/>
    <w:rsid w:val="00FB364A"/>
    <w:rsid w:val="00FB4301"/>
    <w:rsid w:val="00FB526E"/>
    <w:rsid w:val="00FB6458"/>
    <w:rsid w:val="00FB6C3C"/>
    <w:rsid w:val="00FB6FB1"/>
    <w:rsid w:val="00FB7DCA"/>
    <w:rsid w:val="00FC04D6"/>
    <w:rsid w:val="00FC100C"/>
    <w:rsid w:val="00FC106C"/>
    <w:rsid w:val="00FC2A2F"/>
    <w:rsid w:val="00FC2E7A"/>
    <w:rsid w:val="00FC2F0B"/>
    <w:rsid w:val="00FC2FAF"/>
    <w:rsid w:val="00FC3AB1"/>
    <w:rsid w:val="00FC3E1D"/>
    <w:rsid w:val="00FC3EC9"/>
    <w:rsid w:val="00FC40DD"/>
    <w:rsid w:val="00FC49AB"/>
    <w:rsid w:val="00FC5A00"/>
    <w:rsid w:val="00FC621E"/>
    <w:rsid w:val="00FC65F3"/>
    <w:rsid w:val="00FC6773"/>
    <w:rsid w:val="00FC7007"/>
    <w:rsid w:val="00FC70C3"/>
    <w:rsid w:val="00FC73E6"/>
    <w:rsid w:val="00FC7AE6"/>
    <w:rsid w:val="00FC7ECB"/>
    <w:rsid w:val="00FD04DF"/>
    <w:rsid w:val="00FD0E86"/>
    <w:rsid w:val="00FD29F1"/>
    <w:rsid w:val="00FD3331"/>
    <w:rsid w:val="00FD34E3"/>
    <w:rsid w:val="00FD4CBD"/>
    <w:rsid w:val="00FD4DBA"/>
    <w:rsid w:val="00FD50AF"/>
    <w:rsid w:val="00FD552B"/>
    <w:rsid w:val="00FD57F3"/>
    <w:rsid w:val="00FD6781"/>
    <w:rsid w:val="00FD7301"/>
    <w:rsid w:val="00FD75FE"/>
    <w:rsid w:val="00FD7736"/>
    <w:rsid w:val="00FD7934"/>
    <w:rsid w:val="00FE0C0E"/>
    <w:rsid w:val="00FE158E"/>
    <w:rsid w:val="00FE2565"/>
    <w:rsid w:val="00FE38D7"/>
    <w:rsid w:val="00FE38DB"/>
    <w:rsid w:val="00FE4A6F"/>
    <w:rsid w:val="00FE52B1"/>
    <w:rsid w:val="00FE6014"/>
    <w:rsid w:val="00FE65CE"/>
    <w:rsid w:val="00FE68DE"/>
    <w:rsid w:val="00FE6AD0"/>
    <w:rsid w:val="00FE7250"/>
    <w:rsid w:val="00FE7837"/>
    <w:rsid w:val="00FE7967"/>
    <w:rsid w:val="00FE7ECC"/>
    <w:rsid w:val="00FF0665"/>
    <w:rsid w:val="00FF0747"/>
    <w:rsid w:val="00FF1514"/>
    <w:rsid w:val="00FF4461"/>
    <w:rsid w:val="00FF57DF"/>
    <w:rsid w:val="00FF581D"/>
    <w:rsid w:val="00FF5882"/>
    <w:rsid w:val="00FF5CF0"/>
    <w:rsid w:val="00FF5FFC"/>
    <w:rsid w:val="00FF63FF"/>
    <w:rsid w:val="00FF69DF"/>
    <w:rsid w:val="00FF6C6B"/>
    <w:rsid w:val="00FF75DB"/>
    <w:rsid w:val="00FF7F5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E1DD"/>
  <w15:docId w15:val="{D03092E1-0BFB-4981-AE3F-0B2994D7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2A22"/>
    <w:pPr>
      <w:suppressAutoHyphens/>
    </w:pPr>
    <w:rPr>
      <w:sz w:val="24"/>
      <w:szCs w:val="24"/>
      <w:lang w:eastAsia="ar-SA"/>
    </w:rPr>
  </w:style>
  <w:style w:type="paragraph" w:styleId="Antrat1">
    <w:name w:val="heading 1"/>
    <w:basedOn w:val="prastasis"/>
    <w:next w:val="prastasis"/>
    <w:qFormat/>
    <w:rsid w:val="005A2039"/>
    <w:pPr>
      <w:keepNext/>
      <w:numPr>
        <w:numId w:val="1"/>
      </w:numPr>
      <w:outlineLvl w:val="0"/>
    </w:pPr>
    <w:rPr>
      <w:b/>
      <w:bCs/>
      <w:u w:val="single"/>
    </w:rPr>
  </w:style>
  <w:style w:type="paragraph" w:styleId="Antrat5">
    <w:name w:val="heading 5"/>
    <w:basedOn w:val="prastasis"/>
    <w:next w:val="prastasis"/>
    <w:link w:val="Antrat5Diagrama"/>
    <w:unhideWhenUsed/>
    <w:qFormat/>
    <w:rsid w:val="00A85705"/>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qFormat/>
    <w:rsid w:val="005A2039"/>
  </w:style>
  <w:style w:type="character" w:customStyle="1" w:styleId="Numeravimosimboliai">
    <w:name w:val="Numeravimo simboliai"/>
    <w:qFormat/>
    <w:rsid w:val="005A2039"/>
  </w:style>
  <w:style w:type="character" w:customStyle="1" w:styleId="InternetLink">
    <w:name w:val="Internet Link"/>
    <w:rsid w:val="005A2039"/>
    <w:rPr>
      <w:color w:val="0000FF"/>
      <w:u w:val="single"/>
    </w:rPr>
  </w:style>
  <w:style w:type="character" w:customStyle="1" w:styleId="Numatytasispastraiposriftas1">
    <w:name w:val="Numatytasis pastraipos šriftas1"/>
    <w:qFormat/>
    <w:rsid w:val="005A2039"/>
  </w:style>
  <w:style w:type="character" w:customStyle="1" w:styleId="PoratDiagrama">
    <w:name w:val="Poraštė Diagrama"/>
    <w:basedOn w:val="Numatytasispastraiposriftas"/>
    <w:link w:val="Porat"/>
    <w:qFormat/>
    <w:rsid w:val="00FE2B69"/>
    <w:rPr>
      <w:sz w:val="16"/>
      <w:szCs w:val="24"/>
      <w:lang w:eastAsia="ar-SA"/>
    </w:rPr>
  </w:style>
  <w:style w:type="character" w:customStyle="1" w:styleId="DebesliotekstasDiagrama">
    <w:name w:val="Debesėlio tekstas Diagrama"/>
    <w:basedOn w:val="Numatytasispastraiposriftas"/>
    <w:link w:val="Debesliotekstas"/>
    <w:qFormat/>
    <w:rsid w:val="00110A05"/>
    <w:rPr>
      <w:rFonts w:ascii="Tahoma" w:hAnsi="Tahoma" w:cs="Tahoma"/>
      <w:sz w:val="16"/>
      <w:szCs w:val="16"/>
      <w:lang w:eastAsia="ar-SA"/>
    </w:rPr>
  </w:style>
  <w:style w:type="character" w:customStyle="1" w:styleId="AntratsDiagrama">
    <w:name w:val="Antraštės Diagrama"/>
    <w:basedOn w:val="Numatytasispastraiposriftas"/>
    <w:link w:val="Antrats"/>
    <w:uiPriority w:val="99"/>
    <w:qFormat/>
    <w:rsid w:val="00783A9A"/>
    <w:rPr>
      <w:sz w:val="24"/>
      <w:szCs w:val="24"/>
      <w:lang w:eastAsia="ar-SA"/>
    </w:rPr>
  </w:style>
  <w:style w:type="character" w:customStyle="1" w:styleId="PuslapioinaostekstasDiagrama">
    <w:name w:val="Puslapio išnašos tekstas Diagrama"/>
    <w:aliases w:val="Footnote Diagrama,Fußnote Diagrama"/>
    <w:basedOn w:val="Numatytasispastraiposriftas"/>
    <w:link w:val="Puslapioinaostekstas"/>
    <w:uiPriority w:val="99"/>
    <w:qFormat/>
    <w:rsid w:val="00F027A6"/>
  </w:style>
  <w:style w:type="character" w:customStyle="1" w:styleId="FootnoteCharacters">
    <w:name w:val="Footnote Characters"/>
    <w:uiPriority w:val="99"/>
    <w:qFormat/>
    <w:rsid w:val="00F027A6"/>
    <w:rPr>
      <w:vertAlign w:val="superscript"/>
    </w:rPr>
  </w:style>
  <w:style w:type="character" w:customStyle="1" w:styleId="FootnoteAnchor">
    <w:name w:val="Footnote Anchor"/>
    <w:rPr>
      <w:vertAlign w:val="superscript"/>
    </w:rPr>
  </w:style>
  <w:style w:type="character" w:customStyle="1" w:styleId="PagrindiniotekstotraukaDiagrama">
    <w:name w:val="Pagrindinio teksto įtrauka Diagrama"/>
    <w:basedOn w:val="Numatytasispastraiposriftas"/>
    <w:link w:val="Pagrindiniotekstotrauka"/>
    <w:semiHidden/>
    <w:qFormat/>
    <w:rsid w:val="009A0E68"/>
    <w:rPr>
      <w:sz w:val="24"/>
      <w:szCs w:val="24"/>
      <w:lang w:eastAsia="ar-SA"/>
    </w:rPr>
  </w:style>
  <w:style w:type="character" w:customStyle="1" w:styleId="apple-converted-space">
    <w:name w:val="apple-converted-space"/>
    <w:basedOn w:val="Numatytasispastraiposriftas"/>
    <w:qFormat/>
    <w:rsid w:val="00500E78"/>
  </w:style>
  <w:style w:type="character" w:customStyle="1" w:styleId="ListLabel1">
    <w:name w:val="ListLabel 1"/>
    <w:qFormat/>
    <w:rPr>
      <w:b w:val="0"/>
    </w:rPr>
  </w:style>
  <w:style w:type="character" w:customStyle="1" w:styleId="ListLabel2">
    <w:name w:val="ListLabel 2"/>
    <w:qFormat/>
    <w:rPr>
      <w:color w:val="auto"/>
      <w:u w:val="none"/>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3">
    <w:name w:val="ListLabel 3"/>
    <w:qFormat/>
    <w:rPr>
      <w:color w:val="auto"/>
      <w:u w:val="non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rsid w:val="005A2039"/>
    <w:pPr>
      <w:spacing w:after="120"/>
    </w:pPr>
  </w:style>
  <w:style w:type="paragraph" w:styleId="Sraas">
    <w:name w:val="List"/>
    <w:rsid w:val="005A2039"/>
    <w:rPr>
      <w:rFonts w:cs="Tahoma"/>
      <w:sz w:val="24"/>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Pavadinimas2">
    <w:name w:val="Pavadinimas2"/>
    <w:basedOn w:val="prastasis"/>
    <w:qFormat/>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qFormat/>
    <w:rsid w:val="005A2039"/>
    <w:pPr>
      <w:keepNext/>
      <w:spacing w:after="119"/>
      <w:jc w:val="center"/>
    </w:pPr>
    <w:rPr>
      <w:rFonts w:eastAsia="MS Mincho" w:cs="Tahoma"/>
      <w:szCs w:val="28"/>
    </w:rPr>
  </w:style>
  <w:style w:type="paragraph" w:styleId="Pavadinimas">
    <w:name w:val="Title"/>
    <w:basedOn w:val="Antrat10"/>
    <w:next w:val="Paantrat"/>
    <w:qFormat/>
    <w:rsid w:val="005A2039"/>
  </w:style>
  <w:style w:type="paragraph" w:styleId="Paantrat">
    <w:name w:val="Subtitle"/>
    <w:basedOn w:val="Antrat10"/>
    <w:next w:val="Pagrindinistekstas"/>
    <w:qFormat/>
    <w:rsid w:val="005A2039"/>
    <w:rPr>
      <w:i/>
      <w:iCs/>
      <w:sz w:val="28"/>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qFormat/>
    <w:rsid w:val="005A2039"/>
    <w:pPr>
      <w:suppressLineNumbers/>
    </w:pPr>
  </w:style>
  <w:style w:type="paragraph" w:customStyle="1" w:styleId="Lentelsantrat">
    <w:name w:val="Lentelės antraštė"/>
    <w:basedOn w:val="Lentelsturinys"/>
    <w:qFormat/>
    <w:rsid w:val="005A2039"/>
    <w:pPr>
      <w:jc w:val="center"/>
    </w:pPr>
    <w:rPr>
      <w:b/>
      <w:bCs/>
      <w:i/>
      <w:iCs/>
    </w:rPr>
  </w:style>
  <w:style w:type="paragraph" w:customStyle="1" w:styleId="Kadroturinys">
    <w:name w:val="Kadro turinys"/>
    <w:basedOn w:val="Tekstas"/>
    <w:qFormat/>
    <w:rsid w:val="005A2039"/>
  </w:style>
  <w:style w:type="paragraph" w:customStyle="1" w:styleId="Rodykl">
    <w:name w:val="Rodyklė"/>
    <w:basedOn w:val="prastasis"/>
    <w:qFormat/>
    <w:rsid w:val="005A2039"/>
    <w:pPr>
      <w:suppressLineNumbers/>
    </w:pPr>
    <w:rPr>
      <w:rFonts w:cs="Tahoma"/>
    </w:rPr>
  </w:style>
  <w:style w:type="paragraph" w:customStyle="1" w:styleId="Pavadinimas1">
    <w:name w:val="Pavadinimas1"/>
    <w:basedOn w:val="prastasis"/>
    <w:qFormat/>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qFormat/>
    <w:rsid w:val="005A2039"/>
    <w:rPr>
      <w:b/>
      <w:bCs/>
      <w:sz w:val="26"/>
    </w:rPr>
  </w:style>
  <w:style w:type="paragraph" w:styleId="Antrats">
    <w:name w:val="header"/>
    <w:basedOn w:val="prastasis"/>
    <w:link w:val="AntratsDiagrama"/>
    <w:uiPriority w:val="99"/>
    <w:rsid w:val="005A2039"/>
    <w:pPr>
      <w:suppressLineNumbers/>
      <w:tabs>
        <w:tab w:val="right" w:pos="-1135"/>
        <w:tab w:val="center" w:pos="-568"/>
      </w:tabs>
    </w:pPr>
  </w:style>
  <w:style w:type="paragraph" w:customStyle="1" w:styleId="Tekstasnumeruotas">
    <w:name w:val="Tekstas:numeruotas"/>
    <w:basedOn w:val="Tekstas"/>
    <w:qFormat/>
    <w:rsid w:val="003C76FB"/>
    <w:pPr>
      <w:ind w:right="0"/>
    </w:pPr>
  </w:style>
  <w:style w:type="paragraph" w:customStyle="1" w:styleId="RATOPAVADINIMAS">
    <w:name w:val="RAŠTO PAVADINIMAS"/>
    <w:basedOn w:val="Pavadinimas1"/>
    <w:qFormat/>
    <w:rsid w:val="000E34D4"/>
    <w:rPr>
      <w:b/>
      <w:bCs/>
    </w:rPr>
  </w:style>
  <w:style w:type="paragraph" w:styleId="Debesliotekstas">
    <w:name w:val="Balloon Text"/>
    <w:basedOn w:val="prastasis"/>
    <w:link w:val="DebesliotekstasDiagrama"/>
    <w:qFormat/>
    <w:rsid w:val="00110A05"/>
    <w:rPr>
      <w:rFonts w:ascii="Tahoma" w:hAnsi="Tahoma" w:cs="Tahoma"/>
      <w:sz w:val="16"/>
      <w:szCs w:val="16"/>
    </w:rPr>
  </w:style>
  <w:style w:type="paragraph" w:styleId="Sraopastraipa">
    <w:name w:val="List Paragraph"/>
    <w:basedOn w:val="prastasis"/>
    <w:uiPriority w:val="99"/>
    <w:qFormat/>
    <w:rsid w:val="00AC3717"/>
    <w:pPr>
      <w:ind w:left="720"/>
      <w:contextualSpacing/>
    </w:pPr>
  </w:style>
  <w:style w:type="paragraph" w:styleId="Puslapioinaostekstas">
    <w:name w:val="footnote text"/>
    <w:aliases w:val="Footnote,Fußnote"/>
    <w:basedOn w:val="prastasis"/>
    <w:link w:val="PuslapioinaostekstasDiagrama"/>
    <w:uiPriority w:val="99"/>
    <w:rsid w:val="00F027A6"/>
    <w:pPr>
      <w:suppressAutoHyphens w:val="0"/>
    </w:pPr>
    <w:rPr>
      <w:sz w:val="20"/>
      <w:szCs w:val="20"/>
      <w:lang w:eastAsia="lt-LT"/>
    </w:rPr>
  </w:style>
  <w:style w:type="paragraph" w:styleId="Pagrindiniotekstotrauka">
    <w:name w:val="Body Text Indent"/>
    <w:basedOn w:val="prastasis"/>
    <w:link w:val="PagrindiniotekstotraukaDiagrama"/>
    <w:semiHidden/>
    <w:unhideWhenUsed/>
    <w:rsid w:val="009A0E68"/>
    <w:pPr>
      <w:spacing w:after="120"/>
      <w:ind w:left="283"/>
    </w:pPr>
  </w:style>
  <w:style w:type="table" w:styleId="Lentelstinklelis">
    <w:name w:val="Table Grid"/>
    <w:basedOn w:val="prastojilentel"/>
    <w:uiPriority w:val="59"/>
    <w:rsid w:val="00FF0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lang w:eastAsia="ar-SA"/>
    </w:rPr>
  </w:style>
  <w:style w:type="character" w:styleId="Komentaronuoroda">
    <w:name w:val="annotation reference"/>
    <w:basedOn w:val="Numatytasispastraiposriftas"/>
    <w:unhideWhenUsed/>
    <w:rPr>
      <w:sz w:val="16"/>
      <w:szCs w:val="16"/>
    </w:rPr>
  </w:style>
  <w:style w:type="character" w:styleId="Puslapioinaosnuoroda">
    <w:name w:val="footnote reference"/>
    <w:aliases w:val="fr,BVI fnr,ftref,Footnote symbol,16 Point,Superscript 6 Point,Voetnootverwijzing,Times 10 Point, Exposant 3 Point,Exposant 3 Point,Footnote Reference Superscript,Footnote number,o,Footnotemark,FR,Footnotemark1,Footnotemark2"/>
    <w:basedOn w:val="Numatytasispastraiposriftas"/>
    <w:uiPriority w:val="99"/>
    <w:unhideWhenUsed/>
    <w:rsid w:val="00DB369E"/>
    <w:rPr>
      <w:vertAlign w:val="superscript"/>
    </w:rPr>
  </w:style>
  <w:style w:type="character" w:styleId="Hipersaitas">
    <w:name w:val="Hyperlink"/>
    <w:basedOn w:val="Numatytasispastraiposriftas"/>
    <w:unhideWhenUsed/>
    <w:rsid w:val="004862FA"/>
    <w:rPr>
      <w:color w:val="0000FF" w:themeColor="hyperlink"/>
      <w:u w:val="single"/>
    </w:rPr>
  </w:style>
  <w:style w:type="character" w:styleId="Grietas">
    <w:name w:val="Strong"/>
    <w:basedOn w:val="Numatytasispastraiposriftas"/>
    <w:uiPriority w:val="22"/>
    <w:qFormat/>
    <w:rsid w:val="00606D68"/>
    <w:rPr>
      <w:b/>
      <w:bCs/>
    </w:rPr>
  </w:style>
  <w:style w:type="paragraph" w:styleId="Pagrindiniotekstotrauka3">
    <w:name w:val="Body Text Indent 3"/>
    <w:basedOn w:val="prastasis"/>
    <w:link w:val="Pagrindiniotekstotrauka3Diagrama"/>
    <w:unhideWhenUsed/>
    <w:rsid w:val="003843B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3843B0"/>
    <w:rPr>
      <w:sz w:val="16"/>
      <w:szCs w:val="16"/>
      <w:lang w:eastAsia="ar-SA"/>
    </w:rPr>
  </w:style>
  <w:style w:type="character" w:styleId="Emfaz">
    <w:name w:val="Emphasis"/>
    <w:basedOn w:val="Numatytasispastraiposriftas"/>
    <w:uiPriority w:val="20"/>
    <w:qFormat/>
    <w:rsid w:val="00CF76F7"/>
    <w:rPr>
      <w:i/>
      <w:iCs/>
    </w:rPr>
  </w:style>
  <w:style w:type="paragraph" w:styleId="Komentarotema">
    <w:name w:val="annotation subject"/>
    <w:basedOn w:val="Komentarotekstas"/>
    <w:next w:val="Komentarotekstas"/>
    <w:link w:val="KomentarotemaDiagrama"/>
    <w:semiHidden/>
    <w:unhideWhenUsed/>
    <w:rsid w:val="00B327D1"/>
    <w:rPr>
      <w:b/>
      <w:bCs/>
    </w:rPr>
  </w:style>
  <w:style w:type="character" w:customStyle="1" w:styleId="KomentarotemaDiagrama">
    <w:name w:val="Komentaro tema Diagrama"/>
    <w:basedOn w:val="KomentarotekstasDiagrama"/>
    <w:link w:val="Komentarotema"/>
    <w:semiHidden/>
    <w:rsid w:val="00B327D1"/>
    <w:rPr>
      <w:b/>
      <w:bCs/>
      <w:lang w:eastAsia="ar-SA"/>
    </w:rPr>
  </w:style>
  <w:style w:type="character" w:styleId="Perirtashipersaitas">
    <w:name w:val="FollowedHyperlink"/>
    <w:basedOn w:val="Numatytasispastraiposriftas"/>
    <w:semiHidden/>
    <w:unhideWhenUsed/>
    <w:rsid w:val="00F23453"/>
    <w:rPr>
      <w:color w:val="800080" w:themeColor="followedHyperlink"/>
      <w:u w:val="single"/>
    </w:rPr>
  </w:style>
  <w:style w:type="paragraph" w:styleId="Betarp">
    <w:name w:val="No Spacing"/>
    <w:uiPriority w:val="1"/>
    <w:qFormat/>
    <w:rsid w:val="003A666F"/>
    <w:rPr>
      <w:sz w:val="24"/>
      <w:lang w:eastAsia="en-US"/>
    </w:rPr>
  </w:style>
  <w:style w:type="character" w:customStyle="1" w:styleId="UnresolvedMention1">
    <w:name w:val="Unresolved Mention1"/>
    <w:basedOn w:val="Numatytasispastraiposriftas"/>
    <w:uiPriority w:val="99"/>
    <w:semiHidden/>
    <w:unhideWhenUsed/>
    <w:rsid w:val="00B1433A"/>
    <w:rPr>
      <w:color w:val="605E5C"/>
      <w:shd w:val="clear" w:color="auto" w:fill="E1DFDD"/>
    </w:rPr>
  </w:style>
  <w:style w:type="character" w:customStyle="1" w:styleId="Antrat5Diagrama">
    <w:name w:val="Antraštė 5 Diagrama"/>
    <w:basedOn w:val="Numatytasispastraiposriftas"/>
    <w:link w:val="Antrat5"/>
    <w:rsid w:val="00A85705"/>
    <w:rPr>
      <w:rFonts w:asciiTheme="majorHAnsi" w:eastAsiaTheme="majorEastAsia" w:hAnsiTheme="majorHAnsi" w:cstheme="majorBidi"/>
      <w:color w:val="365F91" w:themeColor="accent1" w:themeShade="BF"/>
      <w:sz w:val="24"/>
      <w:szCs w:val="24"/>
      <w:lang w:eastAsia="ar-SA"/>
    </w:rPr>
  </w:style>
  <w:style w:type="character" w:customStyle="1" w:styleId="dlxnowrap1">
    <w:name w:val="dlxnowrap1"/>
    <w:basedOn w:val="Numatytasispastraiposriftas"/>
    <w:rsid w:val="000D5228"/>
  </w:style>
  <w:style w:type="paragraph" w:customStyle="1" w:styleId="Default">
    <w:name w:val="Default"/>
    <w:rsid w:val="007627AD"/>
    <w:pPr>
      <w:autoSpaceDE w:val="0"/>
      <w:autoSpaceDN w:val="0"/>
      <w:adjustRightInd w:val="0"/>
    </w:pPr>
    <w:rPr>
      <w:rFonts w:ascii="Tahoma" w:eastAsia="Calibri" w:hAnsi="Tahoma" w:cs="Tahoma"/>
      <w:color w:val="000000"/>
      <w:sz w:val="24"/>
      <w:szCs w:val="24"/>
    </w:rPr>
  </w:style>
  <w:style w:type="character" w:customStyle="1" w:styleId="normal-h">
    <w:name w:val="normal-h"/>
    <w:basedOn w:val="Numatytasispastraiposriftas"/>
    <w:rsid w:val="0083432E"/>
  </w:style>
  <w:style w:type="paragraph" w:styleId="Pataisymai">
    <w:name w:val="Revision"/>
    <w:hidden/>
    <w:uiPriority w:val="99"/>
    <w:semiHidden/>
    <w:rsid w:val="004518D3"/>
    <w:rPr>
      <w:sz w:val="24"/>
      <w:szCs w:val="24"/>
      <w:lang w:eastAsia="ar-SA"/>
    </w:rPr>
  </w:style>
  <w:style w:type="character" w:customStyle="1" w:styleId="st">
    <w:name w:val="st"/>
    <w:basedOn w:val="Numatytasispastraiposriftas"/>
    <w:uiPriority w:val="99"/>
    <w:rsid w:val="004562EB"/>
    <w:rPr>
      <w:rFonts w:cs="Times New Roman"/>
    </w:rPr>
  </w:style>
  <w:style w:type="character" w:customStyle="1" w:styleId="Neapdorotaspaminjimas1">
    <w:name w:val="Neapdorotas paminėjimas1"/>
    <w:basedOn w:val="Numatytasispastraiposriftas"/>
    <w:uiPriority w:val="99"/>
    <w:semiHidden/>
    <w:unhideWhenUsed/>
    <w:rsid w:val="00E2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05503">
      <w:bodyDiv w:val="1"/>
      <w:marLeft w:val="0"/>
      <w:marRight w:val="0"/>
      <w:marTop w:val="0"/>
      <w:marBottom w:val="0"/>
      <w:divBdr>
        <w:top w:val="none" w:sz="0" w:space="0" w:color="auto"/>
        <w:left w:val="none" w:sz="0" w:space="0" w:color="auto"/>
        <w:bottom w:val="none" w:sz="0" w:space="0" w:color="auto"/>
        <w:right w:val="none" w:sz="0" w:space="0" w:color="auto"/>
      </w:divBdr>
    </w:div>
    <w:div w:id="93986950">
      <w:bodyDiv w:val="1"/>
      <w:marLeft w:val="0"/>
      <w:marRight w:val="0"/>
      <w:marTop w:val="0"/>
      <w:marBottom w:val="0"/>
      <w:divBdr>
        <w:top w:val="none" w:sz="0" w:space="0" w:color="auto"/>
        <w:left w:val="none" w:sz="0" w:space="0" w:color="auto"/>
        <w:bottom w:val="none" w:sz="0" w:space="0" w:color="auto"/>
        <w:right w:val="none" w:sz="0" w:space="0" w:color="auto"/>
      </w:divBdr>
    </w:div>
    <w:div w:id="122307182">
      <w:bodyDiv w:val="1"/>
      <w:marLeft w:val="0"/>
      <w:marRight w:val="0"/>
      <w:marTop w:val="0"/>
      <w:marBottom w:val="0"/>
      <w:divBdr>
        <w:top w:val="none" w:sz="0" w:space="0" w:color="auto"/>
        <w:left w:val="none" w:sz="0" w:space="0" w:color="auto"/>
        <w:bottom w:val="none" w:sz="0" w:space="0" w:color="auto"/>
        <w:right w:val="none" w:sz="0" w:space="0" w:color="auto"/>
      </w:divBdr>
    </w:div>
    <w:div w:id="122618973">
      <w:bodyDiv w:val="1"/>
      <w:marLeft w:val="0"/>
      <w:marRight w:val="0"/>
      <w:marTop w:val="0"/>
      <w:marBottom w:val="0"/>
      <w:divBdr>
        <w:top w:val="none" w:sz="0" w:space="0" w:color="auto"/>
        <w:left w:val="none" w:sz="0" w:space="0" w:color="auto"/>
        <w:bottom w:val="none" w:sz="0" w:space="0" w:color="auto"/>
        <w:right w:val="none" w:sz="0" w:space="0" w:color="auto"/>
      </w:divBdr>
    </w:div>
    <w:div w:id="235554035">
      <w:bodyDiv w:val="1"/>
      <w:marLeft w:val="0"/>
      <w:marRight w:val="0"/>
      <w:marTop w:val="0"/>
      <w:marBottom w:val="0"/>
      <w:divBdr>
        <w:top w:val="none" w:sz="0" w:space="0" w:color="auto"/>
        <w:left w:val="none" w:sz="0" w:space="0" w:color="auto"/>
        <w:bottom w:val="none" w:sz="0" w:space="0" w:color="auto"/>
        <w:right w:val="none" w:sz="0" w:space="0" w:color="auto"/>
      </w:divBdr>
    </w:div>
    <w:div w:id="272447477">
      <w:bodyDiv w:val="1"/>
      <w:marLeft w:val="0"/>
      <w:marRight w:val="0"/>
      <w:marTop w:val="0"/>
      <w:marBottom w:val="0"/>
      <w:divBdr>
        <w:top w:val="none" w:sz="0" w:space="0" w:color="auto"/>
        <w:left w:val="none" w:sz="0" w:space="0" w:color="auto"/>
        <w:bottom w:val="none" w:sz="0" w:space="0" w:color="auto"/>
        <w:right w:val="none" w:sz="0" w:space="0" w:color="auto"/>
      </w:divBdr>
    </w:div>
    <w:div w:id="301351273">
      <w:bodyDiv w:val="1"/>
      <w:marLeft w:val="0"/>
      <w:marRight w:val="0"/>
      <w:marTop w:val="0"/>
      <w:marBottom w:val="0"/>
      <w:divBdr>
        <w:top w:val="none" w:sz="0" w:space="0" w:color="auto"/>
        <w:left w:val="none" w:sz="0" w:space="0" w:color="auto"/>
        <w:bottom w:val="none" w:sz="0" w:space="0" w:color="auto"/>
        <w:right w:val="none" w:sz="0" w:space="0" w:color="auto"/>
      </w:divBdr>
    </w:div>
    <w:div w:id="317392782">
      <w:bodyDiv w:val="1"/>
      <w:marLeft w:val="0"/>
      <w:marRight w:val="0"/>
      <w:marTop w:val="0"/>
      <w:marBottom w:val="0"/>
      <w:divBdr>
        <w:top w:val="none" w:sz="0" w:space="0" w:color="auto"/>
        <w:left w:val="none" w:sz="0" w:space="0" w:color="auto"/>
        <w:bottom w:val="none" w:sz="0" w:space="0" w:color="auto"/>
        <w:right w:val="none" w:sz="0" w:space="0" w:color="auto"/>
      </w:divBdr>
    </w:div>
    <w:div w:id="318191865">
      <w:bodyDiv w:val="1"/>
      <w:marLeft w:val="0"/>
      <w:marRight w:val="0"/>
      <w:marTop w:val="0"/>
      <w:marBottom w:val="0"/>
      <w:divBdr>
        <w:top w:val="none" w:sz="0" w:space="0" w:color="auto"/>
        <w:left w:val="none" w:sz="0" w:space="0" w:color="auto"/>
        <w:bottom w:val="none" w:sz="0" w:space="0" w:color="auto"/>
        <w:right w:val="none" w:sz="0" w:space="0" w:color="auto"/>
      </w:divBdr>
    </w:div>
    <w:div w:id="331950321">
      <w:bodyDiv w:val="1"/>
      <w:marLeft w:val="0"/>
      <w:marRight w:val="0"/>
      <w:marTop w:val="0"/>
      <w:marBottom w:val="0"/>
      <w:divBdr>
        <w:top w:val="none" w:sz="0" w:space="0" w:color="auto"/>
        <w:left w:val="none" w:sz="0" w:space="0" w:color="auto"/>
        <w:bottom w:val="none" w:sz="0" w:space="0" w:color="auto"/>
        <w:right w:val="none" w:sz="0" w:space="0" w:color="auto"/>
      </w:divBdr>
    </w:div>
    <w:div w:id="416097143">
      <w:bodyDiv w:val="1"/>
      <w:marLeft w:val="0"/>
      <w:marRight w:val="0"/>
      <w:marTop w:val="0"/>
      <w:marBottom w:val="0"/>
      <w:divBdr>
        <w:top w:val="none" w:sz="0" w:space="0" w:color="auto"/>
        <w:left w:val="none" w:sz="0" w:space="0" w:color="auto"/>
        <w:bottom w:val="none" w:sz="0" w:space="0" w:color="auto"/>
        <w:right w:val="none" w:sz="0" w:space="0" w:color="auto"/>
      </w:divBdr>
    </w:div>
    <w:div w:id="501706281">
      <w:bodyDiv w:val="1"/>
      <w:marLeft w:val="0"/>
      <w:marRight w:val="0"/>
      <w:marTop w:val="0"/>
      <w:marBottom w:val="0"/>
      <w:divBdr>
        <w:top w:val="none" w:sz="0" w:space="0" w:color="auto"/>
        <w:left w:val="none" w:sz="0" w:space="0" w:color="auto"/>
        <w:bottom w:val="none" w:sz="0" w:space="0" w:color="auto"/>
        <w:right w:val="none" w:sz="0" w:space="0" w:color="auto"/>
      </w:divBdr>
      <w:divsChild>
        <w:div w:id="1962953444">
          <w:marLeft w:val="0"/>
          <w:marRight w:val="0"/>
          <w:marTop w:val="0"/>
          <w:marBottom w:val="0"/>
          <w:divBdr>
            <w:top w:val="none" w:sz="0" w:space="0" w:color="auto"/>
            <w:left w:val="none" w:sz="0" w:space="0" w:color="auto"/>
            <w:bottom w:val="none" w:sz="0" w:space="0" w:color="auto"/>
            <w:right w:val="none" w:sz="0" w:space="0" w:color="auto"/>
          </w:divBdr>
        </w:div>
      </w:divsChild>
    </w:div>
    <w:div w:id="550769718">
      <w:bodyDiv w:val="1"/>
      <w:marLeft w:val="0"/>
      <w:marRight w:val="0"/>
      <w:marTop w:val="0"/>
      <w:marBottom w:val="0"/>
      <w:divBdr>
        <w:top w:val="none" w:sz="0" w:space="0" w:color="auto"/>
        <w:left w:val="none" w:sz="0" w:space="0" w:color="auto"/>
        <w:bottom w:val="none" w:sz="0" w:space="0" w:color="auto"/>
        <w:right w:val="none" w:sz="0" w:space="0" w:color="auto"/>
      </w:divBdr>
    </w:div>
    <w:div w:id="616378845">
      <w:bodyDiv w:val="1"/>
      <w:marLeft w:val="0"/>
      <w:marRight w:val="0"/>
      <w:marTop w:val="0"/>
      <w:marBottom w:val="0"/>
      <w:divBdr>
        <w:top w:val="none" w:sz="0" w:space="0" w:color="auto"/>
        <w:left w:val="none" w:sz="0" w:space="0" w:color="auto"/>
        <w:bottom w:val="none" w:sz="0" w:space="0" w:color="auto"/>
        <w:right w:val="none" w:sz="0" w:space="0" w:color="auto"/>
      </w:divBdr>
      <w:divsChild>
        <w:div w:id="2066758795">
          <w:marLeft w:val="0"/>
          <w:marRight w:val="0"/>
          <w:marTop w:val="0"/>
          <w:marBottom w:val="0"/>
          <w:divBdr>
            <w:top w:val="none" w:sz="0" w:space="0" w:color="auto"/>
            <w:left w:val="none" w:sz="0" w:space="0" w:color="auto"/>
            <w:bottom w:val="none" w:sz="0" w:space="0" w:color="auto"/>
            <w:right w:val="none" w:sz="0" w:space="0" w:color="auto"/>
          </w:divBdr>
        </w:div>
      </w:divsChild>
    </w:div>
    <w:div w:id="627711739">
      <w:bodyDiv w:val="1"/>
      <w:marLeft w:val="0"/>
      <w:marRight w:val="0"/>
      <w:marTop w:val="0"/>
      <w:marBottom w:val="0"/>
      <w:divBdr>
        <w:top w:val="none" w:sz="0" w:space="0" w:color="auto"/>
        <w:left w:val="none" w:sz="0" w:space="0" w:color="auto"/>
        <w:bottom w:val="none" w:sz="0" w:space="0" w:color="auto"/>
        <w:right w:val="none" w:sz="0" w:space="0" w:color="auto"/>
      </w:divBdr>
    </w:div>
    <w:div w:id="703796542">
      <w:bodyDiv w:val="1"/>
      <w:marLeft w:val="0"/>
      <w:marRight w:val="0"/>
      <w:marTop w:val="0"/>
      <w:marBottom w:val="0"/>
      <w:divBdr>
        <w:top w:val="none" w:sz="0" w:space="0" w:color="auto"/>
        <w:left w:val="none" w:sz="0" w:space="0" w:color="auto"/>
        <w:bottom w:val="none" w:sz="0" w:space="0" w:color="auto"/>
        <w:right w:val="none" w:sz="0" w:space="0" w:color="auto"/>
      </w:divBdr>
    </w:div>
    <w:div w:id="716049079">
      <w:bodyDiv w:val="1"/>
      <w:marLeft w:val="0"/>
      <w:marRight w:val="0"/>
      <w:marTop w:val="0"/>
      <w:marBottom w:val="0"/>
      <w:divBdr>
        <w:top w:val="none" w:sz="0" w:space="0" w:color="auto"/>
        <w:left w:val="none" w:sz="0" w:space="0" w:color="auto"/>
        <w:bottom w:val="none" w:sz="0" w:space="0" w:color="auto"/>
        <w:right w:val="none" w:sz="0" w:space="0" w:color="auto"/>
      </w:divBdr>
      <w:divsChild>
        <w:div w:id="2120908737">
          <w:marLeft w:val="0"/>
          <w:marRight w:val="0"/>
          <w:marTop w:val="0"/>
          <w:marBottom w:val="0"/>
          <w:divBdr>
            <w:top w:val="none" w:sz="0" w:space="0" w:color="auto"/>
            <w:left w:val="none" w:sz="0" w:space="0" w:color="auto"/>
            <w:bottom w:val="none" w:sz="0" w:space="0" w:color="auto"/>
            <w:right w:val="none" w:sz="0" w:space="0" w:color="auto"/>
          </w:divBdr>
        </w:div>
      </w:divsChild>
    </w:div>
    <w:div w:id="859853883">
      <w:bodyDiv w:val="1"/>
      <w:marLeft w:val="0"/>
      <w:marRight w:val="0"/>
      <w:marTop w:val="0"/>
      <w:marBottom w:val="0"/>
      <w:divBdr>
        <w:top w:val="none" w:sz="0" w:space="0" w:color="auto"/>
        <w:left w:val="none" w:sz="0" w:space="0" w:color="auto"/>
        <w:bottom w:val="none" w:sz="0" w:space="0" w:color="auto"/>
        <w:right w:val="none" w:sz="0" w:space="0" w:color="auto"/>
      </w:divBdr>
    </w:div>
    <w:div w:id="974605065">
      <w:bodyDiv w:val="1"/>
      <w:marLeft w:val="0"/>
      <w:marRight w:val="0"/>
      <w:marTop w:val="0"/>
      <w:marBottom w:val="0"/>
      <w:divBdr>
        <w:top w:val="none" w:sz="0" w:space="0" w:color="auto"/>
        <w:left w:val="none" w:sz="0" w:space="0" w:color="auto"/>
        <w:bottom w:val="none" w:sz="0" w:space="0" w:color="auto"/>
        <w:right w:val="none" w:sz="0" w:space="0" w:color="auto"/>
      </w:divBdr>
      <w:divsChild>
        <w:div w:id="212470996">
          <w:marLeft w:val="0"/>
          <w:marRight w:val="0"/>
          <w:marTop w:val="0"/>
          <w:marBottom w:val="0"/>
          <w:divBdr>
            <w:top w:val="none" w:sz="0" w:space="0" w:color="auto"/>
            <w:left w:val="none" w:sz="0" w:space="0" w:color="auto"/>
            <w:bottom w:val="none" w:sz="0" w:space="0" w:color="auto"/>
            <w:right w:val="none" w:sz="0" w:space="0" w:color="auto"/>
          </w:divBdr>
        </w:div>
        <w:div w:id="367872816">
          <w:marLeft w:val="0"/>
          <w:marRight w:val="0"/>
          <w:marTop w:val="0"/>
          <w:marBottom w:val="0"/>
          <w:divBdr>
            <w:top w:val="none" w:sz="0" w:space="0" w:color="auto"/>
            <w:left w:val="none" w:sz="0" w:space="0" w:color="auto"/>
            <w:bottom w:val="none" w:sz="0" w:space="0" w:color="auto"/>
            <w:right w:val="none" w:sz="0" w:space="0" w:color="auto"/>
          </w:divBdr>
        </w:div>
        <w:div w:id="447046773">
          <w:marLeft w:val="0"/>
          <w:marRight w:val="0"/>
          <w:marTop w:val="0"/>
          <w:marBottom w:val="0"/>
          <w:divBdr>
            <w:top w:val="none" w:sz="0" w:space="0" w:color="auto"/>
            <w:left w:val="none" w:sz="0" w:space="0" w:color="auto"/>
            <w:bottom w:val="none" w:sz="0" w:space="0" w:color="auto"/>
            <w:right w:val="none" w:sz="0" w:space="0" w:color="auto"/>
          </w:divBdr>
        </w:div>
      </w:divsChild>
    </w:div>
    <w:div w:id="1024209921">
      <w:bodyDiv w:val="1"/>
      <w:marLeft w:val="0"/>
      <w:marRight w:val="0"/>
      <w:marTop w:val="0"/>
      <w:marBottom w:val="0"/>
      <w:divBdr>
        <w:top w:val="none" w:sz="0" w:space="0" w:color="auto"/>
        <w:left w:val="none" w:sz="0" w:space="0" w:color="auto"/>
        <w:bottom w:val="none" w:sz="0" w:space="0" w:color="auto"/>
        <w:right w:val="none" w:sz="0" w:space="0" w:color="auto"/>
      </w:divBdr>
    </w:div>
    <w:div w:id="1041170477">
      <w:bodyDiv w:val="1"/>
      <w:marLeft w:val="0"/>
      <w:marRight w:val="0"/>
      <w:marTop w:val="0"/>
      <w:marBottom w:val="0"/>
      <w:divBdr>
        <w:top w:val="none" w:sz="0" w:space="0" w:color="auto"/>
        <w:left w:val="none" w:sz="0" w:space="0" w:color="auto"/>
        <w:bottom w:val="none" w:sz="0" w:space="0" w:color="auto"/>
        <w:right w:val="none" w:sz="0" w:space="0" w:color="auto"/>
      </w:divBdr>
    </w:div>
    <w:div w:id="1045980756">
      <w:bodyDiv w:val="1"/>
      <w:marLeft w:val="0"/>
      <w:marRight w:val="0"/>
      <w:marTop w:val="0"/>
      <w:marBottom w:val="0"/>
      <w:divBdr>
        <w:top w:val="none" w:sz="0" w:space="0" w:color="auto"/>
        <w:left w:val="none" w:sz="0" w:space="0" w:color="auto"/>
        <w:bottom w:val="none" w:sz="0" w:space="0" w:color="auto"/>
        <w:right w:val="none" w:sz="0" w:space="0" w:color="auto"/>
      </w:divBdr>
    </w:div>
    <w:div w:id="1107189076">
      <w:bodyDiv w:val="1"/>
      <w:marLeft w:val="0"/>
      <w:marRight w:val="0"/>
      <w:marTop w:val="0"/>
      <w:marBottom w:val="0"/>
      <w:divBdr>
        <w:top w:val="none" w:sz="0" w:space="0" w:color="auto"/>
        <w:left w:val="none" w:sz="0" w:space="0" w:color="auto"/>
        <w:bottom w:val="none" w:sz="0" w:space="0" w:color="auto"/>
        <w:right w:val="none" w:sz="0" w:space="0" w:color="auto"/>
      </w:divBdr>
      <w:divsChild>
        <w:div w:id="137962863">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146432429">
      <w:bodyDiv w:val="1"/>
      <w:marLeft w:val="0"/>
      <w:marRight w:val="0"/>
      <w:marTop w:val="0"/>
      <w:marBottom w:val="0"/>
      <w:divBdr>
        <w:top w:val="none" w:sz="0" w:space="0" w:color="auto"/>
        <w:left w:val="none" w:sz="0" w:space="0" w:color="auto"/>
        <w:bottom w:val="none" w:sz="0" w:space="0" w:color="auto"/>
        <w:right w:val="none" w:sz="0" w:space="0" w:color="auto"/>
      </w:divBdr>
    </w:div>
    <w:div w:id="1192038803">
      <w:bodyDiv w:val="1"/>
      <w:marLeft w:val="0"/>
      <w:marRight w:val="0"/>
      <w:marTop w:val="0"/>
      <w:marBottom w:val="0"/>
      <w:divBdr>
        <w:top w:val="none" w:sz="0" w:space="0" w:color="auto"/>
        <w:left w:val="none" w:sz="0" w:space="0" w:color="auto"/>
        <w:bottom w:val="none" w:sz="0" w:space="0" w:color="auto"/>
        <w:right w:val="none" w:sz="0" w:space="0" w:color="auto"/>
      </w:divBdr>
      <w:divsChild>
        <w:div w:id="984815006">
          <w:marLeft w:val="0"/>
          <w:marRight w:val="0"/>
          <w:marTop w:val="0"/>
          <w:marBottom w:val="0"/>
          <w:divBdr>
            <w:top w:val="none" w:sz="0" w:space="0" w:color="auto"/>
            <w:left w:val="none" w:sz="0" w:space="0" w:color="auto"/>
            <w:bottom w:val="none" w:sz="0" w:space="0" w:color="auto"/>
            <w:right w:val="none" w:sz="0" w:space="0" w:color="auto"/>
          </w:divBdr>
        </w:div>
        <w:div w:id="1760832797">
          <w:marLeft w:val="0"/>
          <w:marRight w:val="0"/>
          <w:marTop w:val="0"/>
          <w:marBottom w:val="0"/>
          <w:divBdr>
            <w:top w:val="none" w:sz="0" w:space="0" w:color="auto"/>
            <w:left w:val="none" w:sz="0" w:space="0" w:color="auto"/>
            <w:bottom w:val="none" w:sz="0" w:space="0" w:color="auto"/>
            <w:right w:val="none" w:sz="0" w:space="0" w:color="auto"/>
          </w:divBdr>
        </w:div>
      </w:divsChild>
    </w:div>
    <w:div w:id="1229730538">
      <w:bodyDiv w:val="1"/>
      <w:marLeft w:val="0"/>
      <w:marRight w:val="0"/>
      <w:marTop w:val="0"/>
      <w:marBottom w:val="0"/>
      <w:divBdr>
        <w:top w:val="none" w:sz="0" w:space="0" w:color="auto"/>
        <w:left w:val="none" w:sz="0" w:space="0" w:color="auto"/>
        <w:bottom w:val="none" w:sz="0" w:space="0" w:color="auto"/>
        <w:right w:val="none" w:sz="0" w:space="0" w:color="auto"/>
      </w:divBdr>
    </w:div>
    <w:div w:id="1238633907">
      <w:bodyDiv w:val="1"/>
      <w:marLeft w:val="0"/>
      <w:marRight w:val="0"/>
      <w:marTop w:val="0"/>
      <w:marBottom w:val="0"/>
      <w:divBdr>
        <w:top w:val="none" w:sz="0" w:space="0" w:color="auto"/>
        <w:left w:val="none" w:sz="0" w:space="0" w:color="auto"/>
        <w:bottom w:val="none" w:sz="0" w:space="0" w:color="auto"/>
        <w:right w:val="none" w:sz="0" w:space="0" w:color="auto"/>
      </w:divBdr>
    </w:div>
    <w:div w:id="1294600552">
      <w:bodyDiv w:val="1"/>
      <w:marLeft w:val="0"/>
      <w:marRight w:val="0"/>
      <w:marTop w:val="0"/>
      <w:marBottom w:val="0"/>
      <w:divBdr>
        <w:top w:val="none" w:sz="0" w:space="0" w:color="auto"/>
        <w:left w:val="none" w:sz="0" w:space="0" w:color="auto"/>
        <w:bottom w:val="none" w:sz="0" w:space="0" w:color="auto"/>
        <w:right w:val="none" w:sz="0" w:space="0" w:color="auto"/>
      </w:divBdr>
    </w:div>
    <w:div w:id="1321037694">
      <w:bodyDiv w:val="1"/>
      <w:marLeft w:val="0"/>
      <w:marRight w:val="0"/>
      <w:marTop w:val="0"/>
      <w:marBottom w:val="0"/>
      <w:divBdr>
        <w:top w:val="none" w:sz="0" w:space="0" w:color="auto"/>
        <w:left w:val="none" w:sz="0" w:space="0" w:color="auto"/>
        <w:bottom w:val="none" w:sz="0" w:space="0" w:color="auto"/>
        <w:right w:val="none" w:sz="0" w:space="0" w:color="auto"/>
      </w:divBdr>
    </w:div>
    <w:div w:id="1461916830">
      <w:bodyDiv w:val="1"/>
      <w:marLeft w:val="0"/>
      <w:marRight w:val="0"/>
      <w:marTop w:val="0"/>
      <w:marBottom w:val="0"/>
      <w:divBdr>
        <w:top w:val="none" w:sz="0" w:space="0" w:color="auto"/>
        <w:left w:val="none" w:sz="0" w:space="0" w:color="auto"/>
        <w:bottom w:val="none" w:sz="0" w:space="0" w:color="auto"/>
        <w:right w:val="none" w:sz="0" w:space="0" w:color="auto"/>
      </w:divBdr>
    </w:div>
    <w:div w:id="1545291946">
      <w:bodyDiv w:val="1"/>
      <w:marLeft w:val="0"/>
      <w:marRight w:val="0"/>
      <w:marTop w:val="0"/>
      <w:marBottom w:val="0"/>
      <w:divBdr>
        <w:top w:val="none" w:sz="0" w:space="0" w:color="auto"/>
        <w:left w:val="none" w:sz="0" w:space="0" w:color="auto"/>
        <w:bottom w:val="none" w:sz="0" w:space="0" w:color="auto"/>
        <w:right w:val="none" w:sz="0" w:space="0" w:color="auto"/>
      </w:divBdr>
      <w:divsChild>
        <w:div w:id="293877769">
          <w:marLeft w:val="0"/>
          <w:marRight w:val="0"/>
          <w:marTop w:val="0"/>
          <w:marBottom w:val="0"/>
          <w:divBdr>
            <w:top w:val="none" w:sz="0" w:space="0" w:color="auto"/>
            <w:left w:val="none" w:sz="0" w:space="0" w:color="auto"/>
            <w:bottom w:val="none" w:sz="0" w:space="0" w:color="auto"/>
            <w:right w:val="none" w:sz="0" w:space="0" w:color="auto"/>
          </w:divBdr>
          <w:divsChild>
            <w:div w:id="120156155">
              <w:marLeft w:val="0"/>
              <w:marRight w:val="0"/>
              <w:marTop w:val="0"/>
              <w:marBottom w:val="0"/>
              <w:divBdr>
                <w:top w:val="none" w:sz="0" w:space="0" w:color="auto"/>
                <w:left w:val="none" w:sz="0" w:space="0" w:color="auto"/>
                <w:bottom w:val="none" w:sz="0" w:space="0" w:color="auto"/>
                <w:right w:val="none" w:sz="0" w:space="0" w:color="auto"/>
              </w:divBdr>
              <w:divsChild>
                <w:div w:id="197744309">
                  <w:marLeft w:val="0"/>
                  <w:marRight w:val="0"/>
                  <w:marTop w:val="0"/>
                  <w:marBottom w:val="0"/>
                  <w:divBdr>
                    <w:top w:val="none" w:sz="0" w:space="0" w:color="auto"/>
                    <w:left w:val="none" w:sz="0" w:space="0" w:color="auto"/>
                    <w:bottom w:val="none" w:sz="0" w:space="0" w:color="auto"/>
                    <w:right w:val="none" w:sz="0" w:space="0" w:color="auto"/>
                  </w:divBdr>
                  <w:divsChild>
                    <w:div w:id="1243954210">
                      <w:marLeft w:val="0"/>
                      <w:marRight w:val="0"/>
                      <w:marTop w:val="0"/>
                      <w:marBottom w:val="0"/>
                      <w:divBdr>
                        <w:top w:val="none" w:sz="0" w:space="0" w:color="auto"/>
                        <w:left w:val="none" w:sz="0" w:space="0" w:color="auto"/>
                        <w:bottom w:val="none" w:sz="0" w:space="0" w:color="auto"/>
                        <w:right w:val="none" w:sz="0" w:space="0" w:color="auto"/>
                      </w:divBdr>
                      <w:divsChild>
                        <w:div w:id="15212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864393">
      <w:bodyDiv w:val="1"/>
      <w:marLeft w:val="0"/>
      <w:marRight w:val="0"/>
      <w:marTop w:val="0"/>
      <w:marBottom w:val="0"/>
      <w:divBdr>
        <w:top w:val="none" w:sz="0" w:space="0" w:color="auto"/>
        <w:left w:val="none" w:sz="0" w:space="0" w:color="auto"/>
        <w:bottom w:val="none" w:sz="0" w:space="0" w:color="auto"/>
        <w:right w:val="none" w:sz="0" w:space="0" w:color="auto"/>
      </w:divBdr>
    </w:div>
    <w:div w:id="1579513897">
      <w:bodyDiv w:val="1"/>
      <w:marLeft w:val="0"/>
      <w:marRight w:val="0"/>
      <w:marTop w:val="0"/>
      <w:marBottom w:val="0"/>
      <w:divBdr>
        <w:top w:val="none" w:sz="0" w:space="0" w:color="auto"/>
        <w:left w:val="none" w:sz="0" w:space="0" w:color="auto"/>
        <w:bottom w:val="none" w:sz="0" w:space="0" w:color="auto"/>
        <w:right w:val="none" w:sz="0" w:space="0" w:color="auto"/>
      </w:divBdr>
    </w:div>
    <w:div w:id="1621524401">
      <w:bodyDiv w:val="1"/>
      <w:marLeft w:val="0"/>
      <w:marRight w:val="0"/>
      <w:marTop w:val="0"/>
      <w:marBottom w:val="0"/>
      <w:divBdr>
        <w:top w:val="none" w:sz="0" w:space="0" w:color="auto"/>
        <w:left w:val="none" w:sz="0" w:space="0" w:color="auto"/>
        <w:bottom w:val="none" w:sz="0" w:space="0" w:color="auto"/>
        <w:right w:val="none" w:sz="0" w:space="0" w:color="auto"/>
      </w:divBdr>
    </w:div>
    <w:div w:id="1654288211">
      <w:bodyDiv w:val="1"/>
      <w:marLeft w:val="0"/>
      <w:marRight w:val="0"/>
      <w:marTop w:val="0"/>
      <w:marBottom w:val="0"/>
      <w:divBdr>
        <w:top w:val="none" w:sz="0" w:space="0" w:color="auto"/>
        <w:left w:val="none" w:sz="0" w:space="0" w:color="auto"/>
        <w:bottom w:val="none" w:sz="0" w:space="0" w:color="auto"/>
        <w:right w:val="none" w:sz="0" w:space="0" w:color="auto"/>
      </w:divBdr>
    </w:div>
    <w:div w:id="1692225774">
      <w:bodyDiv w:val="1"/>
      <w:marLeft w:val="0"/>
      <w:marRight w:val="0"/>
      <w:marTop w:val="0"/>
      <w:marBottom w:val="0"/>
      <w:divBdr>
        <w:top w:val="none" w:sz="0" w:space="0" w:color="auto"/>
        <w:left w:val="none" w:sz="0" w:space="0" w:color="auto"/>
        <w:bottom w:val="none" w:sz="0" w:space="0" w:color="auto"/>
        <w:right w:val="none" w:sz="0" w:space="0" w:color="auto"/>
      </w:divBdr>
      <w:divsChild>
        <w:div w:id="1048064476">
          <w:marLeft w:val="0"/>
          <w:marRight w:val="0"/>
          <w:marTop w:val="0"/>
          <w:marBottom w:val="0"/>
          <w:divBdr>
            <w:top w:val="none" w:sz="0" w:space="0" w:color="auto"/>
            <w:left w:val="none" w:sz="0" w:space="0" w:color="auto"/>
            <w:bottom w:val="none" w:sz="0" w:space="0" w:color="auto"/>
            <w:right w:val="none" w:sz="0" w:space="0" w:color="auto"/>
          </w:divBdr>
        </w:div>
        <w:div w:id="1393431915">
          <w:marLeft w:val="0"/>
          <w:marRight w:val="0"/>
          <w:marTop w:val="0"/>
          <w:marBottom w:val="0"/>
          <w:divBdr>
            <w:top w:val="none" w:sz="0" w:space="0" w:color="auto"/>
            <w:left w:val="none" w:sz="0" w:space="0" w:color="auto"/>
            <w:bottom w:val="none" w:sz="0" w:space="0" w:color="auto"/>
            <w:right w:val="none" w:sz="0" w:space="0" w:color="auto"/>
          </w:divBdr>
        </w:div>
      </w:divsChild>
    </w:div>
    <w:div w:id="1711998029">
      <w:bodyDiv w:val="1"/>
      <w:marLeft w:val="0"/>
      <w:marRight w:val="0"/>
      <w:marTop w:val="0"/>
      <w:marBottom w:val="0"/>
      <w:divBdr>
        <w:top w:val="none" w:sz="0" w:space="0" w:color="auto"/>
        <w:left w:val="none" w:sz="0" w:space="0" w:color="auto"/>
        <w:bottom w:val="none" w:sz="0" w:space="0" w:color="auto"/>
        <w:right w:val="none" w:sz="0" w:space="0" w:color="auto"/>
      </w:divBdr>
    </w:div>
    <w:div w:id="1757359091">
      <w:bodyDiv w:val="1"/>
      <w:marLeft w:val="0"/>
      <w:marRight w:val="0"/>
      <w:marTop w:val="0"/>
      <w:marBottom w:val="0"/>
      <w:divBdr>
        <w:top w:val="none" w:sz="0" w:space="0" w:color="auto"/>
        <w:left w:val="none" w:sz="0" w:space="0" w:color="auto"/>
        <w:bottom w:val="none" w:sz="0" w:space="0" w:color="auto"/>
        <w:right w:val="none" w:sz="0" w:space="0" w:color="auto"/>
      </w:divBdr>
    </w:div>
    <w:div w:id="1767726476">
      <w:bodyDiv w:val="1"/>
      <w:marLeft w:val="0"/>
      <w:marRight w:val="0"/>
      <w:marTop w:val="0"/>
      <w:marBottom w:val="0"/>
      <w:divBdr>
        <w:top w:val="none" w:sz="0" w:space="0" w:color="auto"/>
        <w:left w:val="none" w:sz="0" w:space="0" w:color="auto"/>
        <w:bottom w:val="none" w:sz="0" w:space="0" w:color="auto"/>
        <w:right w:val="none" w:sz="0" w:space="0" w:color="auto"/>
      </w:divBdr>
    </w:div>
    <w:div w:id="1780296189">
      <w:bodyDiv w:val="1"/>
      <w:marLeft w:val="0"/>
      <w:marRight w:val="0"/>
      <w:marTop w:val="0"/>
      <w:marBottom w:val="0"/>
      <w:divBdr>
        <w:top w:val="none" w:sz="0" w:space="0" w:color="auto"/>
        <w:left w:val="none" w:sz="0" w:space="0" w:color="auto"/>
        <w:bottom w:val="none" w:sz="0" w:space="0" w:color="auto"/>
        <w:right w:val="none" w:sz="0" w:space="0" w:color="auto"/>
      </w:divBdr>
      <w:divsChild>
        <w:div w:id="410201668">
          <w:marLeft w:val="0"/>
          <w:marRight w:val="0"/>
          <w:marTop w:val="0"/>
          <w:marBottom w:val="0"/>
          <w:divBdr>
            <w:top w:val="none" w:sz="0" w:space="0" w:color="auto"/>
            <w:left w:val="none" w:sz="0" w:space="0" w:color="auto"/>
            <w:bottom w:val="none" w:sz="0" w:space="0" w:color="auto"/>
            <w:right w:val="none" w:sz="0" w:space="0" w:color="auto"/>
          </w:divBdr>
        </w:div>
      </w:divsChild>
    </w:div>
    <w:div w:id="1832476667">
      <w:bodyDiv w:val="1"/>
      <w:marLeft w:val="0"/>
      <w:marRight w:val="0"/>
      <w:marTop w:val="0"/>
      <w:marBottom w:val="0"/>
      <w:divBdr>
        <w:top w:val="none" w:sz="0" w:space="0" w:color="auto"/>
        <w:left w:val="none" w:sz="0" w:space="0" w:color="auto"/>
        <w:bottom w:val="none" w:sz="0" w:space="0" w:color="auto"/>
        <w:right w:val="none" w:sz="0" w:space="0" w:color="auto"/>
      </w:divBdr>
    </w:div>
    <w:div w:id="1853454638">
      <w:bodyDiv w:val="1"/>
      <w:marLeft w:val="0"/>
      <w:marRight w:val="0"/>
      <w:marTop w:val="0"/>
      <w:marBottom w:val="0"/>
      <w:divBdr>
        <w:top w:val="none" w:sz="0" w:space="0" w:color="auto"/>
        <w:left w:val="none" w:sz="0" w:space="0" w:color="auto"/>
        <w:bottom w:val="none" w:sz="0" w:space="0" w:color="auto"/>
        <w:right w:val="none" w:sz="0" w:space="0" w:color="auto"/>
      </w:divBdr>
    </w:div>
    <w:div w:id="1904291955">
      <w:bodyDiv w:val="1"/>
      <w:marLeft w:val="0"/>
      <w:marRight w:val="0"/>
      <w:marTop w:val="0"/>
      <w:marBottom w:val="0"/>
      <w:divBdr>
        <w:top w:val="none" w:sz="0" w:space="0" w:color="auto"/>
        <w:left w:val="none" w:sz="0" w:space="0" w:color="auto"/>
        <w:bottom w:val="none" w:sz="0" w:space="0" w:color="auto"/>
        <w:right w:val="none" w:sz="0" w:space="0" w:color="auto"/>
      </w:divBdr>
      <w:divsChild>
        <w:div w:id="1221286615">
          <w:marLeft w:val="0"/>
          <w:marRight w:val="0"/>
          <w:marTop w:val="0"/>
          <w:marBottom w:val="0"/>
          <w:divBdr>
            <w:top w:val="none" w:sz="0" w:space="0" w:color="auto"/>
            <w:left w:val="none" w:sz="0" w:space="0" w:color="auto"/>
            <w:bottom w:val="none" w:sz="0" w:space="0" w:color="auto"/>
            <w:right w:val="none" w:sz="0" w:space="0" w:color="auto"/>
          </w:divBdr>
        </w:div>
      </w:divsChild>
    </w:div>
    <w:div w:id="1967080374">
      <w:bodyDiv w:val="1"/>
      <w:marLeft w:val="0"/>
      <w:marRight w:val="0"/>
      <w:marTop w:val="0"/>
      <w:marBottom w:val="0"/>
      <w:divBdr>
        <w:top w:val="none" w:sz="0" w:space="0" w:color="auto"/>
        <w:left w:val="none" w:sz="0" w:space="0" w:color="auto"/>
        <w:bottom w:val="none" w:sz="0" w:space="0" w:color="auto"/>
        <w:right w:val="none" w:sz="0" w:space="0" w:color="auto"/>
      </w:divBdr>
    </w:div>
    <w:div w:id="2052264029">
      <w:bodyDiv w:val="1"/>
      <w:marLeft w:val="0"/>
      <w:marRight w:val="0"/>
      <w:marTop w:val="0"/>
      <w:marBottom w:val="0"/>
      <w:divBdr>
        <w:top w:val="none" w:sz="0" w:space="0" w:color="auto"/>
        <w:left w:val="none" w:sz="0" w:space="0" w:color="auto"/>
        <w:bottom w:val="none" w:sz="0" w:space="0" w:color="auto"/>
        <w:right w:val="none" w:sz="0" w:space="0" w:color="auto"/>
      </w:divBdr>
      <w:divsChild>
        <w:div w:id="913245343">
          <w:marLeft w:val="0"/>
          <w:marRight w:val="0"/>
          <w:marTop w:val="0"/>
          <w:marBottom w:val="0"/>
          <w:divBdr>
            <w:top w:val="none" w:sz="0" w:space="0" w:color="auto"/>
            <w:left w:val="none" w:sz="0" w:space="0" w:color="auto"/>
            <w:bottom w:val="none" w:sz="0" w:space="0" w:color="auto"/>
            <w:right w:val="none" w:sz="0" w:space="0" w:color="auto"/>
          </w:divBdr>
        </w:div>
        <w:div w:id="1248658569">
          <w:marLeft w:val="0"/>
          <w:marRight w:val="0"/>
          <w:marTop w:val="0"/>
          <w:marBottom w:val="0"/>
          <w:divBdr>
            <w:top w:val="none" w:sz="0" w:space="0" w:color="auto"/>
            <w:left w:val="none" w:sz="0" w:space="0" w:color="auto"/>
            <w:bottom w:val="none" w:sz="0" w:space="0" w:color="auto"/>
            <w:right w:val="none" w:sz="0" w:space="0" w:color="auto"/>
          </w:divBdr>
        </w:div>
      </w:divsChild>
    </w:div>
    <w:div w:id="213420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fominas@st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0e8f85904cf811ec862fdcbc8b3e3e05" TargetMode="External"/><Relationship Id="rId1" Type="http://schemas.openxmlformats.org/officeDocument/2006/relationships/hyperlink" Target="https://e-seimas.lrs.lt/portal/legalAct/lt/TAP/8af85213a25e11ef9db2c9aaf9c6704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F256-80B7-45E6-BFBF-5EA30448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9497</Words>
  <Characters>5414</Characters>
  <Application>Microsoft Office Word</Application>
  <DocSecurity>4</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Andrius Andrejus Fominas</dc:creator>
  <cp:keywords/>
  <dc:description/>
  <cp:lastModifiedBy>Diana Brazdžiunienė</cp:lastModifiedBy>
  <cp:revision>2</cp:revision>
  <cp:lastPrinted>2024-12-02T08:54:00Z</cp:lastPrinted>
  <dcterms:created xsi:type="dcterms:W3CDTF">2025-01-14T11:56:00Z</dcterms:created>
  <dcterms:modified xsi:type="dcterms:W3CDTF">2025-01-14T11:56:00Z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