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7B0A8A7" w14:textId="2AB0F7F7" w:rsidR="0040696E" w:rsidRPr="00A95A1F" w:rsidRDefault="0040696E" w:rsidP="0040696E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A95A1F">
        <w:rPr>
          <w:rFonts w:eastAsia="Calibri"/>
          <w:b/>
        </w:rPr>
        <w:t xml:space="preserve">DĖL SAVIVALDYBĖS TARYBOS 2024 M. LAPKRIČIO </w:t>
      </w:r>
      <w:r w:rsidR="00F81FCE">
        <w:rPr>
          <w:rFonts w:eastAsia="Calibri"/>
          <w:b/>
        </w:rPr>
        <w:t>28</w:t>
      </w:r>
      <w:r w:rsidRPr="00A95A1F">
        <w:rPr>
          <w:rFonts w:eastAsia="Calibri"/>
          <w:b/>
        </w:rPr>
        <w:t xml:space="preserve"> D. SPRENDIMO NR. 1-510 „</w:t>
      </w:r>
      <w:r w:rsidRPr="00A95A1F">
        <w:rPr>
          <w:b/>
          <w:bCs/>
        </w:rPr>
        <w:t>DĖL SAVIVALDYBĖS TARYBOS 2014 M. LAPKRIČIO 27 D. SPRENDIMO NR. 1-339 „DĖL VIEŠAME AUKCIONE PARDUODAMO PANEVĖŽIO MIESTO SAVIVALDYBĖS NEKILNOJAMOJO TURTO IR KITŲ NEKILNOJAMŲJŲ DAIKTŲ SĄRAŠO PATVIRTINIMO“ PAKEITIMO</w:t>
      </w:r>
      <w:r w:rsidRPr="00A95A1F">
        <w:rPr>
          <w:rFonts w:eastAsia="Calibri"/>
          <w:b/>
        </w:rPr>
        <w:t xml:space="preserve">“ </w:t>
      </w:r>
      <w:r>
        <w:rPr>
          <w:rFonts w:eastAsia="Calibri"/>
          <w:b/>
        </w:rPr>
        <w:t>PRIPAŽINIMO NETEKUSIU GALIOS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527A1AE2" w:rsidR="006539FD" w:rsidRPr="00B332F8" w:rsidRDefault="0040696E" w:rsidP="001352EF">
      <w:pPr>
        <w:tabs>
          <w:tab w:val="left" w:pos="0"/>
        </w:tabs>
        <w:jc w:val="center"/>
      </w:pPr>
      <w:r>
        <w:t>2025</w:t>
      </w:r>
      <w:r w:rsidR="00911AE0">
        <w:t xml:space="preserve"> m. </w:t>
      </w:r>
      <w:r>
        <w:t>sausio 13</w:t>
      </w:r>
      <w:r w:rsidR="00911AE0">
        <w:t xml:space="preserve"> 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4A4F064F" w14:textId="3746C77E" w:rsidR="0007624E" w:rsidRPr="00316966" w:rsidRDefault="0040696E" w:rsidP="00C03395">
      <w:pPr>
        <w:tabs>
          <w:tab w:val="left" w:pos="0"/>
        </w:tabs>
        <w:ind w:firstLine="720"/>
        <w:jc w:val="both"/>
      </w:pPr>
      <w:r w:rsidRPr="00316966">
        <w:t xml:space="preserve">Savivaldybės tarybos 2024 m. lapkričio </w:t>
      </w:r>
      <w:r w:rsidR="00F81FCE">
        <w:t>28</w:t>
      </w:r>
      <w:r w:rsidRPr="00316966">
        <w:t xml:space="preserve"> sprendime Nr. 1-510 buvo techninė klaida – neteisingai nurodytas į parduodamo nekilnojamojo turto sąrašą įtraukiamo turto bendras plotas. Kadangi sąrašas yra nuolat keičiamas ir tęstinis, kad būtų išvengta painiavos, Savivaldybės tarybos 2024 m. lapkričio </w:t>
      </w:r>
      <w:r w:rsidR="00F81FCE">
        <w:t>28</w:t>
      </w:r>
      <w:r w:rsidRPr="00316966">
        <w:t xml:space="preserve"> sprendimas Nr. 1-510 „</w:t>
      </w:r>
      <w:r w:rsidR="00B3609E" w:rsidRPr="00316966">
        <w:rPr>
          <w:bCs/>
        </w:rPr>
        <w:t xml:space="preserve">Dėl savivaldybės tarybos 2014 m. </w:t>
      </w:r>
      <w:r w:rsidR="00316966" w:rsidRPr="00316966">
        <w:rPr>
          <w:bCs/>
        </w:rPr>
        <w:t>l</w:t>
      </w:r>
      <w:r w:rsidR="00B3609E" w:rsidRPr="00316966">
        <w:rPr>
          <w:bCs/>
        </w:rPr>
        <w:t xml:space="preserve">apkričio 27 d. </w:t>
      </w:r>
      <w:r w:rsidR="00316966" w:rsidRPr="00316966">
        <w:rPr>
          <w:bCs/>
        </w:rPr>
        <w:t>s</w:t>
      </w:r>
      <w:r w:rsidR="00B3609E" w:rsidRPr="00316966">
        <w:rPr>
          <w:bCs/>
        </w:rPr>
        <w:t xml:space="preserve">prendimo </w:t>
      </w:r>
      <w:r w:rsidR="00316966" w:rsidRPr="00316966">
        <w:rPr>
          <w:bCs/>
        </w:rPr>
        <w:t>Nr.</w:t>
      </w:r>
      <w:r w:rsidR="00B3609E" w:rsidRPr="00316966">
        <w:rPr>
          <w:bCs/>
        </w:rPr>
        <w:t xml:space="preserve"> 1-339 „</w:t>
      </w:r>
      <w:r w:rsidR="00316966" w:rsidRPr="00316966">
        <w:rPr>
          <w:bCs/>
        </w:rPr>
        <w:t>D</w:t>
      </w:r>
      <w:r w:rsidR="00B3609E" w:rsidRPr="00316966">
        <w:rPr>
          <w:bCs/>
        </w:rPr>
        <w:t xml:space="preserve">ėl viešame aukcione parduodamo </w:t>
      </w:r>
      <w:r w:rsidR="00316966" w:rsidRPr="00316966">
        <w:rPr>
          <w:bCs/>
        </w:rPr>
        <w:t>Panevėžio</w:t>
      </w:r>
      <w:r w:rsidR="00B3609E" w:rsidRPr="00316966">
        <w:rPr>
          <w:bCs/>
        </w:rPr>
        <w:t xml:space="preserve"> miesto savivaldybės nekilnojamojo turto ir kitų nekilnojamųjų daiktų sąrašo patvirtinimo“ pakeitimo“ </w:t>
      </w:r>
      <w:r w:rsidR="00316966" w:rsidRPr="00316966">
        <w:rPr>
          <w:bCs/>
        </w:rPr>
        <w:t xml:space="preserve">pripažįstamas netekusiu </w:t>
      </w:r>
      <w:r w:rsidR="00316966">
        <w:rPr>
          <w:bCs/>
        </w:rPr>
        <w:t>galios. Rengiamas naujas sprendimo projektas dėl šio turto įtraukimo į parduodamo nekilnojamojo turto sąrašą, kartu su naujais objektais.</w:t>
      </w:r>
    </w:p>
    <w:p w14:paraId="3FF4208B" w14:textId="77777777" w:rsidR="00C03395" w:rsidRDefault="00C03395" w:rsidP="00C03395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66AF6380" w14:textId="77777777" w:rsidR="00316966" w:rsidRDefault="00316966" w:rsidP="00316966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40B2C7D" w14:textId="77777777" w:rsidR="00316966" w:rsidRPr="00617034" w:rsidRDefault="00316966" w:rsidP="00316966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604ED1E5" w14:textId="77777777" w:rsidR="00911AE0" w:rsidRDefault="00911AE0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414C9AB8" w:rsidR="00C858EE" w:rsidRPr="00617034" w:rsidRDefault="00316966" w:rsidP="005C414B">
      <w:pPr>
        <w:tabs>
          <w:tab w:val="left" w:pos="0"/>
        </w:tabs>
        <w:ind w:firstLine="720"/>
        <w:jc w:val="both"/>
      </w:pPr>
      <w:r>
        <w:t>Naikinamas klaidingas Savivaldybės tarybos sprendimas.</w:t>
      </w:r>
      <w:r w:rsidR="00911AE0">
        <w:t xml:space="preserve"> 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7FB90736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5019BF77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8183AEB" w14:textId="14C60562" w:rsidR="000D0D0A" w:rsidRDefault="00316966" w:rsidP="000D0D0A">
      <w:pPr>
        <w:ind w:firstLine="567"/>
        <w:jc w:val="both"/>
      </w:pPr>
      <w:r>
        <w:t>Panevėžio miesto s</w:t>
      </w:r>
      <w:r w:rsidRPr="00316966">
        <w:t xml:space="preserve">avivaldybės tarybos 2024 m. lapkričio </w:t>
      </w:r>
      <w:r w:rsidR="00F81FCE">
        <w:t>28</w:t>
      </w:r>
      <w:r w:rsidRPr="00316966">
        <w:t xml:space="preserve"> sprendim</w:t>
      </w:r>
      <w:r>
        <w:t>o</w:t>
      </w:r>
      <w:r w:rsidRPr="00316966">
        <w:t xml:space="preserve"> Nr. 1-510 „</w:t>
      </w:r>
      <w:r w:rsidRPr="00316966">
        <w:rPr>
          <w:bCs/>
        </w:rPr>
        <w:t>Dėl savivaldybės tarybos 2014 m. lapkričio 27 d. sprendimo Nr. 1-339 „Dėl viešame aukcione parduodamo Panevėžio miesto savivaldybės nekilnojamojo turto ir kitų nekilnojamųjų daiktų sąrašo patvirtinimo“ pakeitimo“</w:t>
      </w:r>
      <w:r>
        <w:rPr>
          <w:bCs/>
        </w:rPr>
        <w:t xml:space="preserve"> elektroninio dokumento nuorašas, 5 l.</w:t>
      </w:r>
    </w:p>
    <w:p w14:paraId="027F1F94" w14:textId="2A6F5DCB" w:rsidR="001B3A78" w:rsidRDefault="001B3A78" w:rsidP="001B3A78">
      <w:pPr>
        <w:ind w:firstLine="567"/>
        <w:jc w:val="both"/>
      </w:pPr>
    </w:p>
    <w:p w14:paraId="0D6E0200" w14:textId="77777777" w:rsidR="00EB3B4F" w:rsidRDefault="00EB3B4F" w:rsidP="001B3A78">
      <w:pPr>
        <w:ind w:firstLine="567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F953AE">
      <w:headerReference w:type="default" r:id="rId7"/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62C46" w14:textId="77777777" w:rsidR="00B3125B" w:rsidRDefault="00B3125B" w:rsidP="00A52524">
      <w:r>
        <w:separator/>
      </w:r>
    </w:p>
  </w:endnote>
  <w:endnote w:type="continuationSeparator" w:id="0">
    <w:p w14:paraId="3FD90C35" w14:textId="77777777" w:rsidR="00B3125B" w:rsidRDefault="00B3125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37D16" w14:textId="77777777" w:rsidR="00B3125B" w:rsidRDefault="00B3125B" w:rsidP="00A52524">
      <w:r>
        <w:separator/>
      </w:r>
    </w:p>
  </w:footnote>
  <w:footnote w:type="continuationSeparator" w:id="0">
    <w:p w14:paraId="2B0CEC92" w14:textId="77777777" w:rsidR="00B3125B" w:rsidRDefault="00B3125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87848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660296">
    <w:abstractNumId w:val="1"/>
  </w:num>
  <w:num w:numId="3" w16cid:durableId="1606888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7624E"/>
    <w:rsid w:val="00081D67"/>
    <w:rsid w:val="000913B9"/>
    <w:rsid w:val="000B0AD9"/>
    <w:rsid w:val="000B34EE"/>
    <w:rsid w:val="000B544E"/>
    <w:rsid w:val="000C3941"/>
    <w:rsid w:val="000D0D0A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3A78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16966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0696E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5E59FF"/>
    <w:rsid w:val="0061607E"/>
    <w:rsid w:val="00616B3D"/>
    <w:rsid w:val="00617034"/>
    <w:rsid w:val="0061776C"/>
    <w:rsid w:val="00624480"/>
    <w:rsid w:val="00626CE6"/>
    <w:rsid w:val="00634112"/>
    <w:rsid w:val="00644363"/>
    <w:rsid w:val="00647385"/>
    <w:rsid w:val="006539FD"/>
    <w:rsid w:val="00662A9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1F7A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1AE0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4919"/>
    <w:rsid w:val="00995E3D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73E4A"/>
    <w:rsid w:val="00A8785C"/>
    <w:rsid w:val="00A87C7C"/>
    <w:rsid w:val="00A901A7"/>
    <w:rsid w:val="00A94900"/>
    <w:rsid w:val="00A968CB"/>
    <w:rsid w:val="00AA18CF"/>
    <w:rsid w:val="00AA299B"/>
    <w:rsid w:val="00AA781A"/>
    <w:rsid w:val="00AA7FB1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17A"/>
    <w:rsid w:val="00B3125B"/>
    <w:rsid w:val="00B332F8"/>
    <w:rsid w:val="00B3422D"/>
    <w:rsid w:val="00B3609E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3395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B4F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1FCE"/>
    <w:rsid w:val="00F86497"/>
    <w:rsid w:val="00F86A79"/>
    <w:rsid w:val="00F86A89"/>
    <w:rsid w:val="00F903A6"/>
    <w:rsid w:val="00F953AE"/>
    <w:rsid w:val="00FA082B"/>
    <w:rsid w:val="00FA6480"/>
    <w:rsid w:val="00FA67D5"/>
    <w:rsid w:val="00FA7A31"/>
    <w:rsid w:val="00FB0925"/>
    <w:rsid w:val="00FC2218"/>
    <w:rsid w:val="00FC3D61"/>
    <w:rsid w:val="00FD1FF5"/>
    <w:rsid w:val="00FD646F"/>
    <w:rsid w:val="00F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2061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2025-01-29T06:47:00Z</dcterms:created>
  <dcterms:modified xsi:type="dcterms:W3CDTF">2025-01-29T06:47:00Z</dcterms:modified>
</cp:coreProperties>
</file>