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77C4EA45" w14:textId="61136357" w:rsidR="00B42A26" w:rsidRPr="00BD7E26" w:rsidRDefault="0021258E" w:rsidP="00B42A26">
      <w:pPr>
        <w:jc w:val="center"/>
        <w:rPr>
          <w:b/>
          <w:shd w:val="clear" w:color="auto" w:fill="FFFFFF"/>
        </w:rPr>
      </w:pPr>
      <w:r w:rsidRPr="00BD7E26">
        <w:rPr>
          <w:b/>
          <w:shd w:val="clear" w:color="auto" w:fill="FFFFFF"/>
        </w:rPr>
        <w:t xml:space="preserve">DĖL </w:t>
      </w:r>
      <w:r w:rsidR="00BD7E26" w:rsidRPr="00BD7E26">
        <w:rPr>
          <w:b/>
          <w:bCs/>
          <w:szCs w:val="20"/>
        </w:rPr>
        <w:t>PANEVĖŽIO MIESTO SAVIVALDYBĖS 202</w:t>
      </w:r>
      <w:r w:rsidR="008628B4">
        <w:rPr>
          <w:b/>
          <w:bCs/>
          <w:szCs w:val="20"/>
        </w:rPr>
        <w:t>5</w:t>
      </w:r>
      <w:r w:rsidR="00BD7E26" w:rsidRPr="00BD7E26">
        <w:rPr>
          <w:b/>
          <w:bCs/>
          <w:szCs w:val="20"/>
        </w:rPr>
        <w:t>–202</w:t>
      </w:r>
      <w:r w:rsidR="008628B4">
        <w:rPr>
          <w:b/>
          <w:bCs/>
          <w:szCs w:val="20"/>
        </w:rPr>
        <w:t>7</w:t>
      </w:r>
      <w:r w:rsidR="00BD7E26" w:rsidRPr="00BD7E26">
        <w:rPr>
          <w:b/>
          <w:bCs/>
          <w:szCs w:val="20"/>
        </w:rPr>
        <w:t xml:space="preserve"> METŲ STRATEGINIO VEIKLOS PLANO, SOCIALINĖS IR EKONOMINĖS PLĖTROS PROGRAMŲ PATVIRTINIMO</w:t>
      </w:r>
    </w:p>
    <w:p w14:paraId="7D989DD2" w14:textId="77777777" w:rsidR="0021258E" w:rsidRPr="00BD7E26" w:rsidRDefault="0021258E" w:rsidP="00B42A26">
      <w:pPr>
        <w:jc w:val="center"/>
        <w:rPr>
          <w:b/>
        </w:rPr>
      </w:pPr>
    </w:p>
    <w:p w14:paraId="77C4EA46" w14:textId="04DC25C2" w:rsidR="006539FD" w:rsidRPr="000F73F8" w:rsidRDefault="00F56BB8" w:rsidP="001352EF">
      <w:pPr>
        <w:tabs>
          <w:tab w:val="left" w:pos="0"/>
        </w:tabs>
        <w:jc w:val="center"/>
      </w:pPr>
      <w:r w:rsidRPr="000F73F8">
        <w:t>20</w:t>
      </w:r>
      <w:r w:rsidR="0078280A" w:rsidRPr="000F73F8">
        <w:t>2</w:t>
      </w:r>
      <w:r w:rsidR="000F73F8" w:rsidRPr="000F73F8">
        <w:t>5</w:t>
      </w:r>
      <w:r w:rsidRPr="000F73F8">
        <w:t xml:space="preserve"> m. </w:t>
      </w:r>
      <w:r w:rsidR="00BD7E26" w:rsidRPr="000F73F8">
        <w:t>sausio</w:t>
      </w:r>
      <w:r w:rsidR="00D736F0" w:rsidRPr="000F73F8">
        <w:t xml:space="preserve"> </w:t>
      </w:r>
      <w:r w:rsidR="00001789" w:rsidRPr="000F73F8">
        <w:t>2</w:t>
      </w:r>
      <w:r w:rsidR="00062529">
        <w:t>8</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77C4EA48" w14:textId="77777777" w:rsidR="00B06BEE" w:rsidRPr="000F73F8" w:rsidRDefault="00B06BEE" w:rsidP="001352EF">
      <w:pPr>
        <w:tabs>
          <w:tab w:val="left" w:pos="0"/>
        </w:tabs>
        <w:jc w:val="center"/>
      </w:pPr>
    </w:p>
    <w:p w14:paraId="77C4EA49" w14:textId="09646759" w:rsidR="0059465A" w:rsidRPr="000F73F8" w:rsidRDefault="00D83A57" w:rsidP="005C414B">
      <w:pPr>
        <w:tabs>
          <w:tab w:val="left" w:pos="0"/>
        </w:tabs>
        <w:ind w:firstLine="720"/>
        <w:jc w:val="both"/>
      </w:pPr>
      <w:r w:rsidRPr="000F73F8">
        <w:rPr>
          <w:b/>
        </w:rPr>
        <w:t>1.</w:t>
      </w:r>
      <w:r w:rsidR="00A00395" w:rsidRPr="000F73F8">
        <w:rPr>
          <w:b/>
        </w:rPr>
        <w:t xml:space="preserve"> </w:t>
      </w:r>
      <w:r w:rsidR="00D736F0" w:rsidRPr="000F73F8">
        <w:rPr>
          <w:b/>
        </w:rPr>
        <w:t>Sprendimo projekto tikslai ir uždaviniai</w:t>
      </w:r>
      <w:r w:rsidR="00E53864" w:rsidRPr="000F73F8">
        <w:rPr>
          <w:b/>
        </w:rPr>
        <w:t>:</w:t>
      </w:r>
      <w:r w:rsidR="00E53864" w:rsidRPr="000F73F8">
        <w:t xml:space="preserve"> </w:t>
      </w:r>
    </w:p>
    <w:p w14:paraId="055FDB34" w14:textId="77777777" w:rsidR="00E43A1C" w:rsidRPr="000F73F8" w:rsidRDefault="00E43A1C" w:rsidP="005C414B">
      <w:pPr>
        <w:tabs>
          <w:tab w:val="left" w:pos="0"/>
        </w:tabs>
        <w:ind w:firstLine="720"/>
        <w:jc w:val="both"/>
      </w:pPr>
    </w:p>
    <w:p w14:paraId="4AA6C993" w14:textId="44391A4A" w:rsidR="00290442" w:rsidRPr="000F73F8" w:rsidRDefault="003A088D" w:rsidP="00C9136B">
      <w:pPr>
        <w:spacing w:line="360" w:lineRule="auto"/>
        <w:ind w:firstLine="1296"/>
        <w:jc w:val="both"/>
      </w:pPr>
      <w:r w:rsidRPr="000F73F8">
        <w:t xml:space="preserve">Sprendimo projekto tikslas patvirtinti </w:t>
      </w:r>
      <w:r w:rsidRPr="000F73F8">
        <w:rPr>
          <w:szCs w:val="20"/>
        </w:rPr>
        <w:t>Panevėžio miesto savivaldybės 202</w:t>
      </w:r>
      <w:r w:rsidR="000F73F8" w:rsidRPr="000F73F8">
        <w:rPr>
          <w:szCs w:val="20"/>
        </w:rPr>
        <w:t>5</w:t>
      </w:r>
      <w:r w:rsidRPr="000F73F8">
        <w:rPr>
          <w:szCs w:val="20"/>
        </w:rPr>
        <w:t>–202</w:t>
      </w:r>
      <w:r w:rsidR="000F73F8" w:rsidRPr="000F73F8">
        <w:rPr>
          <w:szCs w:val="20"/>
        </w:rPr>
        <w:t>7</w:t>
      </w:r>
      <w:r w:rsidRPr="000F73F8">
        <w:rPr>
          <w:szCs w:val="20"/>
        </w:rPr>
        <w:t xml:space="preserve"> metų strateginį veiklos planą ir socialinės ir ekonominės plėtros programas.</w:t>
      </w:r>
      <w:r w:rsidR="00290442" w:rsidRPr="000F73F8">
        <w:t xml:space="preserve"> </w:t>
      </w:r>
    </w:p>
    <w:p w14:paraId="51CD1D5B" w14:textId="77777777" w:rsidR="00AA299B" w:rsidRPr="000F73F8" w:rsidRDefault="00AA299B" w:rsidP="005C414B">
      <w:pPr>
        <w:tabs>
          <w:tab w:val="left" w:pos="0"/>
        </w:tabs>
        <w:ind w:firstLine="720"/>
        <w:jc w:val="both"/>
      </w:pPr>
    </w:p>
    <w:p w14:paraId="77C4EA4B" w14:textId="07414A24" w:rsidR="0059465A" w:rsidRPr="000F73F8" w:rsidRDefault="00D83A57" w:rsidP="005C414B">
      <w:pPr>
        <w:ind w:firstLine="709"/>
        <w:jc w:val="both"/>
      </w:pPr>
      <w:r w:rsidRPr="000F73F8">
        <w:rPr>
          <w:b/>
        </w:rPr>
        <w:t>2.</w:t>
      </w:r>
      <w:r w:rsidR="00D736F0" w:rsidRPr="000F73F8">
        <w:rPr>
          <w:b/>
        </w:rPr>
        <w:t xml:space="preserve"> </w:t>
      </w:r>
      <w:r w:rsidR="00D736F0" w:rsidRPr="000F73F8">
        <w:rPr>
          <w:b/>
          <w:bCs/>
        </w:rPr>
        <w:t>Siūlomos teisinio reguliavimo nuostatos, laukiami rezultatai</w:t>
      </w:r>
      <w:r w:rsidRPr="000F73F8">
        <w:rPr>
          <w:b/>
          <w:bCs/>
        </w:rPr>
        <w:t>:</w:t>
      </w:r>
      <w:r w:rsidRPr="000F73F8">
        <w:t xml:space="preserve"> </w:t>
      </w:r>
    </w:p>
    <w:p w14:paraId="18D479CD" w14:textId="77777777" w:rsidR="009D3004" w:rsidRPr="000F73F8" w:rsidRDefault="009D3004" w:rsidP="005C414B">
      <w:pPr>
        <w:ind w:firstLine="709"/>
        <w:jc w:val="both"/>
        <w:rPr>
          <w:color w:val="FF0000"/>
        </w:rPr>
      </w:pPr>
    </w:p>
    <w:p w14:paraId="2E8B1A1A" w14:textId="77777777" w:rsidR="00C9136B" w:rsidRPr="008628B4" w:rsidRDefault="009D3004" w:rsidP="006F51FE">
      <w:pPr>
        <w:spacing w:line="360" w:lineRule="auto"/>
        <w:ind w:firstLine="709"/>
        <w:jc w:val="both"/>
      </w:pPr>
      <w:r w:rsidRPr="008628B4">
        <w:t xml:space="preserve">Remiantis Lietuvos Respublikos vietos savivaldos įstatymo </w:t>
      </w:r>
      <w:r w:rsidR="00C9136B" w:rsidRPr="008628B4">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8628B4">
        <w:rPr>
          <w:bCs/>
        </w:rPr>
        <w:t xml:space="preserve">dalimi </w:t>
      </w:r>
      <w:r w:rsidR="00C9136B" w:rsidRPr="008628B4">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57A74D41" w:rsidR="00C9136B" w:rsidRDefault="006F51FE" w:rsidP="006F51FE">
      <w:pPr>
        <w:tabs>
          <w:tab w:val="left" w:pos="0"/>
          <w:tab w:val="left" w:pos="709"/>
          <w:tab w:val="left" w:pos="1418"/>
        </w:tabs>
        <w:spacing w:line="360" w:lineRule="auto"/>
        <w:jc w:val="both"/>
      </w:pPr>
      <w:r w:rsidRPr="008628B4">
        <w:tab/>
      </w:r>
      <w:r w:rsidR="00C9136B" w:rsidRPr="008628B4">
        <w:t xml:space="preserve">Savivaldybių strateginių veiklos planų rengimo, tvirtinimo procedūros reglamentuotos Lietuvos Respublikos Vyriausybės 2021 m. balandžio 28 d. nutarimu Nr. 292 „Dėl Strateginio valdymo metodikos patvirtinimo“ patvirtinta metodika. Remiantis šia metodika, Panevėžio miesto Savivaldybės administracija parengė  </w:t>
      </w:r>
      <w:bookmarkStart w:id="0" w:name="_Hlk189057467"/>
      <w:r w:rsidR="00481EBB" w:rsidRPr="008628B4">
        <w:t xml:space="preserve">Panevėžio miesto </w:t>
      </w:r>
      <w:r w:rsidR="00C9136B" w:rsidRPr="008628B4">
        <w:t xml:space="preserve">strateginį </w:t>
      </w:r>
      <w:r w:rsidR="00481EBB" w:rsidRPr="008628B4">
        <w:t>202</w:t>
      </w:r>
      <w:r w:rsidR="008628B4" w:rsidRPr="008628B4">
        <w:t>5</w:t>
      </w:r>
      <w:r w:rsidR="00481EBB" w:rsidRPr="008628B4">
        <w:t xml:space="preserve"> - 202</w:t>
      </w:r>
      <w:r w:rsidR="008628B4" w:rsidRPr="008628B4">
        <w:t>7</w:t>
      </w:r>
      <w:r w:rsidR="00481EBB" w:rsidRPr="008628B4">
        <w:t xml:space="preserve"> metų </w:t>
      </w:r>
      <w:r w:rsidR="00C9136B" w:rsidRPr="008628B4">
        <w:t>veiklos pl</w:t>
      </w:r>
      <w:bookmarkEnd w:id="0"/>
      <w:r w:rsidR="00C9136B" w:rsidRPr="008628B4">
        <w:t>aną (</w:t>
      </w:r>
      <w:r w:rsidR="00481EBB" w:rsidRPr="008628B4">
        <w:t>toliau SVP</w:t>
      </w:r>
      <w:r w:rsidR="00C9136B" w:rsidRPr="008628B4">
        <w:t>) ir socialinės ir ekonominės plėtros programas, kurias teikiame tvirtinti Savivaldybės tarybai.</w:t>
      </w:r>
      <w:r w:rsidR="00C9136B" w:rsidRPr="008628B4">
        <w:tab/>
      </w:r>
    </w:p>
    <w:p w14:paraId="3235923E" w14:textId="788F0740" w:rsidR="00BF7BEA" w:rsidRPr="00BF7BEA" w:rsidRDefault="00BF7BEA" w:rsidP="00BF7BEA">
      <w:pPr>
        <w:tabs>
          <w:tab w:val="left" w:pos="0"/>
          <w:tab w:val="left" w:pos="709"/>
          <w:tab w:val="left" w:pos="1418"/>
        </w:tabs>
        <w:spacing w:line="360" w:lineRule="auto"/>
        <w:jc w:val="both"/>
      </w:pPr>
      <w:r>
        <w:rPr>
          <w:b/>
          <w:bCs/>
        </w:rPr>
        <w:tab/>
      </w:r>
      <w:r w:rsidRPr="00BF7BEA">
        <w:t>2025 m. sausio 1 d. įsigalioj</w:t>
      </w:r>
      <w:r>
        <w:t>o</w:t>
      </w:r>
      <w:r w:rsidRPr="00BF7BEA">
        <w:t xml:space="preserve"> Lietuvos Respublikos socialinių paslaugų įstatymo 14 straipsnio 2 dalies 1 punkto redakcija:</w:t>
      </w:r>
      <w:r w:rsidR="00CC3458">
        <w:t xml:space="preserve"> </w:t>
      </w:r>
      <w:r>
        <w:t xml:space="preserve"> </w:t>
      </w:r>
      <w:r w:rsidR="00CC3458">
        <w:t>„</w:t>
      </w:r>
      <w:r w:rsidR="00CC3458" w:rsidRPr="00CC3458">
        <w:t xml:space="preserve">Savivaldybės institucijų ir kitų administravimo subjektų kompetencija </w:t>
      </w:r>
      <w:r w:rsidR="00CC3458">
        <w:t>(Savivaldybės taryba)</w:t>
      </w:r>
      <w:r w:rsidR="00C07721">
        <w:t>:</w:t>
      </w:r>
      <w:r w:rsidR="00CC3458">
        <w:t xml:space="preserve"> </w:t>
      </w:r>
      <w:r w:rsidRPr="00BF7BEA">
        <w:t>tvirtina savivaldybės strateginio planavimo dokumentus, nustatančius socialinių paslaugų rūšis pagal gyventojų poreikius, jų teikimo mastą ir finansavimą.</w:t>
      </w:r>
      <w:r w:rsidR="000822F8">
        <w:t xml:space="preserve"> Todėl yra parengtas </w:t>
      </w:r>
      <w:r w:rsidR="000822F8" w:rsidRPr="000822F8">
        <w:t>Panevėžio miesto strateginį 2025 - 2027 metų veiklos pl</w:t>
      </w:r>
      <w:r w:rsidR="000822F8">
        <w:t>ano priedas „Panevėžio miesto socialinių paslaugų rūšių pagal gyventojų poreikius ir jų teikimo mąstą 2025 – 2027 m. prognozė“</w:t>
      </w:r>
    </w:p>
    <w:p w14:paraId="6089EBBF" w14:textId="77777777" w:rsidR="00CC3458" w:rsidRDefault="00CC3458" w:rsidP="006F51FE">
      <w:pPr>
        <w:tabs>
          <w:tab w:val="left" w:pos="0"/>
        </w:tabs>
        <w:spacing w:line="360" w:lineRule="auto"/>
        <w:jc w:val="both"/>
      </w:pPr>
    </w:p>
    <w:p w14:paraId="512B0DCA" w14:textId="1236EF60" w:rsidR="006F51FE" w:rsidRPr="008628B4" w:rsidRDefault="00094BE0" w:rsidP="006F51FE">
      <w:pPr>
        <w:tabs>
          <w:tab w:val="left" w:pos="0"/>
        </w:tabs>
        <w:spacing w:line="360" w:lineRule="auto"/>
        <w:jc w:val="both"/>
      </w:pPr>
      <w:r w:rsidRPr="008628B4">
        <w:t xml:space="preserve">      </w:t>
      </w:r>
      <w:r w:rsidR="00D83A57" w:rsidRPr="008628B4">
        <w:rPr>
          <w:b/>
        </w:rPr>
        <w:t>3.</w:t>
      </w:r>
      <w:r w:rsidR="00D736F0" w:rsidRPr="008628B4">
        <w:rPr>
          <w:b/>
        </w:rPr>
        <w:t xml:space="preserve"> </w:t>
      </w:r>
      <w:r w:rsidR="00D736F0" w:rsidRPr="008628B4">
        <w:rPr>
          <w:b/>
          <w:bCs/>
        </w:rPr>
        <w:t>Lėšų poreikis ir šaltiniai</w:t>
      </w:r>
      <w:r w:rsidR="00D83A57" w:rsidRPr="008628B4">
        <w:rPr>
          <w:b/>
          <w:bCs/>
        </w:rPr>
        <w:t>:</w:t>
      </w:r>
      <w:r w:rsidR="00D83A57" w:rsidRPr="008628B4">
        <w:t xml:space="preserve"> </w:t>
      </w:r>
    </w:p>
    <w:p w14:paraId="31A1ADBA" w14:textId="6A84B795" w:rsidR="00AA299B" w:rsidRPr="008628B4" w:rsidRDefault="006F51FE" w:rsidP="006F51FE">
      <w:pPr>
        <w:tabs>
          <w:tab w:val="left" w:pos="0"/>
          <w:tab w:val="left" w:pos="709"/>
        </w:tabs>
        <w:spacing w:line="360" w:lineRule="auto"/>
        <w:jc w:val="both"/>
      </w:pPr>
      <w:r w:rsidRPr="008628B4">
        <w:tab/>
      </w:r>
      <w:r w:rsidR="00ED1444" w:rsidRPr="008628B4">
        <w:t xml:space="preserve">Skaičiavimai, finansavimo šaltiniai pateikti </w:t>
      </w:r>
      <w:r w:rsidR="00193BEE" w:rsidRPr="008628B4">
        <w:t>2 ir 3 lentelėse.</w:t>
      </w:r>
    </w:p>
    <w:p w14:paraId="03D2DFA9" w14:textId="77777777" w:rsidR="00C858EE" w:rsidRDefault="00C858EE" w:rsidP="005C414B">
      <w:pPr>
        <w:tabs>
          <w:tab w:val="left" w:pos="0"/>
        </w:tabs>
        <w:ind w:firstLine="720"/>
        <w:jc w:val="both"/>
        <w:rPr>
          <w:b/>
          <w:color w:val="FF0000"/>
        </w:rPr>
      </w:pPr>
    </w:p>
    <w:p w14:paraId="11DB07B4" w14:textId="77777777" w:rsidR="00DE2062" w:rsidRDefault="00DE2062" w:rsidP="005C414B">
      <w:pPr>
        <w:tabs>
          <w:tab w:val="left" w:pos="0"/>
        </w:tabs>
        <w:ind w:firstLine="720"/>
        <w:jc w:val="both"/>
        <w:rPr>
          <w:b/>
          <w:color w:val="FF0000"/>
        </w:rPr>
      </w:pPr>
    </w:p>
    <w:p w14:paraId="4D433CD4" w14:textId="77777777" w:rsidR="00DE2062" w:rsidRPr="000F73F8" w:rsidRDefault="00DE2062" w:rsidP="005C414B">
      <w:pPr>
        <w:tabs>
          <w:tab w:val="left" w:pos="0"/>
        </w:tabs>
        <w:ind w:firstLine="720"/>
        <w:jc w:val="both"/>
        <w:rPr>
          <w:b/>
          <w:color w:val="FF0000"/>
        </w:rPr>
      </w:pPr>
    </w:p>
    <w:p w14:paraId="444AEEDD" w14:textId="621BCE1B" w:rsidR="00DE6F9B" w:rsidRPr="008628B4" w:rsidRDefault="00C9136B" w:rsidP="00C9136B">
      <w:pPr>
        <w:tabs>
          <w:tab w:val="left" w:pos="0"/>
        </w:tabs>
        <w:jc w:val="both"/>
        <w:rPr>
          <w:b/>
        </w:rPr>
      </w:pPr>
      <w:r w:rsidRPr="008628B4">
        <w:rPr>
          <w:b/>
        </w:rPr>
        <w:lastRenderedPageBreak/>
        <w:t xml:space="preserve">     </w:t>
      </w:r>
      <w:r w:rsidR="00D83A57" w:rsidRPr="008628B4">
        <w:rPr>
          <w:b/>
        </w:rPr>
        <w:t>4.</w:t>
      </w:r>
      <w:r w:rsidR="00E86C4C" w:rsidRPr="008628B4">
        <w:rPr>
          <w:b/>
        </w:rPr>
        <w:t xml:space="preserve"> </w:t>
      </w:r>
      <w:r w:rsidR="00D736F0" w:rsidRPr="008628B4">
        <w:rPr>
          <w:b/>
          <w:bCs/>
        </w:rPr>
        <w:t>Sprendimui priimti reikalingi pagrindimai, skaičiavimai ar paaiškinimai</w:t>
      </w:r>
      <w:r w:rsidR="00D83A57" w:rsidRPr="008628B4">
        <w:rPr>
          <w:b/>
          <w:bCs/>
        </w:rPr>
        <w:t>:</w:t>
      </w:r>
      <w:r w:rsidR="00D83A57" w:rsidRPr="008628B4">
        <w:rPr>
          <w:b/>
        </w:rPr>
        <w:t xml:space="preserve"> </w:t>
      </w:r>
    </w:p>
    <w:p w14:paraId="2E69B26D" w14:textId="77777777" w:rsidR="00C858EE" w:rsidRPr="008628B4" w:rsidRDefault="00C858EE" w:rsidP="005C414B">
      <w:pPr>
        <w:tabs>
          <w:tab w:val="left" w:pos="0"/>
        </w:tabs>
        <w:ind w:firstLine="720"/>
        <w:jc w:val="both"/>
        <w:rPr>
          <w:b/>
        </w:rPr>
      </w:pPr>
    </w:p>
    <w:p w14:paraId="2C1EB457" w14:textId="5858CF99" w:rsidR="00CE5DFA" w:rsidRPr="008628B4" w:rsidRDefault="00193BEE" w:rsidP="006F51FE">
      <w:pPr>
        <w:pStyle w:val="Pagrindiniotekstotrauka"/>
        <w:spacing w:line="360" w:lineRule="auto"/>
        <w:ind w:left="0" w:firstLine="709"/>
        <w:jc w:val="both"/>
      </w:pPr>
      <w:r w:rsidRPr="008628B4">
        <w:t xml:space="preserve">Pagal vietos savivaldos įstatymo 60 straipsnio 1 </w:t>
      </w:r>
      <w:r w:rsidR="00621260" w:rsidRPr="008628B4">
        <w:t>dalį</w:t>
      </w:r>
      <w:r w:rsidR="00CE5DFA" w:rsidRPr="008628B4">
        <w:t xml:space="preserve"> „Savivaldybėje yra rengiami šie savivaldybės strateginio planavimo dokumentai: savivaldybės strateginis plėtros planas, atskirų savivaldybės ūkio šakų (sektorių) plėtros programos ir savivaldybės strateginis veiklos planas.“ </w:t>
      </w:r>
      <w:r w:rsidRPr="008628B4">
        <w:t xml:space="preserve">ir 3 </w:t>
      </w:r>
      <w:r w:rsidR="00621260" w:rsidRPr="008628B4">
        <w:t>dalį</w:t>
      </w:r>
      <w:r w:rsidR="00CE5DFA" w:rsidRPr="008628B4">
        <w:t xml:space="preserve"> „Savivaldybės strateginiame veiklos plane, kuris rengiamas 3 metų laikotarpiui (kiekvienais metais jį tikslinant), detalizuojama, kaip įgyvendinami savivaldybės strateginio plėtros plano ir savivaldybės atskirų ūkio šakų (sektorių) plėtros programų tikslai ir uždaviniai; šis planas sudaromas atsižvelgiant į planuojamus savivaldybės finansinius ir žmogiškuosius išteklius.“</w:t>
      </w:r>
    </w:p>
    <w:p w14:paraId="29F843A6" w14:textId="47B62EA5" w:rsidR="00C9136B" w:rsidRDefault="00613AFF" w:rsidP="00613AFF">
      <w:pPr>
        <w:tabs>
          <w:tab w:val="left" w:pos="0"/>
          <w:tab w:val="left" w:pos="993"/>
        </w:tabs>
        <w:spacing w:line="360" w:lineRule="auto"/>
        <w:jc w:val="both"/>
      </w:pPr>
      <w:r w:rsidRPr="000F73F8">
        <w:rPr>
          <w:color w:val="FF0000"/>
        </w:rPr>
        <w:tab/>
      </w:r>
      <w:r w:rsidR="00814057" w:rsidRPr="008628B4">
        <w:t>Strateginis v</w:t>
      </w:r>
      <w:r w:rsidR="00193BEE" w:rsidRPr="008628B4">
        <w:t xml:space="preserve">eiklos planas ir programos parengti remiantis strateginio </w:t>
      </w:r>
      <w:r w:rsidR="00814057" w:rsidRPr="008628B4">
        <w:t>valdymo</w:t>
      </w:r>
      <w:r w:rsidR="00193BEE" w:rsidRPr="008628B4">
        <w:t xml:space="preserve"> metodika. </w:t>
      </w:r>
      <w:r w:rsidR="00C9136B" w:rsidRPr="008628B4">
        <w:t>Pagal patvirtintą strateginio valdymo metodikos (toliau Metodika) 156 punktą „SVP rengiami, tvirtinami, keičiami, įgyvendinami, jų stebėsena, vertinimas ir atsiskaitymas už pasiektus rezultatus atliekami Strateginio valdymo įstatymo 9 straipsnio 1 punkto,  24 straipsnio, Metodikos V skyriaus ir šio skirsnio, o savivaldybių SVP – taip pat ir Vietos savivaldos įstatymo 60 straipsnio 5 dalyje nustatyta tvarka“.  Savivaldybės administracija parengė Panevėžio miesto savivaldybės  202</w:t>
      </w:r>
      <w:r w:rsidR="008628B4" w:rsidRPr="008628B4">
        <w:t>5</w:t>
      </w:r>
      <w:r w:rsidR="00C9136B" w:rsidRPr="008628B4">
        <w:t xml:space="preserve"> – 202</w:t>
      </w:r>
      <w:r w:rsidR="008628B4" w:rsidRPr="008628B4">
        <w:t>7</w:t>
      </w:r>
      <w:r w:rsidR="00C9136B" w:rsidRPr="008628B4">
        <w:t xml:space="preserve"> metų strateginį veiklos planą ir socialinės ir ekonominės plėtros programas. </w:t>
      </w:r>
    </w:p>
    <w:p w14:paraId="364E1BDA" w14:textId="64575E4F" w:rsidR="00C57FB2" w:rsidRPr="008628B4" w:rsidRDefault="00C57FB2" w:rsidP="00613AFF">
      <w:pPr>
        <w:tabs>
          <w:tab w:val="left" w:pos="0"/>
          <w:tab w:val="left" w:pos="993"/>
        </w:tabs>
        <w:spacing w:line="360" w:lineRule="auto"/>
        <w:jc w:val="both"/>
      </w:pPr>
      <w:r>
        <w:tab/>
      </w:r>
      <w:r w:rsidRPr="00C57FB2">
        <w:t>Strateginis veiklos planas yra trumpos trukmės (3 metų) planavimo dokumentas, kuriame atsižvelgiant į Panevėžio miesto strateginį plėtros planą, kitus miesto savivaldybės tarybos patvirtintus planavimo dokumentus, suformuota Panevėžio miesto savivaldybės misija, aprašomos Panevėžio miesto vykdomos programos, siekiami rezultatai ir nurodomi finansavimo šaltiniai joms įgyvendinti.</w:t>
      </w:r>
      <w:r>
        <w:t xml:space="preserve"> </w:t>
      </w:r>
    </w:p>
    <w:p w14:paraId="17F62930" w14:textId="0376DE4F" w:rsidR="00C57FB2" w:rsidRPr="00C57FB2" w:rsidRDefault="00C9136B" w:rsidP="00C57FB2">
      <w:pPr>
        <w:pStyle w:val="Pagrindiniotekstotrauka"/>
        <w:spacing w:line="360" w:lineRule="auto"/>
        <w:ind w:left="0" w:firstLine="720"/>
        <w:jc w:val="both"/>
        <w:rPr>
          <w:bCs/>
        </w:rPr>
      </w:pPr>
      <w:r w:rsidRPr="008628B4">
        <w:rPr>
          <w:bCs/>
        </w:rPr>
        <w:t xml:space="preserve">Programos yra ilgalaikės, tęstinės, kad būtų įgyvendinti tikslai, uždaviniai ir vykdomi projektai ir priemonės,  numatyti Panevėžio miesto </w:t>
      </w:r>
      <w:bookmarkStart w:id="1" w:name="_Hlk89326472"/>
      <w:r w:rsidRPr="008628B4">
        <w:rPr>
          <w:bCs/>
        </w:rPr>
        <w:t>strateginiame plėtros 2021–2027 metų plan</w:t>
      </w:r>
      <w:bookmarkEnd w:id="1"/>
      <w:r w:rsidRPr="008628B4">
        <w:rPr>
          <w:bCs/>
        </w:rPr>
        <w:t>e.</w:t>
      </w:r>
      <w:r w:rsidR="00C57FB2">
        <w:rPr>
          <w:bCs/>
        </w:rPr>
        <w:t xml:space="preserve"> </w:t>
      </w:r>
      <w:r w:rsidR="00C57FB2" w:rsidRPr="00C57FB2">
        <w:rPr>
          <w:bCs/>
        </w:rPr>
        <w:t>Numatoma, kad 2025-2027 met</w:t>
      </w:r>
      <w:r w:rsidR="00C57FB2">
        <w:rPr>
          <w:bCs/>
        </w:rPr>
        <w:t>ais</w:t>
      </w:r>
      <w:r w:rsidR="00C57FB2" w:rsidRPr="00C57FB2">
        <w:rPr>
          <w:bCs/>
        </w:rPr>
        <w:t xml:space="preserve"> Panevėžio miesto savivaldybė įgyvendins 14 programų. </w:t>
      </w:r>
    </w:p>
    <w:p w14:paraId="1B851F9B" w14:textId="39829C82" w:rsidR="00193BEE" w:rsidRPr="008628B4" w:rsidRDefault="00C9136B" w:rsidP="00220B04">
      <w:pPr>
        <w:pStyle w:val="Pagrindiniotekstotrauka"/>
        <w:spacing w:line="360" w:lineRule="auto"/>
        <w:ind w:left="0" w:firstLine="720"/>
        <w:jc w:val="both"/>
      </w:pPr>
      <w:r w:rsidRPr="008628B4">
        <w:t>Savivaldybės biudžeto sudarymo pagrindas yra savivaldybės tarybos patvirtintos programos.</w:t>
      </w:r>
      <w:r w:rsidR="00220B04" w:rsidRPr="008628B4">
        <w:t xml:space="preserve"> </w:t>
      </w:r>
      <w:r w:rsidR="00193BEE" w:rsidRPr="008628B4">
        <w:t xml:space="preserve"> Savivaldybės biudžeto, ES, </w:t>
      </w:r>
      <w:r w:rsidR="009D2661" w:rsidRPr="008628B4">
        <w:t>V</w:t>
      </w:r>
      <w:r w:rsidRPr="008628B4">
        <w:t>alstybės</w:t>
      </w:r>
      <w:r w:rsidR="00193BEE" w:rsidRPr="008628B4">
        <w:t xml:space="preserve"> ir kitos lėšos bus naudojamos pagal patvirtintas programas.</w:t>
      </w:r>
    </w:p>
    <w:p w14:paraId="77C4EA57" w14:textId="27EEBF10" w:rsidR="00434584" w:rsidRPr="008628B4" w:rsidRDefault="00AA299B" w:rsidP="00C858EE">
      <w:pPr>
        <w:tabs>
          <w:tab w:val="left" w:pos="0"/>
        </w:tabs>
        <w:ind w:firstLine="720"/>
        <w:jc w:val="both"/>
      </w:pPr>
      <w:r w:rsidRPr="008628B4">
        <w:rPr>
          <w:b/>
        </w:rPr>
        <w:t>5</w:t>
      </w:r>
      <w:r w:rsidR="00D83A57" w:rsidRPr="008628B4">
        <w:rPr>
          <w:b/>
        </w:rPr>
        <w:t>.</w:t>
      </w:r>
      <w:r w:rsidR="008F7A51" w:rsidRPr="008628B4">
        <w:rPr>
          <w:b/>
        </w:rPr>
        <w:t xml:space="preserve"> </w:t>
      </w:r>
      <w:r w:rsidR="00D83A57" w:rsidRPr="008628B4">
        <w:rPr>
          <w:b/>
        </w:rPr>
        <w:t>Kieno iniciatyva parengtas sprendimo projektas:</w:t>
      </w:r>
      <w:r w:rsidR="00D83A57" w:rsidRPr="008628B4">
        <w:t xml:space="preserve"> </w:t>
      </w:r>
    </w:p>
    <w:p w14:paraId="50A35C4C" w14:textId="77777777" w:rsidR="00C858EE" w:rsidRPr="008628B4" w:rsidRDefault="00C858EE" w:rsidP="00C858EE">
      <w:pPr>
        <w:tabs>
          <w:tab w:val="left" w:pos="0"/>
        </w:tabs>
        <w:ind w:firstLine="720"/>
        <w:jc w:val="both"/>
      </w:pPr>
    </w:p>
    <w:p w14:paraId="3F88D54C" w14:textId="438A1AB6" w:rsidR="00ED1444" w:rsidRPr="008628B4" w:rsidRDefault="00ED1444" w:rsidP="00ED1444">
      <w:pPr>
        <w:tabs>
          <w:tab w:val="left" w:pos="0"/>
        </w:tabs>
        <w:spacing w:line="360" w:lineRule="auto"/>
        <w:contextualSpacing/>
        <w:jc w:val="both"/>
      </w:pPr>
      <w:r w:rsidRPr="008628B4">
        <w:t xml:space="preserve">        </w:t>
      </w:r>
      <w:r w:rsidR="004D7AE7" w:rsidRPr="008628B4">
        <w:t xml:space="preserve"> </w:t>
      </w:r>
      <w:r w:rsidRPr="008628B4">
        <w:t xml:space="preserve"> Sprendimo projektas rengiamas Savivaldybės administracijos iniciatyva, projektą parengė ir koordinavo Savivaldybės administracijos Strateginio planavimo ir finansų skyrius.  </w:t>
      </w:r>
    </w:p>
    <w:p w14:paraId="7F6BA9D5" w14:textId="77777777" w:rsidR="00ED1444" w:rsidRPr="008628B4" w:rsidRDefault="00ED1444" w:rsidP="00ED1444">
      <w:pPr>
        <w:tabs>
          <w:tab w:val="left" w:pos="0"/>
        </w:tabs>
        <w:spacing w:line="360" w:lineRule="auto"/>
        <w:jc w:val="both"/>
      </w:pPr>
    </w:p>
    <w:p w14:paraId="6C90BCEF" w14:textId="020D2E4E" w:rsidR="00ED1444" w:rsidRPr="008628B4" w:rsidRDefault="00881759" w:rsidP="00881759">
      <w:pPr>
        <w:spacing w:line="360" w:lineRule="auto"/>
        <w:ind w:firstLine="567"/>
        <w:jc w:val="both"/>
      </w:pPr>
      <w:r w:rsidRPr="008628B4">
        <w:t>P</w:t>
      </w:r>
      <w:r w:rsidR="00ED1444" w:rsidRPr="008628B4">
        <w:t xml:space="preserve">RIDEDAMA. </w:t>
      </w:r>
    </w:p>
    <w:p w14:paraId="1AAF59FF" w14:textId="64D77377" w:rsidR="000806FF" w:rsidRDefault="00881759" w:rsidP="00881759">
      <w:pPr>
        <w:tabs>
          <w:tab w:val="left" w:pos="567"/>
        </w:tabs>
        <w:spacing w:line="360" w:lineRule="auto"/>
        <w:jc w:val="both"/>
      </w:pPr>
      <w:r w:rsidRPr="008628B4">
        <w:tab/>
      </w:r>
      <w:r w:rsidR="000806FF" w:rsidRPr="008628B4">
        <w:t>Panevėžio miesto savivaldybės 202</w:t>
      </w:r>
      <w:r w:rsidR="008628B4" w:rsidRPr="008628B4">
        <w:t>5</w:t>
      </w:r>
      <w:r w:rsidR="000806FF" w:rsidRPr="008628B4">
        <w:t xml:space="preserve"> – 202</w:t>
      </w:r>
      <w:r w:rsidR="008628B4" w:rsidRPr="008628B4">
        <w:t>7</w:t>
      </w:r>
      <w:r w:rsidR="000806FF" w:rsidRPr="008628B4">
        <w:t xml:space="preserve"> metų strateginis veiklos planas ir socialinės ekonominės plėtros programos.</w:t>
      </w:r>
    </w:p>
    <w:p w14:paraId="5D163113" w14:textId="77777777" w:rsidR="00AF092D" w:rsidRPr="008628B4" w:rsidRDefault="00AF092D" w:rsidP="00881759">
      <w:pPr>
        <w:tabs>
          <w:tab w:val="left" w:pos="567"/>
        </w:tabs>
        <w:spacing w:line="360" w:lineRule="auto"/>
        <w:jc w:val="both"/>
      </w:pPr>
    </w:p>
    <w:p w14:paraId="77C4EA59" w14:textId="7AE9B0A5" w:rsidR="0076256E" w:rsidRPr="008628B4" w:rsidRDefault="00ED1444" w:rsidP="00E77864">
      <w:pPr>
        <w:spacing w:line="360" w:lineRule="auto"/>
        <w:jc w:val="both"/>
        <w:outlineLvl w:val="0"/>
      </w:pPr>
      <w:r w:rsidRPr="008628B4">
        <w:rPr>
          <w:szCs w:val="20"/>
        </w:rPr>
        <w:t xml:space="preserve">Strateginio planavimo ir finansų </w:t>
      </w:r>
      <w:r w:rsidRPr="008628B4">
        <w:t xml:space="preserve"> skyriaus vyr. specialistė</w:t>
      </w:r>
      <w:r w:rsidRPr="008628B4">
        <w:tab/>
        <w:t>Asta Puodžiūnienė</w:t>
      </w:r>
    </w:p>
    <w:sectPr w:rsidR="0076256E" w:rsidRPr="008628B4"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DE121" w14:textId="77777777" w:rsidR="00F32D30" w:rsidRDefault="00F32D30" w:rsidP="00A52524">
      <w:r>
        <w:separator/>
      </w:r>
    </w:p>
  </w:endnote>
  <w:endnote w:type="continuationSeparator" w:id="0">
    <w:p w14:paraId="64D05DFB" w14:textId="77777777" w:rsidR="00F32D30" w:rsidRDefault="00F32D3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6F684" w14:textId="77777777" w:rsidR="00F32D30" w:rsidRDefault="00F32D30" w:rsidP="00A52524">
      <w:r>
        <w:separator/>
      </w:r>
    </w:p>
  </w:footnote>
  <w:footnote w:type="continuationSeparator" w:id="0">
    <w:p w14:paraId="5849AB8A" w14:textId="77777777" w:rsidR="00F32D30" w:rsidRDefault="00F32D3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913B9"/>
    <w:rsid w:val="00094BE0"/>
    <w:rsid w:val="000C3941"/>
    <w:rsid w:val="000C7788"/>
    <w:rsid w:val="000D4A32"/>
    <w:rsid w:val="000E2F3E"/>
    <w:rsid w:val="000E3E20"/>
    <w:rsid w:val="000F47FD"/>
    <w:rsid w:val="000F73F8"/>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7BC3"/>
    <w:rsid w:val="004C20A3"/>
    <w:rsid w:val="004D3C2F"/>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2B5B"/>
    <w:rsid w:val="005A7A10"/>
    <w:rsid w:val="005B0280"/>
    <w:rsid w:val="005B5240"/>
    <w:rsid w:val="005B707F"/>
    <w:rsid w:val="005C0E53"/>
    <w:rsid w:val="005C414B"/>
    <w:rsid w:val="005C4A05"/>
    <w:rsid w:val="005E0B0D"/>
    <w:rsid w:val="005E3704"/>
    <w:rsid w:val="00613AFF"/>
    <w:rsid w:val="0061607E"/>
    <w:rsid w:val="00616B3D"/>
    <w:rsid w:val="0061776C"/>
    <w:rsid w:val="00621260"/>
    <w:rsid w:val="00622932"/>
    <w:rsid w:val="00624480"/>
    <w:rsid w:val="00626CE6"/>
    <w:rsid w:val="006353BA"/>
    <w:rsid w:val="00644363"/>
    <w:rsid w:val="00647385"/>
    <w:rsid w:val="00647B1C"/>
    <w:rsid w:val="006539FD"/>
    <w:rsid w:val="00666FAE"/>
    <w:rsid w:val="00670701"/>
    <w:rsid w:val="00683C22"/>
    <w:rsid w:val="006961FD"/>
    <w:rsid w:val="006A041A"/>
    <w:rsid w:val="006A0B82"/>
    <w:rsid w:val="006A5476"/>
    <w:rsid w:val="006A5BC0"/>
    <w:rsid w:val="006A7314"/>
    <w:rsid w:val="006A7494"/>
    <w:rsid w:val="006B18C5"/>
    <w:rsid w:val="006B53A2"/>
    <w:rsid w:val="006D3591"/>
    <w:rsid w:val="006D4D71"/>
    <w:rsid w:val="006D5BC6"/>
    <w:rsid w:val="006F51FE"/>
    <w:rsid w:val="00703576"/>
    <w:rsid w:val="00712ADB"/>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703E"/>
    <w:rsid w:val="00AF092D"/>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BF7BEA"/>
    <w:rsid w:val="00C000DF"/>
    <w:rsid w:val="00C03200"/>
    <w:rsid w:val="00C04247"/>
    <w:rsid w:val="00C06F03"/>
    <w:rsid w:val="00C07721"/>
    <w:rsid w:val="00C11539"/>
    <w:rsid w:val="00C23689"/>
    <w:rsid w:val="00C25760"/>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C1E3B"/>
    <w:rsid w:val="00DC33F4"/>
    <w:rsid w:val="00DE2062"/>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32D30"/>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4360</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2025-01-30T14:45:00Z</dcterms:created>
  <dcterms:modified xsi:type="dcterms:W3CDTF">2025-01-30T14:45:00Z</dcterms:modified>
</cp:coreProperties>
</file>