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AB639E" w14:textId="77777777" w:rsidR="00E26BF2" w:rsidRDefault="00E26BF2" w:rsidP="00E26BF2">
      <w:pPr>
        <w:jc w:val="center"/>
        <w:rPr>
          <w:szCs w:val="24"/>
        </w:rPr>
      </w:pPr>
      <w:r>
        <w:rPr>
          <w:noProof/>
          <w:lang w:eastAsia="lt-LT"/>
        </w:rPr>
        <w:drawing>
          <wp:inline distT="0" distB="0" distL="0" distR="0" wp14:anchorId="4084EEE8" wp14:editId="46CE07FB">
            <wp:extent cx="495300" cy="600075"/>
            <wp:effectExtent l="0" t="0" r="0" b="9525"/>
            <wp:docPr id="4"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a:xfrm>
                      <a:off x="0" y="0"/>
                      <a:ext cx="495300" cy="600075"/>
                    </a:xfrm>
                    <a:prstGeom prst="rect">
                      <a:avLst/>
                    </a:prstGeom>
                    <a:noFill/>
                    <a:ln>
                      <a:noFill/>
                    </a:ln>
                  </pic:spPr>
                </pic:pic>
              </a:graphicData>
            </a:graphic>
          </wp:inline>
        </w:drawing>
      </w:r>
    </w:p>
    <w:p w14:paraId="4C19A0DB" w14:textId="77777777" w:rsidR="00E26BF2" w:rsidRDefault="00E26BF2" w:rsidP="00E26BF2">
      <w:pPr>
        <w:jc w:val="center"/>
        <w:rPr>
          <w:szCs w:val="24"/>
        </w:rPr>
      </w:pPr>
    </w:p>
    <w:p w14:paraId="0E3CC016" w14:textId="77777777" w:rsidR="00E26BF2" w:rsidRDefault="00E26BF2" w:rsidP="00E26BF2">
      <w:pPr>
        <w:jc w:val="center"/>
        <w:rPr>
          <w:b/>
          <w:sz w:val="28"/>
        </w:rPr>
      </w:pPr>
      <w:r>
        <w:rPr>
          <w:b/>
          <w:sz w:val="28"/>
        </w:rPr>
        <w:t>PANEVĖŽIO MIESTO SAVIVALDYBĖS TARYBA</w:t>
      </w:r>
    </w:p>
    <w:p w14:paraId="4BA1CD41" w14:textId="77777777" w:rsidR="00E26BF2" w:rsidRDefault="00E26BF2" w:rsidP="00E26BF2">
      <w:pPr>
        <w:keepNext/>
        <w:jc w:val="center"/>
        <w:outlineLvl w:val="1"/>
      </w:pPr>
    </w:p>
    <w:p w14:paraId="194C1879" w14:textId="77777777" w:rsidR="00E26BF2" w:rsidRDefault="00E26BF2" w:rsidP="00E26BF2">
      <w:pPr>
        <w:keepNext/>
        <w:jc w:val="center"/>
        <w:outlineLvl w:val="1"/>
        <w:rPr>
          <w:b/>
        </w:rPr>
      </w:pPr>
      <w:r>
        <w:rPr>
          <w:b/>
        </w:rPr>
        <w:t>SPRENDIMAS</w:t>
      </w:r>
    </w:p>
    <w:p w14:paraId="175395FA" w14:textId="77777777" w:rsidR="00E26BF2" w:rsidRPr="006E70AF" w:rsidRDefault="00E26BF2" w:rsidP="00E26BF2">
      <w:pPr>
        <w:tabs>
          <w:tab w:val="left" w:pos="3300"/>
          <w:tab w:val="right" w:pos="9637"/>
        </w:tabs>
        <w:jc w:val="center"/>
        <w:rPr>
          <w:b/>
          <w:bCs/>
        </w:rPr>
      </w:pPr>
      <w:bookmarkStart w:id="0" w:name="_Hlk14788506"/>
      <w:r w:rsidRPr="006E70AF">
        <w:rPr>
          <w:b/>
        </w:rPr>
        <w:t xml:space="preserve">DĖL SAVIVALDYBĖS TARYBOS 2013 M. VASARIO 28 D. SPRENDIMO NR. 1-30 </w:t>
      </w:r>
      <w:r w:rsidRPr="006E70AF">
        <w:rPr>
          <w:b/>
          <w:bCs/>
        </w:rPr>
        <w:t xml:space="preserve">„DĖL VIETINĖS RINKLIAVOS AUTOMOBILIŲ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w:t>
      </w:r>
    </w:p>
    <w:p w14:paraId="7CAD5E40" w14:textId="77777777" w:rsidR="00E26BF2" w:rsidRPr="006E70AF" w:rsidRDefault="00E26BF2" w:rsidP="00E26BF2">
      <w:pPr>
        <w:tabs>
          <w:tab w:val="left" w:pos="3300"/>
          <w:tab w:val="right" w:pos="9637"/>
        </w:tabs>
        <w:jc w:val="center"/>
        <w:rPr>
          <w:b/>
        </w:rPr>
      </w:pPr>
      <w:r w:rsidRPr="006E70AF">
        <w:rPr>
          <w:b/>
          <w:bCs/>
        </w:rPr>
        <w:t>NR. 1-4-8 PRIPAŽINIMO NETEKUSIAIS GALIOS“</w:t>
      </w:r>
      <w:r w:rsidRPr="006E70AF">
        <w:t xml:space="preserve"> </w:t>
      </w:r>
      <w:r w:rsidRPr="006E70AF">
        <w:rPr>
          <w:b/>
        </w:rPr>
        <w:t xml:space="preserve">PAKEITIMO </w:t>
      </w:r>
    </w:p>
    <w:bookmarkEnd w:id="0"/>
    <w:p w14:paraId="2205B390" w14:textId="77777777" w:rsidR="00E26BF2" w:rsidRPr="006E70AF" w:rsidRDefault="00E26BF2" w:rsidP="00E26BF2">
      <w:pPr>
        <w:jc w:val="center"/>
      </w:pPr>
    </w:p>
    <w:p w14:paraId="4FC66DF5" w14:textId="77777777" w:rsidR="00E26BF2" w:rsidRPr="00A562AA" w:rsidRDefault="00E26BF2" w:rsidP="00E26BF2">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0A753742" w14:textId="77777777" w:rsidR="00E26BF2" w:rsidRPr="006E70AF" w:rsidRDefault="00E26BF2" w:rsidP="00E26BF2">
      <w:pPr>
        <w:keepNext/>
        <w:jc w:val="center"/>
        <w:outlineLvl w:val="2"/>
        <w:rPr>
          <w:b/>
        </w:rPr>
      </w:pPr>
      <w:r w:rsidRPr="006E70AF">
        <w:t>Panevėžys</w:t>
      </w:r>
    </w:p>
    <w:p w14:paraId="4DD59DFE" w14:textId="77777777" w:rsidR="00E26BF2" w:rsidRPr="006E70AF" w:rsidRDefault="00E26BF2" w:rsidP="00E26BF2">
      <w:pPr>
        <w:jc w:val="both"/>
      </w:pPr>
    </w:p>
    <w:p w14:paraId="171AE9E6" w14:textId="77777777" w:rsidR="00E26BF2" w:rsidRPr="00CF6073" w:rsidRDefault="00E26BF2" w:rsidP="00160F86">
      <w:pPr>
        <w:spacing w:line="360" w:lineRule="auto"/>
        <w:ind w:firstLine="851"/>
        <w:jc w:val="both"/>
      </w:pPr>
      <w:r w:rsidRPr="00CF6073">
        <w:t>Vadovaudamasi Lietuvos Respublikos vietos savivaldos įstatymo 6 straipsnio 2 punktu ir Lietuvos Respublikos rinkliavų įstatymo 11 straipsnio 1 dalies 6 punktu, 12 straipsnio 1 dalimi,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w:t>
      </w:r>
      <w:r>
        <w:t>,</w:t>
      </w:r>
      <w:r w:rsidRPr="00CF6073">
        <w:t xml:space="preserve"> Panevėžio miesto savivaldybės taryba n u s p r e n d ž i a:</w:t>
      </w:r>
    </w:p>
    <w:p w14:paraId="2939FCDD" w14:textId="1203BC72" w:rsidR="00AB20AB" w:rsidRDefault="00E26BF2" w:rsidP="00160F86">
      <w:pPr>
        <w:spacing w:line="360" w:lineRule="auto"/>
        <w:ind w:firstLine="851"/>
        <w:jc w:val="both"/>
        <w:rPr>
          <w:szCs w:val="24"/>
        </w:rPr>
      </w:pPr>
      <w:r w:rsidRPr="0069546F">
        <w:rPr>
          <w:szCs w:val="24"/>
        </w:rPr>
        <w:t>1.</w:t>
      </w:r>
      <w:r w:rsidRPr="0069546F">
        <w:rPr>
          <w:szCs w:val="24"/>
        </w:rPr>
        <w:tab/>
      </w:r>
      <w:r w:rsidR="00AB20AB">
        <w:rPr>
          <w:szCs w:val="24"/>
        </w:rPr>
        <w:t xml:space="preserve">Pakeisti </w:t>
      </w:r>
      <w:r w:rsidR="00AB20AB" w:rsidRPr="0069546F">
        <w:t>Panevėžio miesto savivaldybės tarybos 2013 m. vasario 28 d. sprendim</w:t>
      </w:r>
      <w:r w:rsidR="00AB20AB">
        <w:t>ą</w:t>
      </w:r>
      <w:r w:rsidR="00AB20AB" w:rsidRPr="0069546F">
        <w:t xml:space="preserve"> </w:t>
      </w:r>
      <w:r w:rsidR="00AB20AB">
        <w:br/>
      </w:r>
      <w:r w:rsidR="00AB20AB" w:rsidRPr="0069546F">
        <w:t>Nr. 1-30 „Dėl Vietinės rinkliavos automobilių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w:t>
      </w:r>
      <w:r w:rsidR="00AB20AB">
        <w:t>:</w:t>
      </w:r>
    </w:p>
    <w:p w14:paraId="12EE8971" w14:textId="5ED8328B" w:rsidR="00160F86" w:rsidRPr="00840A91" w:rsidRDefault="00632C63" w:rsidP="00160F86">
      <w:pPr>
        <w:spacing w:line="360" w:lineRule="auto"/>
        <w:ind w:firstLine="851"/>
        <w:jc w:val="both"/>
      </w:pPr>
      <w:r w:rsidRPr="00840A91">
        <w:t xml:space="preserve">1.1. pakeisti </w:t>
      </w:r>
      <w:r w:rsidR="00160F86" w:rsidRPr="00840A91">
        <w:t>antraštę ir išdėstyti ją taip:</w:t>
      </w:r>
    </w:p>
    <w:p w14:paraId="5CC6FF64" w14:textId="2A17AE47" w:rsidR="00160F86" w:rsidRDefault="00160F86" w:rsidP="00160F86">
      <w:pPr>
        <w:tabs>
          <w:tab w:val="left" w:pos="3300"/>
          <w:tab w:val="right" w:pos="9637"/>
        </w:tabs>
        <w:jc w:val="center"/>
      </w:pPr>
      <w:r w:rsidRPr="00840A91">
        <w:rPr>
          <w:b/>
          <w:bCs/>
        </w:rPr>
        <w:t>„DĖL VIETINĖS RINKLIAVOS AUTOMOBILIŲ VALDYTOJAMS (VAIRUOTOJAMS) UŽ NAUDOJIMĄSI MOKAMOMIS AUTOMOBILIŲ STOVĖJIMO VIETOMIS PANEVĖŽIO MIESTE NUOSTATŲ PATVIRTINIMO, PANEVĖŽIO MIESTO TARYBOS SPRENDIMŲ PRIPAŽINIMO NETEKUSIAIS GALIOS“</w:t>
      </w:r>
      <w:r w:rsidRPr="00840A91">
        <w:t>;</w:t>
      </w:r>
    </w:p>
    <w:p w14:paraId="52A4EA1B" w14:textId="0E6BD588" w:rsidR="00246D95" w:rsidRPr="00160F86" w:rsidRDefault="00246D95" w:rsidP="00246D95">
      <w:pPr>
        <w:tabs>
          <w:tab w:val="left" w:pos="3300"/>
          <w:tab w:val="right" w:pos="9637"/>
        </w:tabs>
        <w:spacing w:line="360" w:lineRule="auto"/>
        <w:ind w:firstLine="851"/>
        <w:jc w:val="both"/>
      </w:pPr>
      <w:r>
        <w:t xml:space="preserve">1.2. </w:t>
      </w:r>
      <w:r w:rsidRPr="00840A91">
        <w:t xml:space="preserve">pakeisti </w:t>
      </w:r>
      <w:r>
        <w:t xml:space="preserve">nurodytu sprendimu patvirtintus </w:t>
      </w:r>
      <w:r w:rsidRPr="0069546F">
        <w:t>Vietinės rinkliavos automobilių valdytojams (vairuotojams) už naudojimąsi mokamomis automobilių stovėjimo vietomis Panevėžio mieste nuostat</w:t>
      </w:r>
      <w:r>
        <w:t xml:space="preserve">us: </w:t>
      </w:r>
    </w:p>
    <w:p w14:paraId="5747F717" w14:textId="264DB968" w:rsidR="00632C63" w:rsidRDefault="00160F86" w:rsidP="00246D95">
      <w:pPr>
        <w:spacing w:line="360" w:lineRule="auto"/>
        <w:ind w:firstLine="851"/>
        <w:jc w:val="both"/>
      </w:pPr>
      <w:r>
        <w:t>1.2.</w:t>
      </w:r>
      <w:r w:rsidR="00246D95">
        <w:t>1.</w:t>
      </w:r>
      <w:r>
        <w:t xml:space="preserve"> pakeisti </w:t>
      </w:r>
      <w:r w:rsidR="00632C63">
        <w:t>17.1</w:t>
      </w:r>
      <w:r w:rsidR="00632C63" w:rsidRPr="004D6212">
        <w:t xml:space="preserve"> p</w:t>
      </w:r>
      <w:r w:rsidR="00632C63">
        <w:t>apunktį</w:t>
      </w:r>
      <w:r w:rsidR="00632C63" w:rsidRPr="004D6212">
        <w:t xml:space="preserve"> ir jį išdėstyti taip:</w:t>
      </w:r>
    </w:p>
    <w:p w14:paraId="7EDF1A5F" w14:textId="64C1763C" w:rsidR="00632C63" w:rsidRPr="00632C63" w:rsidRDefault="00632C63" w:rsidP="00246D95">
      <w:pPr>
        <w:spacing w:line="360" w:lineRule="auto"/>
        <w:ind w:firstLine="851"/>
        <w:jc w:val="both"/>
        <w:rPr>
          <w:szCs w:val="24"/>
        </w:rPr>
      </w:pPr>
      <w:r>
        <w:lastRenderedPageBreak/>
        <w:t>„</w:t>
      </w:r>
      <w:r>
        <w:rPr>
          <w:szCs w:val="24"/>
        </w:rPr>
        <w:t xml:space="preserve">17.1. sumokėti už automobilio stovėjimą </w:t>
      </w:r>
      <w:r w:rsidRPr="008950FD">
        <w:rPr>
          <w:szCs w:val="24"/>
        </w:rPr>
        <w:t>39.5 papunktyje nurodytą rinkliavos dydį automatinėje mokėjimo kasoje</w:t>
      </w:r>
      <w:r>
        <w:rPr>
          <w:szCs w:val="24"/>
        </w:rPr>
        <w:t xml:space="preserve"> </w:t>
      </w:r>
      <w:r w:rsidRPr="00840A91">
        <w:rPr>
          <w:szCs w:val="24"/>
        </w:rPr>
        <w:t>arba mobili</w:t>
      </w:r>
      <w:r w:rsidR="008313C9" w:rsidRPr="00840A91">
        <w:rPr>
          <w:szCs w:val="24"/>
        </w:rPr>
        <w:t>ą</w:t>
      </w:r>
      <w:r w:rsidRPr="00840A91">
        <w:rPr>
          <w:szCs w:val="24"/>
        </w:rPr>
        <w:t>ja programėle</w:t>
      </w:r>
      <w:r w:rsidRPr="008950FD">
        <w:rPr>
          <w:szCs w:val="24"/>
        </w:rPr>
        <w:t xml:space="preserve"> ir per 15 minučių išvažiuoti iš požeminės automobilių stovėjimo aikštelės;</w:t>
      </w:r>
      <w:r>
        <w:rPr>
          <w:szCs w:val="24"/>
        </w:rPr>
        <w:t>“</w:t>
      </w:r>
    </w:p>
    <w:p w14:paraId="5003B9BA" w14:textId="6E534FDD" w:rsidR="00D249DF" w:rsidRPr="004D6212" w:rsidRDefault="00D249DF" w:rsidP="00160F86">
      <w:pPr>
        <w:spacing w:line="360" w:lineRule="auto"/>
        <w:ind w:firstLine="851"/>
        <w:jc w:val="both"/>
      </w:pPr>
      <w:r>
        <w:t>1.</w:t>
      </w:r>
      <w:r w:rsidR="00246D95">
        <w:t>2</w:t>
      </w:r>
      <w:r>
        <w:t>.</w:t>
      </w:r>
      <w:r w:rsidR="00246D95">
        <w:t>2.</w:t>
      </w:r>
      <w:r>
        <w:t xml:space="preserve"> </w:t>
      </w:r>
      <w:r w:rsidRPr="004D6212">
        <w:t xml:space="preserve">pakeisti </w:t>
      </w:r>
      <w:r>
        <w:t>20</w:t>
      </w:r>
      <w:r w:rsidRPr="004D6212">
        <w:t xml:space="preserve"> p</w:t>
      </w:r>
      <w:r>
        <w:t>unktą</w:t>
      </w:r>
      <w:r w:rsidRPr="004D6212">
        <w:t xml:space="preserve"> ir jį išdėstyti taip:</w:t>
      </w:r>
    </w:p>
    <w:p w14:paraId="39F9014B" w14:textId="7E19F1F6" w:rsidR="00D249DF" w:rsidRPr="00D249DF" w:rsidRDefault="00D249DF" w:rsidP="00160F86">
      <w:pPr>
        <w:spacing w:line="360" w:lineRule="auto"/>
        <w:ind w:firstLine="851"/>
        <w:jc w:val="both"/>
        <w:rPr>
          <w:szCs w:val="24"/>
        </w:rPr>
      </w:pPr>
      <w:r w:rsidRPr="004D6212">
        <w:rPr>
          <w:szCs w:val="24"/>
        </w:rPr>
        <w:t>„</w:t>
      </w:r>
      <w:r>
        <w:rPr>
          <w:szCs w:val="24"/>
        </w:rPr>
        <w:t xml:space="preserve">20. </w:t>
      </w:r>
      <w:r w:rsidRPr="008950FD">
        <w:rPr>
          <w:szCs w:val="24"/>
        </w:rPr>
        <w:t>Sumokėjus</w:t>
      </w:r>
      <w:r>
        <w:rPr>
          <w:szCs w:val="24"/>
        </w:rPr>
        <w:t xml:space="preserve"> vietinę rinkliavą už ne savo automobilį ar klaidingai įvedus valstybinio numerio duomenis, pinigai grąžinami </w:t>
      </w:r>
      <w:r w:rsidRPr="00840A91">
        <w:rPr>
          <w:szCs w:val="24"/>
        </w:rPr>
        <w:t>IX skyriuje „Rinkliavos grąžinimas“ nustatyta tvarka.</w:t>
      </w:r>
      <w:r w:rsidRPr="004D6212">
        <w:t>“</w:t>
      </w:r>
      <w:r>
        <w:t>;</w:t>
      </w:r>
    </w:p>
    <w:p w14:paraId="20B3633A" w14:textId="51D320B2" w:rsidR="00D249DF" w:rsidRPr="004D6212" w:rsidRDefault="00D249DF" w:rsidP="00160F86">
      <w:pPr>
        <w:spacing w:line="360" w:lineRule="auto"/>
        <w:ind w:firstLine="851"/>
        <w:jc w:val="both"/>
      </w:pPr>
      <w:r w:rsidRPr="004D6212">
        <w:rPr>
          <w:szCs w:val="24"/>
        </w:rPr>
        <w:t>1.</w:t>
      </w:r>
      <w:r w:rsidR="00246D95">
        <w:rPr>
          <w:szCs w:val="24"/>
        </w:rPr>
        <w:t>2.3</w:t>
      </w:r>
      <w:r w:rsidRPr="004D6212">
        <w:rPr>
          <w:szCs w:val="24"/>
        </w:rPr>
        <w:t>.</w:t>
      </w:r>
      <w:r w:rsidR="00246D95">
        <w:rPr>
          <w:szCs w:val="24"/>
        </w:rPr>
        <w:t xml:space="preserve"> </w:t>
      </w:r>
      <w:r w:rsidRPr="004D6212">
        <w:t>pa</w:t>
      </w:r>
      <w:r>
        <w:t>keisti</w:t>
      </w:r>
      <w:r w:rsidRPr="004D6212">
        <w:t xml:space="preserve"> </w:t>
      </w:r>
      <w:r>
        <w:t>22.1.6</w:t>
      </w:r>
      <w:r w:rsidRPr="004D6212">
        <w:t xml:space="preserve"> papunk</w:t>
      </w:r>
      <w:r>
        <w:t>tį</w:t>
      </w:r>
      <w:r w:rsidRPr="004D6212">
        <w:t xml:space="preserve"> ir jį išdėstyti taip:</w:t>
      </w:r>
    </w:p>
    <w:p w14:paraId="1CF27EC4" w14:textId="72C370F8" w:rsidR="00D249DF" w:rsidRPr="00D249DF" w:rsidRDefault="00D249DF" w:rsidP="00160F86">
      <w:pPr>
        <w:spacing w:line="360" w:lineRule="auto"/>
        <w:ind w:firstLine="851"/>
        <w:jc w:val="both"/>
        <w:rPr>
          <w:rFonts w:eastAsia="Lucida Sans Unicode"/>
          <w:szCs w:val="24"/>
        </w:rPr>
      </w:pPr>
      <w:r w:rsidRPr="004D6212">
        <w:rPr>
          <w:szCs w:val="24"/>
        </w:rPr>
        <w:t>„</w:t>
      </w:r>
      <w:r>
        <w:rPr>
          <w:rFonts w:eastAsia="Lucida Sans Unicode"/>
          <w:szCs w:val="24"/>
        </w:rPr>
        <w:t xml:space="preserve">22.1.6. banko pavedimu, grynaisiais pinigais ar banko kortele atvykus į rinkliavos operatoriaus padalinį už vietinę rinkliavą, nustatytą </w:t>
      </w:r>
      <w:r w:rsidRPr="008950FD">
        <w:rPr>
          <w:rFonts w:eastAsia="Lucida Sans Unicode"/>
          <w:szCs w:val="24"/>
        </w:rPr>
        <w:t>nuostatų 39.6–</w:t>
      </w:r>
      <w:r w:rsidR="001845C1" w:rsidRPr="001845C1">
        <w:rPr>
          <w:rFonts w:eastAsia="Lucida Sans Unicode"/>
          <w:szCs w:val="24"/>
        </w:rPr>
        <w:t>39.13</w:t>
      </w:r>
      <w:r w:rsidRPr="008950FD">
        <w:rPr>
          <w:rFonts w:eastAsia="Lucida Sans Unicode"/>
          <w:szCs w:val="24"/>
        </w:rPr>
        <w:t xml:space="preserve"> ir 39.17–39.19</w:t>
      </w:r>
      <w:r w:rsidRPr="00682EC2">
        <w:rPr>
          <w:rFonts w:eastAsia="Lucida Sans Unicode"/>
          <w:szCs w:val="24"/>
        </w:rPr>
        <w:t xml:space="preserve"> papunkčiuose.</w:t>
      </w:r>
      <w:r w:rsidRPr="004D6212">
        <w:t>“</w:t>
      </w:r>
      <w:r>
        <w:t>;</w:t>
      </w:r>
    </w:p>
    <w:p w14:paraId="1DF5DEC0" w14:textId="0B947D9D" w:rsidR="00D249DF" w:rsidRDefault="00D249DF" w:rsidP="00160F86">
      <w:pPr>
        <w:spacing w:line="360" w:lineRule="auto"/>
        <w:ind w:firstLine="851"/>
        <w:jc w:val="both"/>
      </w:pPr>
      <w:r w:rsidRPr="004D6212">
        <w:rPr>
          <w:szCs w:val="24"/>
        </w:rPr>
        <w:t>1.</w:t>
      </w:r>
      <w:r w:rsidR="00246D95">
        <w:rPr>
          <w:szCs w:val="24"/>
        </w:rPr>
        <w:t xml:space="preserve">2.4. </w:t>
      </w:r>
      <w:r w:rsidR="006836D0">
        <w:t>pakeisti</w:t>
      </w:r>
      <w:r w:rsidRPr="004D6212">
        <w:t xml:space="preserve"> </w:t>
      </w:r>
      <w:r>
        <w:t>3</w:t>
      </w:r>
      <w:r w:rsidR="006836D0">
        <w:t>2</w:t>
      </w:r>
      <w:r w:rsidR="00160F86">
        <w:t xml:space="preserve">, </w:t>
      </w:r>
      <w:r w:rsidRPr="004D6212">
        <w:t>3</w:t>
      </w:r>
      <w:r w:rsidR="006836D0">
        <w:t>3 punktus ir juos išdėstyti taip:</w:t>
      </w:r>
    </w:p>
    <w:p w14:paraId="7C6F3267" w14:textId="06B0D617" w:rsidR="00BE3FED" w:rsidRPr="00CC75D7" w:rsidRDefault="006836D0" w:rsidP="00160F86">
      <w:pPr>
        <w:spacing w:line="360" w:lineRule="auto"/>
        <w:ind w:firstLine="851"/>
        <w:jc w:val="both"/>
        <w:rPr>
          <w:strike/>
          <w:szCs w:val="24"/>
        </w:rPr>
      </w:pPr>
      <w:r>
        <w:rPr>
          <w:szCs w:val="24"/>
        </w:rPr>
        <w:t xml:space="preserve">„32. Automobilių valdytojams (vairuotojams), pakeitusiems automobilį ir turintiems galiojantį nuolatinį bilietą, nuolatinis bilietas naujam automobiliui išduodamas pateikus galiojantį nuolatinį bilietą, tokiam pat terminui, kuris buvo nurodytas galiojančiame nuolatiniame biliete. Įmonėms ar organizacijoms, rezervavusioms stovėjimo vietas ir pakeitusioms leidimuose nurodytus automobilius kitais, nauji leidimai </w:t>
      </w:r>
      <w:r w:rsidRPr="00F72F4B">
        <w:rPr>
          <w:szCs w:val="24"/>
        </w:rPr>
        <w:t>automobiliams</w:t>
      </w:r>
      <w:r>
        <w:rPr>
          <w:szCs w:val="24"/>
        </w:rPr>
        <w:t xml:space="preserve"> stovėti rezervuotose stovėjimo vietose išduodami pateikus prašymą rinkliavos operatoriui, nurodant kitų automobilių valstybinius numerius ir grąžinant keičiamus leidimus. Komercinių patalpų savininkams (valdytojams), pakeitusiems automobilį ir turintiems galiojantį leidimą, leidimas naujam automobiliui išduodamas pateikus galiojantį leidimą, tokiam pat terminui, kuris buvo nurodytas galiojančiame leidime.</w:t>
      </w:r>
      <w:r w:rsidR="00840A91">
        <w:rPr>
          <w:szCs w:val="24"/>
        </w:rPr>
        <w:t xml:space="preserve"> </w:t>
      </w:r>
      <w:r w:rsidR="00840A91" w:rsidRPr="00840A91">
        <w:rPr>
          <w:szCs w:val="24"/>
        </w:rPr>
        <w:t>D</w:t>
      </w:r>
      <w:r w:rsidR="00BE3FED" w:rsidRPr="00840A91">
        <w:rPr>
          <w:szCs w:val="24"/>
        </w:rPr>
        <w:t>uomenys galiojančiame nuolatiniame biliete, rezervavimo vietą nurodančiame leidime ir komercinių patalpų savininko (valdytojo) leidime keičiami</w:t>
      </w:r>
      <w:r w:rsidR="00F774F1" w:rsidRPr="00840A91">
        <w:rPr>
          <w:szCs w:val="24"/>
        </w:rPr>
        <w:t xml:space="preserve"> </w:t>
      </w:r>
      <w:r w:rsidR="00B50CB7" w:rsidRPr="00840A91">
        <w:rPr>
          <w:szCs w:val="24"/>
        </w:rPr>
        <w:t>be papildomos vietinės rinkliavos</w:t>
      </w:r>
      <w:r w:rsidR="00BE3FED" w:rsidRPr="00840A91">
        <w:rPr>
          <w:szCs w:val="24"/>
        </w:rPr>
        <w:t>.</w:t>
      </w:r>
      <w:r w:rsidR="00BE3FED" w:rsidRPr="00BE3FED">
        <w:rPr>
          <w:b/>
          <w:color w:val="FF0000"/>
          <w:szCs w:val="24"/>
        </w:rPr>
        <w:t xml:space="preserve"> </w:t>
      </w:r>
      <w:r w:rsidR="00BE3FED" w:rsidRPr="00CC75D7">
        <w:rPr>
          <w:szCs w:val="24"/>
        </w:rPr>
        <w:t>Nustatytos formos nuolatinius bilietus (2 priedas) išduoda rinkliavos operatorius.</w:t>
      </w:r>
    </w:p>
    <w:p w14:paraId="50EDA4A2" w14:textId="3BA372D6" w:rsidR="00FB5B14" w:rsidRDefault="006836D0" w:rsidP="00160F86">
      <w:pPr>
        <w:tabs>
          <w:tab w:val="right" w:pos="9360"/>
        </w:tabs>
        <w:spacing w:line="360" w:lineRule="auto"/>
        <w:ind w:firstLine="851"/>
        <w:jc w:val="both"/>
      </w:pPr>
      <w:r>
        <w:rPr>
          <w:szCs w:val="24"/>
        </w:rPr>
        <w:t xml:space="preserve">33. Praradus nuolatinį bilietą, leidimą statyti </w:t>
      </w:r>
      <w:r w:rsidRPr="00F72F4B">
        <w:rPr>
          <w:szCs w:val="24"/>
        </w:rPr>
        <w:t>automobilius</w:t>
      </w:r>
      <w:r>
        <w:rPr>
          <w:szCs w:val="24"/>
        </w:rPr>
        <w:t xml:space="preserve"> rezervuotose stovėjimo vietose</w:t>
      </w:r>
      <w:r w:rsidRPr="00F8230C">
        <w:rPr>
          <w:szCs w:val="24"/>
        </w:rPr>
        <w:t xml:space="preserve"> </w:t>
      </w:r>
      <w:r>
        <w:rPr>
          <w:szCs w:val="24"/>
        </w:rPr>
        <w:t xml:space="preserve">ar komercinių patalpų savininko (valdytojo) leidimą, dublikatas išduodamas automobilio valdytojui (vairuotojui) pateikus prašymą su nurodytomis bilieto ar leidimo praradimo aplinkybėmis. </w:t>
      </w:r>
      <w:r w:rsidRPr="00FB5B14">
        <w:rPr>
          <w:szCs w:val="24"/>
        </w:rPr>
        <w:t>Nuolatinio bilieto ar leidimų statyti automobilius rezervuotose stovėjimo vietose ir komercinių patalpų savininkams (valdytojams) dublikatas išduodamas</w:t>
      </w:r>
      <w:r>
        <w:rPr>
          <w:szCs w:val="24"/>
        </w:rPr>
        <w:t xml:space="preserve"> </w:t>
      </w:r>
      <w:r w:rsidR="00FB5B14" w:rsidRPr="00840A91">
        <w:rPr>
          <w:szCs w:val="24"/>
        </w:rPr>
        <w:t>be papildomos vietinės rinkliavos</w:t>
      </w:r>
      <w:r w:rsidR="00FB5B14" w:rsidRPr="00840A91">
        <w:t>.</w:t>
      </w:r>
      <w:r w:rsidR="00160F86">
        <w:t>“</w:t>
      </w:r>
      <w:r w:rsidR="007A1351">
        <w:t>;</w:t>
      </w:r>
    </w:p>
    <w:p w14:paraId="47D1C793" w14:textId="0E047773" w:rsidR="00D249DF" w:rsidRDefault="00D249DF" w:rsidP="00160F86">
      <w:pPr>
        <w:tabs>
          <w:tab w:val="right" w:pos="9360"/>
        </w:tabs>
        <w:spacing w:line="360" w:lineRule="auto"/>
        <w:ind w:firstLine="851"/>
        <w:jc w:val="both"/>
        <w:rPr>
          <w:szCs w:val="24"/>
        </w:rPr>
      </w:pPr>
      <w:r w:rsidRPr="004D6212">
        <w:t>1.</w:t>
      </w:r>
      <w:r w:rsidR="00246D95">
        <w:t>2.5</w:t>
      </w:r>
      <w:r w:rsidRPr="004D6212">
        <w:t>. p</w:t>
      </w:r>
      <w:r w:rsidR="006836D0">
        <w:t xml:space="preserve">ripažinti netekusiu galios 39.14 </w:t>
      </w:r>
      <w:r w:rsidR="006836D0">
        <w:rPr>
          <w:szCs w:val="24"/>
        </w:rPr>
        <w:t>papunktį;</w:t>
      </w:r>
    </w:p>
    <w:p w14:paraId="55E21B62" w14:textId="3C818928" w:rsidR="006836D0" w:rsidRPr="004D6212" w:rsidRDefault="006836D0" w:rsidP="00160F86">
      <w:pPr>
        <w:spacing w:line="360" w:lineRule="auto"/>
        <w:ind w:firstLine="851"/>
        <w:jc w:val="both"/>
      </w:pPr>
      <w:r>
        <w:rPr>
          <w:szCs w:val="24"/>
        </w:rPr>
        <w:t>1.</w:t>
      </w:r>
      <w:r w:rsidR="00246D95">
        <w:rPr>
          <w:szCs w:val="24"/>
        </w:rPr>
        <w:t>2.6</w:t>
      </w:r>
      <w:r>
        <w:rPr>
          <w:szCs w:val="24"/>
        </w:rPr>
        <w:t xml:space="preserve">. </w:t>
      </w:r>
      <w:r w:rsidRPr="004D6212">
        <w:t>pa</w:t>
      </w:r>
      <w:r>
        <w:t>keisti</w:t>
      </w:r>
      <w:r w:rsidRPr="004D6212">
        <w:t xml:space="preserve"> </w:t>
      </w:r>
      <w:r w:rsidR="007A1351">
        <w:t>41 punktą</w:t>
      </w:r>
      <w:r w:rsidRPr="004D6212">
        <w:t xml:space="preserve"> ir jį išdėstyti taip:</w:t>
      </w:r>
    </w:p>
    <w:p w14:paraId="5E41554B" w14:textId="791AFA8D" w:rsidR="00D249DF" w:rsidRPr="006836D0" w:rsidRDefault="006836D0" w:rsidP="00160F86">
      <w:pPr>
        <w:shd w:val="clear" w:color="000000" w:fill="auto"/>
        <w:tabs>
          <w:tab w:val="left" w:pos="1134"/>
          <w:tab w:val="left" w:pos="1560"/>
        </w:tabs>
        <w:suppressAutoHyphens/>
        <w:spacing w:line="360" w:lineRule="auto"/>
        <w:ind w:firstLine="851"/>
        <w:jc w:val="both"/>
        <w:rPr>
          <w:color w:val="000000"/>
          <w:szCs w:val="24"/>
          <w:lang w:eastAsia="ar-SA"/>
        </w:rPr>
      </w:pPr>
      <w:r>
        <w:rPr>
          <w:color w:val="000000"/>
          <w:szCs w:val="24"/>
          <w:lang w:eastAsia="ar-SA"/>
        </w:rPr>
        <w:t>„4</w:t>
      </w:r>
      <w:r w:rsidRPr="00727772">
        <w:rPr>
          <w:color w:val="000000"/>
          <w:szCs w:val="24"/>
          <w:lang w:eastAsia="ar-SA"/>
        </w:rPr>
        <w:t>1.</w:t>
      </w:r>
      <w:r w:rsidRPr="00727772">
        <w:rPr>
          <w:color w:val="000000"/>
          <w:szCs w:val="24"/>
          <w:lang w:eastAsia="ar-SA"/>
        </w:rPr>
        <w:tab/>
      </w:r>
      <w:r w:rsidRPr="00727772">
        <w:rPr>
          <w:szCs w:val="24"/>
          <w:lang w:eastAsia="ar-SA"/>
        </w:rPr>
        <w:t>Gyventojo</w:t>
      </w:r>
      <w:r>
        <w:rPr>
          <w:szCs w:val="24"/>
          <w:lang w:eastAsia="ar-SA"/>
        </w:rPr>
        <w:t xml:space="preserve"> leidimas galioja šalia asmens, kuriam išduotas toks leidimas, deklaruotos (registruotos laikinos) gyvenamosios vietos nustatytoje teritorijoje. Gyventojų leidimų galiojimo teritorijas ir jų ribas nustato ir tvirtina Savivaldybės t</w:t>
      </w:r>
      <w:r w:rsidRPr="00E81F56">
        <w:rPr>
          <w:szCs w:val="24"/>
          <w:lang w:eastAsia="ar-SA"/>
        </w:rPr>
        <w:t xml:space="preserve">aryba. </w:t>
      </w:r>
      <w:r>
        <w:rPr>
          <w:color w:val="000000"/>
          <w:szCs w:val="24"/>
          <w:lang w:eastAsia="ar-SA"/>
        </w:rPr>
        <w:t xml:space="preserve">Pasikeitus gyventojo leidime nurodytam automobiliui ar jo valstybiniam numeriui, automobilio valdytojui (vairuotojui), pateikusiam </w:t>
      </w:r>
      <w:r>
        <w:rPr>
          <w:color w:val="000000"/>
          <w:szCs w:val="24"/>
          <w:lang w:eastAsia="ar-SA"/>
        </w:rPr>
        <w:lastRenderedPageBreak/>
        <w:t xml:space="preserve">rinkliavos operatoriui nustatytos formos prašymą ir vairuotojo pažymėjimą, išduotą prašančiojo vardu, </w:t>
      </w:r>
      <w:r w:rsidRPr="00B260DB">
        <w:rPr>
          <w:szCs w:val="24"/>
          <w:lang w:eastAsia="ar-SA"/>
        </w:rPr>
        <w:t>gyventojo leidimas</w:t>
      </w:r>
      <w:r w:rsidR="00840A91" w:rsidRPr="00840A91">
        <w:rPr>
          <w:szCs w:val="24"/>
          <w:lang w:eastAsia="ar-SA"/>
        </w:rPr>
        <w:t xml:space="preserve"> </w:t>
      </w:r>
      <w:r w:rsidR="00FB5B14" w:rsidRPr="00840A91">
        <w:rPr>
          <w:szCs w:val="24"/>
          <w:lang w:eastAsia="ar-SA"/>
        </w:rPr>
        <w:t>su atnaujintais automobilio duomeni</w:t>
      </w:r>
      <w:r w:rsidR="00CC75D7" w:rsidRPr="00840A91">
        <w:rPr>
          <w:szCs w:val="24"/>
          <w:lang w:eastAsia="ar-SA"/>
        </w:rPr>
        <w:t>mi</w:t>
      </w:r>
      <w:r w:rsidR="00FB5B14" w:rsidRPr="00840A91">
        <w:rPr>
          <w:szCs w:val="24"/>
          <w:lang w:eastAsia="ar-SA"/>
        </w:rPr>
        <w:t xml:space="preserve">s </w:t>
      </w:r>
      <w:r w:rsidRPr="00840A91">
        <w:rPr>
          <w:szCs w:val="24"/>
          <w:lang w:eastAsia="ar-SA"/>
        </w:rPr>
        <w:t>keičiamas</w:t>
      </w:r>
      <w:r w:rsidR="00FB5B14" w:rsidRPr="00840A91">
        <w:rPr>
          <w:szCs w:val="24"/>
          <w:lang w:eastAsia="ar-SA"/>
        </w:rPr>
        <w:t xml:space="preserve"> </w:t>
      </w:r>
      <w:r w:rsidR="00FB5B14" w:rsidRPr="00840A91">
        <w:rPr>
          <w:szCs w:val="24"/>
        </w:rPr>
        <w:t>be papildomos vietinės rinkliavos</w:t>
      </w:r>
      <w:r w:rsidRPr="00840A91">
        <w:rPr>
          <w:szCs w:val="24"/>
          <w:lang w:eastAsia="ar-SA"/>
        </w:rPr>
        <w:t>.</w:t>
      </w:r>
      <w:r w:rsidRPr="00E81F56">
        <w:rPr>
          <w:szCs w:val="24"/>
          <w:lang w:eastAsia="ar-SA"/>
        </w:rPr>
        <w:t xml:space="preserve"> Šis gyventojo </w:t>
      </w:r>
      <w:r>
        <w:rPr>
          <w:color w:val="000000"/>
          <w:szCs w:val="24"/>
          <w:lang w:eastAsia="ar-SA"/>
        </w:rPr>
        <w:t>leidimas išduodamas iki keičiamo, bet nepasibaigusio, gyventojo leidimo galiojimo termino pabaigos.“</w:t>
      </w:r>
    </w:p>
    <w:p w14:paraId="0B71FE28" w14:textId="77777777" w:rsidR="00E26BF2" w:rsidRPr="0069546F" w:rsidRDefault="00E26BF2" w:rsidP="00160F86">
      <w:pPr>
        <w:pStyle w:val="Sraopastraipa"/>
        <w:ind w:left="0" w:firstLine="851"/>
      </w:pPr>
      <w:r w:rsidRPr="0069546F">
        <w:t>2. Nustatyti, kad sprendimas:</w:t>
      </w:r>
    </w:p>
    <w:p w14:paraId="2F300B31" w14:textId="77777777" w:rsidR="00E26BF2" w:rsidRPr="0069546F" w:rsidRDefault="00E26BF2" w:rsidP="00160F86">
      <w:pPr>
        <w:pStyle w:val="Sraopastraipa"/>
        <w:ind w:left="0" w:firstLine="851"/>
      </w:pPr>
      <w:r w:rsidRPr="0069546F">
        <w:t>2.1. skelbiamas Teisės aktų registre ir Savivaldybės interneto svetainėje;</w:t>
      </w:r>
    </w:p>
    <w:p w14:paraId="612A154A" w14:textId="77777777" w:rsidR="00E26BF2" w:rsidRDefault="00E26BF2" w:rsidP="00160F86">
      <w:pPr>
        <w:pStyle w:val="Sraopastraipa"/>
        <w:ind w:left="0" w:firstLine="851"/>
      </w:pPr>
      <w:r w:rsidRPr="0069546F">
        <w:t xml:space="preserve">2.2. įsigalioja </w:t>
      </w:r>
      <w:r w:rsidRPr="003A699C">
        <w:t xml:space="preserve">2025 m. </w:t>
      </w:r>
      <w:r w:rsidR="00632C63">
        <w:t>balandžio</w:t>
      </w:r>
      <w:r w:rsidRPr="003A699C">
        <w:t xml:space="preserve"> 1 d.</w:t>
      </w:r>
    </w:p>
    <w:p w14:paraId="267FA475" w14:textId="77777777" w:rsidR="00632C63" w:rsidRPr="006D3778" w:rsidRDefault="00632C63" w:rsidP="00AD5BF2">
      <w:pPr>
        <w:pStyle w:val="Sraopastraipa"/>
        <w:ind w:left="0" w:firstLine="851"/>
        <w:rPr>
          <w:color w:val="FF0000"/>
        </w:rPr>
      </w:pPr>
    </w:p>
    <w:p w14:paraId="09D4D78D" w14:textId="77777777" w:rsidR="00E26BF2" w:rsidRDefault="00E26BF2" w:rsidP="00E26BF2">
      <w:pPr>
        <w:pStyle w:val="Pagrindiniotekstotrauka"/>
        <w:spacing w:after="0"/>
        <w:ind w:left="284"/>
        <w:rPr>
          <w:bCs/>
          <w:szCs w:val="24"/>
          <w:lang w:eastAsia="lt-LT"/>
        </w:rPr>
      </w:pPr>
      <w:r w:rsidRPr="00585E07">
        <w:rPr>
          <w:bCs/>
          <w:szCs w:val="24"/>
          <w:lang w:eastAsia="lt-LT"/>
        </w:rPr>
        <w:t xml:space="preserve">Mero pareigas laikinai einantis </w:t>
      </w:r>
    </w:p>
    <w:p w14:paraId="455DF4CB" w14:textId="77777777" w:rsidR="00FF50FF" w:rsidRPr="00AD5BF2" w:rsidRDefault="00E26BF2" w:rsidP="00AD5BF2">
      <w:pPr>
        <w:pStyle w:val="Pagrindiniotekstotrauka"/>
        <w:spacing w:after="0"/>
        <w:ind w:left="284"/>
      </w:pPr>
      <w:r w:rsidRPr="00585E07">
        <w:rPr>
          <w:bCs/>
          <w:szCs w:val="24"/>
          <w:lang w:eastAsia="lt-LT"/>
        </w:rPr>
        <w:t xml:space="preserve">Savivaldybės tarybos narys </w:t>
      </w:r>
      <w:r>
        <w:rPr>
          <w:bCs/>
          <w:szCs w:val="24"/>
          <w:lang w:eastAsia="lt-LT"/>
        </w:rPr>
        <w:tab/>
      </w:r>
      <w:r>
        <w:rPr>
          <w:bCs/>
          <w:szCs w:val="24"/>
          <w:lang w:eastAsia="lt-LT"/>
        </w:rPr>
        <w:tab/>
      </w:r>
      <w:r>
        <w:rPr>
          <w:bCs/>
          <w:szCs w:val="24"/>
          <w:lang w:eastAsia="lt-LT"/>
        </w:rPr>
        <w:tab/>
      </w:r>
      <w:r>
        <w:rPr>
          <w:bCs/>
          <w:szCs w:val="24"/>
          <w:lang w:eastAsia="lt-LT"/>
        </w:rPr>
        <w:tab/>
      </w:r>
      <w:r w:rsidRPr="00585E07">
        <w:rPr>
          <w:bCs/>
          <w:szCs w:val="24"/>
          <w:lang w:eastAsia="lt-LT"/>
        </w:rPr>
        <w:t>Petras Luomanas</w:t>
      </w:r>
    </w:p>
    <w:sectPr w:rsidR="00FF50FF" w:rsidRPr="00AD5BF2" w:rsidSect="006836D0">
      <w:headerReference w:type="default" r:id="rId7"/>
      <w:pgSz w:w="11906" w:h="16838" w:code="9"/>
      <w:pgMar w:top="1701" w:right="567" w:bottom="992"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C2AC26" w14:textId="77777777" w:rsidR="00CD4792" w:rsidRDefault="00CD4792" w:rsidP="006836D0">
      <w:r>
        <w:separator/>
      </w:r>
    </w:p>
  </w:endnote>
  <w:endnote w:type="continuationSeparator" w:id="0">
    <w:p w14:paraId="1B1D675F" w14:textId="77777777" w:rsidR="00CD4792" w:rsidRDefault="00CD4792" w:rsidP="00683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7F16A1" w14:textId="77777777" w:rsidR="00CD4792" w:rsidRDefault="00CD4792" w:rsidP="006836D0">
      <w:r>
        <w:separator/>
      </w:r>
    </w:p>
  </w:footnote>
  <w:footnote w:type="continuationSeparator" w:id="0">
    <w:p w14:paraId="0828A38E" w14:textId="77777777" w:rsidR="00CD4792" w:rsidRDefault="00CD4792" w:rsidP="00683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6847769"/>
      <w:docPartObj>
        <w:docPartGallery w:val="Page Numbers (Top of Page)"/>
        <w:docPartUnique/>
      </w:docPartObj>
    </w:sdtPr>
    <w:sdtEndPr/>
    <w:sdtContent>
      <w:p w14:paraId="5478F5C2" w14:textId="77777777" w:rsidR="006836D0" w:rsidRDefault="006836D0">
        <w:pPr>
          <w:pStyle w:val="Antrats"/>
          <w:jc w:val="center"/>
        </w:pPr>
        <w:r>
          <w:fldChar w:fldCharType="begin"/>
        </w:r>
        <w:r>
          <w:instrText>PAGE   \* MERGEFORMAT</w:instrText>
        </w:r>
        <w:r>
          <w:fldChar w:fldCharType="separate"/>
        </w:r>
        <w:r>
          <w:t>2</w:t>
        </w:r>
        <w:r>
          <w:fldChar w:fldCharType="end"/>
        </w:r>
      </w:p>
    </w:sdtContent>
  </w:sdt>
  <w:p w14:paraId="3F78FACE" w14:textId="77777777" w:rsidR="006836D0" w:rsidRDefault="006836D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F2"/>
    <w:rsid w:val="000C7BE0"/>
    <w:rsid w:val="000D26CB"/>
    <w:rsid w:val="00160F86"/>
    <w:rsid w:val="001845C1"/>
    <w:rsid w:val="0020667F"/>
    <w:rsid w:val="002220BA"/>
    <w:rsid w:val="00246D95"/>
    <w:rsid w:val="00270F55"/>
    <w:rsid w:val="0027220F"/>
    <w:rsid w:val="002A599F"/>
    <w:rsid w:val="00343C89"/>
    <w:rsid w:val="00383111"/>
    <w:rsid w:val="004B608D"/>
    <w:rsid w:val="005732FF"/>
    <w:rsid w:val="005A2B01"/>
    <w:rsid w:val="005F098B"/>
    <w:rsid w:val="006039A6"/>
    <w:rsid w:val="00632C63"/>
    <w:rsid w:val="00677088"/>
    <w:rsid w:val="006836D0"/>
    <w:rsid w:val="00694C89"/>
    <w:rsid w:val="0069686A"/>
    <w:rsid w:val="006D5F29"/>
    <w:rsid w:val="00732FE3"/>
    <w:rsid w:val="007A1351"/>
    <w:rsid w:val="007A7277"/>
    <w:rsid w:val="007C03ED"/>
    <w:rsid w:val="008262B7"/>
    <w:rsid w:val="008313C9"/>
    <w:rsid w:val="00840A91"/>
    <w:rsid w:val="0094224B"/>
    <w:rsid w:val="00A37C0C"/>
    <w:rsid w:val="00AB20AB"/>
    <w:rsid w:val="00AD5BF2"/>
    <w:rsid w:val="00B50CB7"/>
    <w:rsid w:val="00BE3FED"/>
    <w:rsid w:val="00C92842"/>
    <w:rsid w:val="00CC75D7"/>
    <w:rsid w:val="00CD4792"/>
    <w:rsid w:val="00D249DF"/>
    <w:rsid w:val="00E26BF2"/>
    <w:rsid w:val="00F774F1"/>
    <w:rsid w:val="00FB5B14"/>
    <w:rsid w:val="00FF50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1133F"/>
  <w15:chartTrackingRefBased/>
  <w15:docId w15:val="{A0BACE61-DE40-44DE-A7F9-F1F0E9C57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26BF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qFormat/>
    <w:rsid w:val="00E26BF2"/>
    <w:rPr>
      <w:rFonts w:ascii="Times New Roman" w:hAnsi="Times New Roman"/>
      <w:sz w:val="24"/>
    </w:rPr>
  </w:style>
  <w:style w:type="paragraph" w:styleId="Sraopastraipa">
    <w:name w:val="List Paragraph"/>
    <w:basedOn w:val="prastasis"/>
    <w:uiPriority w:val="34"/>
    <w:qFormat/>
    <w:rsid w:val="00E26BF2"/>
    <w:pPr>
      <w:spacing w:after="160" w:line="360" w:lineRule="auto"/>
      <w:ind w:left="720" w:firstLine="720"/>
      <w:contextualSpacing/>
      <w:jc w:val="both"/>
    </w:pPr>
    <w:rPr>
      <w:szCs w:val="24"/>
    </w:rPr>
  </w:style>
  <w:style w:type="paragraph" w:styleId="Pagrindiniotekstotrauka">
    <w:name w:val="Body Text Indent"/>
    <w:basedOn w:val="prastasis"/>
    <w:link w:val="PagrindiniotekstotraukaDiagrama"/>
    <w:unhideWhenUsed/>
    <w:rsid w:val="00E26BF2"/>
    <w:pPr>
      <w:spacing w:after="120"/>
      <w:ind w:left="283"/>
    </w:pPr>
  </w:style>
  <w:style w:type="character" w:customStyle="1" w:styleId="PagrindiniotekstotraukaDiagrama">
    <w:name w:val="Pagrindinio teksto įtrauka Diagrama"/>
    <w:basedOn w:val="Numatytasispastraiposriftas"/>
    <w:link w:val="Pagrindiniotekstotrauka"/>
    <w:rsid w:val="00E26BF2"/>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6836D0"/>
    <w:pPr>
      <w:tabs>
        <w:tab w:val="center" w:pos="4819"/>
        <w:tab w:val="right" w:pos="9638"/>
      </w:tabs>
    </w:pPr>
  </w:style>
  <w:style w:type="character" w:customStyle="1" w:styleId="AntratsDiagrama">
    <w:name w:val="Antraštės Diagrama"/>
    <w:basedOn w:val="Numatytasispastraiposriftas"/>
    <w:link w:val="Antrats"/>
    <w:uiPriority w:val="99"/>
    <w:rsid w:val="006836D0"/>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6836D0"/>
    <w:pPr>
      <w:tabs>
        <w:tab w:val="center" w:pos="4819"/>
        <w:tab w:val="right" w:pos="9638"/>
      </w:tabs>
    </w:pPr>
  </w:style>
  <w:style w:type="character" w:customStyle="1" w:styleId="PoratDiagrama">
    <w:name w:val="Poraštė Diagrama"/>
    <w:basedOn w:val="Numatytasispastraiposriftas"/>
    <w:link w:val="Porat"/>
    <w:uiPriority w:val="99"/>
    <w:rsid w:val="006836D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3459</Words>
  <Characters>1972</Characters>
  <Application>Microsoft Office Word</Application>
  <DocSecurity>4</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Urbonavičienė</dc:creator>
  <cp:lastModifiedBy>Diana Brazdžiunienė</cp:lastModifiedBy>
  <cp:revision>2</cp:revision>
  <cp:lastPrinted>2025-03-03T05:43:00Z</cp:lastPrinted>
  <dcterms:created xsi:type="dcterms:W3CDTF">2025-03-07T09:20:00Z</dcterms:created>
  <dcterms:modified xsi:type="dcterms:W3CDTF">2025-03-07T09:20:00Z</dcterms:modified>
</cp:coreProperties>
</file>