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88EA" w14:textId="77777777" w:rsidR="005C41AC" w:rsidRPr="005C41AC" w:rsidRDefault="001D3CB6" w:rsidP="005C41AC">
      <w:pPr>
        <w:jc w:val="center"/>
        <w:rPr>
          <w:szCs w:val="24"/>
        </w:rPr>
      </w:pPr>
      <w:r>
        <w:rPr>
          <w:noProof/>
          <w:lang w:eastAsia="lt-LT"/>
        </w:rPr>
        <w:drawing>
          <wp:inline distT="0" distB="0" distL="0" distR="0" wp14:anchorId="00012243" wp14:editId="468C0BF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762FB5" w14:textId="77777777" w:rsidR="005C41AC" w:rsidRPr="005C41AC" w:rsidRDefault="005C41AC" w:rsidP="005C41AC">
      <w:pPr>
        <w:jc w:val="center"/>
        <w:rPr>
          <w:szCs w:val="24"/>
        </w:rPr>
      </w:pPr>
    </w:p>
    <w:p w14:paraId="0610FD2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CCCF88" w14:textId="3D0F4F4C" w:rsidR="005C41AC" w:rsidRPr="005C41AC" w:rsidRDefault="005C41AC" w:rsidP="00571BF3">
      <w:pPr>
        <w:keepNext/>
        <w:jc w:val="center"/>
        <w:outlineLvl w:val="1"/>
      </w:pPr>
    </w:p>
    <w:p w14:paraId="504272BE" w14:textId="77777777" w:rsidR="005C41AC" w:rsidRPr="00D3323E" w:rsidRDefault="005C41AC" w:rsidP="00571BF3">
      <w:pPr>
        <w:keepNext/>
        <w:jc w:val="center"/>
        <w:outlineLvl w:val="1"/>
        <w:rPr>
          <w:color w:val="FF0000"/>
        </w:rPr>
      </w:pPr>
    </w:p>
    <w:p w14:paraId="2038B0CD" w14:textId="77777777" w:rsidR="0062551B" w:rsidRPr="000C29E8" w:rsidRDefault="00A11511" w:rsidP="00571BF3">
      <w:pPr>
        <w:keepNext/>
        <w:jc w:val="center"/>
        <w:outlineLvl w:val="1"/>
        <w:rPr>
          <w:b/>
        </w:rPr>
      </w:pPr>
      <w:r w:rsidRPr="000C29E8">
        <w:rPr>
          <w:b/>
        </w:rPr>
        <w:t>SPRENDIMAS</w:t>
      </w:r>
    </w:p>
    <w:p w14:paraId="39E370C7" w14:textId="45FA2ED9" w:rsidR="00F93287" w:rsidRPr="000C29E8" w:rsidRDefault="006127B2" w:rsidP="00F93287">
      <w:pPr>
        <w:pStyle w:val="Antrat1"/>
        <w:rPr>
          <w:szCs w:val="24"/>
        </w:rPr>
      </w:pPr>
      <w:r w:rsidRPr="000C29E8">
        <w:t>DĖL</w:t>
      </w:r>
      <w:r w:rsidR="00F93287" w:rsidRPr="000C29E8">
        <w:t xml:space="preserve"> </w:t>
      </w:r>
      <w:r w:rsidR="00F93287" w:rsidRPr="000C29E8">
        <w:rPr>
          <w:szCs w:val="24"/>
        </w:rPr>
        <w:t>KULTŪROS IR MENO ĮSTAIGŲ 20</w:t>
      </w:r>
      <w:r w:rsidR="00FB411E">
        <w:rPr>
          <w:szCs w:val="24"/>
        </w:rPr>
        <w:t>24</w:t>
      </w:r>
      <w:r w:rsidR="000C29E8" w:rsidRPr="000C29E8">
        <w:rPr>
          <w:szCs w:val="24"/>
        </w:rPr>
        <w:t xml:space="preserve"> METŲ AT</w:t>
      </w:r>
      <w:r w:rsidR="000C29E8">
        <w:rPr>
          <w:szCs w:val="24"/>
        </w:rPr>
        <w:t>A</w:t>
      </w:r>
      <w:r w:rsidR="000C29E8" w:rsidRPr="000C29E8">
        <w:rPr>
          <w:szCs w:val="24"/>
        </w:rPr>
        <w:t>SKAITŲ RINKINI</w:t>
      </w:r>
      <w:r w:rsidR="00656835">
        <w:rPr>
          <w:szCs w:val="24"/>
        </w:rPr>
        <w:t>Ų</w:t>
      </w:r>
      <w:r w:rsidR="000C29E8" w:rsidRPr="000C29E8">
        <w:rPr>
          <w:szCs w:val="24"/>
        </w:rPr>
        <w:t xml:space="preserve"> PATVIRTINIMO</w:t>
      </w:r>
    </w:p>
    <w:p w14:paraId="656A66FF" w14:textId="77777777" w:rsidR="0062551B" w:rsidRPr="00D3323E" w:rsidRDefault="0062551B" w:rsidP="003E58F0">
      <w:pPr>
        <w:jc w:val="center"/>
        <w:rPr>
          <w:color w:val="FF0000"/>
        </w:rPr>
      </w:pPr>
    </w:p>
    <w:p w14:paraId="1B037E5B" w14:textId="77777777" w:rsidR="00B12CB6" w:rsidRPr="000C29E8" w:rsidRDefault="00B12CB6" w:rsidP="00B12CB6">
      <w:pPr>
        <w:jc w:val="center"/>
      </w:pPr>
      <w:r w:rsidRPr="000C29E8">
        <w:fldChar w:fldCharType="begin">
          <w:ffData>
            <w:name w:val="registravimoDataIlga"/>
            <w:enabled/>
            <w:calcOnExit w:val="0"/>
            <w:textInput/>
          </w:ffData>
        </w:fldChar>
      </w:r>
      <w:bookmarkStart w:id="0" w:name="registravimoDataIlga"/>
      <w:r w:rsidRPr="000C29E8">
        <w:instrText xml:space="preserve"> FORMTEXT </w:instrText>
      </w:r>
      <w:r w:rsidRPr="000C29E8">
        <w:fldChar w:fldCharType="separate"/>
      </w:r>
      <w:r w:rsidRPr="000C29E8">
        <w:t>2025 m. kovo 10 d.</w:t>
      </w:r>
      <w:r w:rsidRPr="000C29E8">
        <w:fldChar w:fldCharType="end"/>
      </w:r>
      <w:bookmarkEnd w:id="0"/>
      <w:r w:rsidRPr="000C29E8">
        <w:t xml:space="preserve"> Nr. </w:t>
      </w:r>
      <w:r w:rsidRPr="000C29E8">
        <w:fldChar w:fldCharType="begin">
          <w:ffData>
            <w:name w:val="registravimoNr"/>
            <w:enabled/>
            <w:calcOnExit w:val="0"/>
            <w:textInput/>
          </w:ffData>
        </w:fldChar>
      </w:r>
      <w:bookmarkStart w:id="1" w:name="registravimoNr"/>
      <w:r w:rsidRPr="000C29E8">
        <w:instrText xml:space="preserve"> FORMTEXT </w:instrText>
      </w:r>
      <w:r w:rsidRPr="000C29E8">
        <w:fldChar w:fldCharType="separate"/>
      </w:r>
      <w:r w:rsidRPr="000C29E8">
        <w:t>TSP-94</w:t>
      </w:r>
      <w:r w:rsidRPr="000C29E8">
        <w:fldChar w:fldCharType="end"/>
      </w:r>
      <w:bookmarkEnd w:id="1"/>
    </w:p>
    <w:p w14:paraId="599BF7B7" w14:textId="77777777" w:rsidR="0062551B" w:rsidRPr="00A562AA" w:rsidRDefault="0062551B" w:rsidP="00571BF3">
      <w:pPr>
        <w:keepNext/>
        <w:jc w:val="center"/>
        <w:outlineLvl w:val="2"/>
        <w:rPr>
          <w:b/>
        </w:rPr>
      </w:pPr>
      <w:r w:rsidRPr="00A562AA">
        <w:t>Panevėžys</w:t>
      </w:r>
    </w:p>
    <w:p w14:paraId="4F7B05AA" w14:textId="24609AF5" w:rsidR="0062551B" w:rsidRDefault="0062551B" w:rsidP="00B604B8">
      <w:pPr>
        <w:jc w:val="center"/>
      </w:pPr>
    </w:p>
    <w:p w14:paraId="29257907" w14:textId="77777777" w:rsidR="001F7A58" w:rsidRDefault="001F7A58" w:rsidP="00B604B8">
      <w:pPr>
        <w:jc w:val="center"/>
      </w:pPr>
    </w:p>
    <w:p w14:paraId="3D9530F6" w14:textId="73A6DC81" w:rsidR="006642DE" w:rsidRPr="000C29E8" w:rsidRDefault="006642DE" w:rsidP="00F37DBF">
      <w:pPr>
        <w:spacing w:line="360" w:lineRule="auto"/>
        <w:ind w:firstLine="851"/>
        <w:jc w:val="both"/>
        <w:rPr>
          <w:szCs w:val="24"/>
        </w:rPr>
      </w:pPr>
      <w:r w:rsidRPr="009C608D">
        <w:rPr>
          <w:szCs w:val="24"/>
        </w:rPr>
        <w:t xml:space="preserve">Vadovaudamasi </w:t>
      </w:r>
      <w:r w:rsidR="005E1F6C" w:rsidRPr="009C608D">
        <w:rPr>
          <w:szCs w:val="24"/>
        </w:rPr>
        <w:t>Lietuvos Respublikos vietos savivaldos įstatymo</w:t>
      </w:r>
      <w:r w:rsidR="00BA2ED1" w:rsidRPr="009C608D">
        <w:rPr>
          <w:szCs w:val="24"/>
        </w:rPr>
        <w:t xml:space="preserve"> 15 straipsnio</w:t>
      </w:r>
      <w:r w:rsidR="005E1F6C" w:rsidRPr="009C608D">
        <w:rPr>
          <w:szCs w:val="24"/>
        </w:rPr>
        <w:t xml:space="preserve"> </w:t>
      </w:r>
      <w:r w:rsidR="00BA2ED1" w:rsidRPr="009C608D">
        <w:rPr>
          <w:szCs w:val="24"/>
        </w:rPr>
        <w:t>3</w:t>
      </w:r>
      <w:r w:rsidR="00F42D97" w:rsidRPr="009C608D">
        <w:rPr>
          <w:szCs w:val="24"/>
        </w:rPr>
        <w:t xml:space="preserve"> dalies 1</w:t>
      </w:r>
      <w:r w:rsidR="001F7A58" w:rsidRPr="009C608D">
        <w:rPr>
          <w:szCs w:val="24"/>
        </w:rPr>
        <w:t> </w:t>
      </w:r>
      <w:r w:rsidR="00BA2ED1" w:rsidRPr="009C608D">
        <w:rPr>
          <w:szCs w:val="24"/>
        </w:rPr>
        <w:t>punktu, 33 straipsnio 3 dalies 5 punktu</w:t>
      </w:r>
      <w:r w:rsidR="00412FD1">
        <w:rPr>
          <w:szCs w:val="24"/>
        </w:rPr>
        <w:t>,</w:t>
      </w:r>
      <w:r w:rsidR="00412FD1" w:rsidRPr="00412FD1">
        <w:t xml:space="preserve"> </w:t>
      </w:r>
      <w:r w:rsidR="00412FD1" w:rsidRPr="00412FD1">
        <w:rPr>
          <w:szCs w:val="24"/>
        </w:rPr>
        <w:t>Lietuvos Respublikos viešojo sektoriaus atskaitomybės įstatymo 6 straipsnio 1 dalimi</w:t>
      </w:r>
      <w:r w:rsidR="00412FD1">
        <w:rPr>
          <w:szCs w:val="24"/>
        </w:rPr>
        <w:t xml:space="preserve"> </w:t>
      </w:r>
      <w:r w:rsidR="005E1F6C" w:rsidRPr="009C608D">
        <w:rPr>
          <w:szCs w:val="24"/>
        </w:rPr>
        <w:t xml:space="preserve">ir </w:t>
      </w:r>
      <w:r w:rsidR="001F7A58" w:rsidRPr="009C608D">
        <w:rPr>
          <w:szCs w:val="24"/>
        </w:rPr>
        <w:t xml:space="preserve">Panevėžio miesto savivaldybės tarybos veiklos reglamento, patvirtinto Panevėžio miesto savivaldybės tarybos 2023 m. balandžio </w:t>
      </w:r>
      <w:r w:rsidR="001F7A58" w:rsidRPr="009C608D">
        <w:t>20 d. sprendimu Nr. 1-103</w:t>
      </w:r>
      <w:r w:rsidR="001F7A58" w:rsidRPr="009C608D">
        <w:rPr>
          <w:szCs w:val="24"/>
        </w:rPr>
        <w:t xml:space="preserve"> „Dėl Panevėžio miesto savivaldybės tarybos veiklos reglamento patvirtinimo ir Savivaldybės tarybos 2015 m. kovo 26 d. sprendimo Nr. 1-44 pripažinimo netekusiu galios“</w:t>
      </w:r>
      <w:r w:rsidR="005E1F6C" w:rsidRPr="009C608D">
        <w:rPr>
          <w:szCs w:val="24"/>
        </w:rPr>
        <w:t xml:space="preserve">, </w:t>
      </w:r>
      <w:r w:rsidR="00665354" w:rsidRPr="009C608D">
        <w:rPr>
          <w:szCs w:val="24"/>
        </w:rPr>
        <w:t>79.1</w:t>
      </w:r>
      <w:r w:rsidR="00EC6AF4" w:rsidRPr="009C608D">
        <w:rPr>
          <w:szCs w:val="24"/>
        </w:rPr>
        <w:t xml:space="preserve"> </w:t>
      </w:r>
      <w:r w:rsidR="00665354" w:rsidRPr="009C608D">
        <w:rPr>
          <w:szCs w:val="24"/>
        </w:rPr>
        <w:t>papunkčiu</w:t>
      </w:r>
      <w:r w:rsidR="00E446E5" w:rsidRPr="009C608D">
        <w:rPr>
          <w:szCs w:val="24"/>
        </w:rPr>
        <w:t>,</w:t>
      </w:r>
      <w:r w:rsidR="001F7A58" w:rsidRPr="009C608D">
        <w:rPr>
          <w:szCs w:val="24"/>
        </w:rPr>
        <w:t xml:space="preserve"> </w:t>
      </w:r>
      <w:r w:rsidR="005E1F6C" w:rsidRPr="009C608D">
        <w:rPr>
          <w:szCs w:val="24"/>
        </w:rPr>
        <w:t>Panevėžio miesto savivaldybės taryba</w:t>
      </w:r>
      <w:r w:rsidR="00C5617E" w:rsidRPr="009C608D">
        <w:rPr>
          <w:szCs w:val="24"/>
        </w:rPr>
        <w:t xml:space="preserve">  </w:t>
      </w:r>
      <w:r w:rsidRPr="009C608D">
        <w:rPr>
          <w:szCs w:val="24"/>
        </w:rPr>
        <w:t>n u s p r e n d ž i a</w:t>
      </w:r>
      <w:r w:rsidR="009511F4">
        <w:rPr>
          <w:szCs w:val="24"/>
        </w:rPr>
        <w:t>:</w:t>
      </w:r>
      <w:r w:rsidR="00D3323E">
        <w:rPr>
          <w:szCs w:val="24"/>
        </w:rPr>
        <w:t xml:space="preserve"> </w:t>
      </w:r>
    </w:p>
    <w:p w14:paraId="1F841DEB" w14:textId="146CE7D6" w:rsidR="009E20CE" w:rsidRPr="00B604B8" w:rsidRDefault="009511F4" w:rsidP="00B604B8">
      <w:pPr>
        <w:pStyle w:val="Sraopastraipa"/>
        <w:numPr>
          <w:ilvl w:val="0"/>
          <w:numId w:val="3"/>
        </w:numPr>
        <w:tabs>
          <w:tab w:val="left" w:pos="1134"/>
        </w:tabs>
        <w:spacing w:line="360" w:lineRule="auto"/>
        <w:ind w:left="0" w:firstLine="851"/>
        <w:jc w:val="both"/>
        <w:rPr>
          <w:szCs w:val="24"/>
        </w:rPr>
      </w:pPr>
      <w:r>
        <w:rPr>
          <w:szCs w:val="24"/>
        </w:rPr>
        <w:t>Patvirtinti</w:t>
      </w:r>
      <w:r w:rsidR="00FB411E">
        <w:rPr>
          <w:szCs w:val="24"/>
        </w:rPr>
        <w:t xml:space="preserve"> kultūros ir meno įstaigų 2024</w:t>
      </w:r>
      <w:r w:rsidR="009E20CE" w:rsidRPr="00B604B8">
        <w:rPr>
          <w:szCs w:val="24"/>
        </w:rPr>
        <w:t xml:space="preserve"> metų </w:t>
      </w:r>
      <w:r>
        <w:rPr>
          <w:szCs w:val="24"/>
        </w:rPr>
        <w:t>ataskaitų rinkinius</w:t>
      </w:r>
      <w:r w:rsidR="009E20CE" w:rsidRPr="00B604B8">
        <w:rPr>
          <w:szCs w:val="24"/>
        </w:rPr>
        <w:t>:</w:t>
      </w:r>
    </w:p>
    <w:p w14:paraId="2A7C7DF7" w14:textId="77777777" w:rsidR="009E20CE" w:rsidRPr="006642DE" w:rsidRDefault="009E20CE" w:rsidP="00B604B8">
      <w:pPr>
        <w:pStyle w:val="Sraopastraipa"/>
        <w:numPr>
          <w:ilvl w:val="1"/>
          <w:numId w:val="3"/>
        </w:numPr>
        <w:tabs>
          <w:tab w:val="left" w:pos="1134"/>
          <w:tab w:val="left" w:pos="1276"/>
        </w:tabs>
        <w:spacing w:line="360" w:lineRule="auto"/>
        <w:ind w:left="0" w:firstLine="851"/>
        <w:jc w:val="both"/>
        <w:rPr>
          <w:szCs w:val="24"/>
        </w:rPr>
      </w:pPr>
      <w:r w:rsidRPr="006642DE">
        <w:rPr>
          <w:szCs w:val="24"/>
        </w:rPr>
        <w:t>Panevėžio Elenos Mezginaitės viešosios bibliotekos;</w:t>
      </w:r>
    </w:p>
    <w:p w14:paraId="04F92C0C"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kraštotyros muziejaus;</w:t>
      </w:r>
    </w:p>
    <w:p w14:paraId="661B8E7E"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miesto dailės galerijos;</w:t>
      </w:r>
    </w:p>
    <w:p w14:paraId="4A365236"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Stasio Eidrigevičiaus menų centro</w:t>
      </w:r>
      <w:r>
        <w:rPr>
          <w:szCs w:val="24"/>
        </w:rPr>
        <w:t>;</w:t>
      </w:r>
    </w:p>
    <w:p w14:paraId="20FCC4AD" w14:textId="77975283" w:rsidR="009E20CE" w:rsidRPr="00114965" w:rsidRDefault="00301DB4" w:rsidP="00B604B8">
      <w:pPr>
        <w:pStyle w:val="Sraopastraipa"/>
        <w:numPr>
          <w:ilvl w:val="1"/>
          <w:numId w:val="3"/>
        </w:numPr>
        <w:tabs>
          <w:tab w:val="left" w:pos="1134"/>
          <w:tab w:val="left" w:pos="1276"/>
        </w:tabs>
        <w:spacing w:line="360" w:lineRule="auto"/>
        <w:ind w:left="0" w:firstLine="851"/>
        <w:jc w:val="both"/>
        <w:rPr>
          <w:szCs w:val="24"/>
        </w:rPr>
      </w:pPr>
      <w:r>
        <w:rPr>
          <w:szCs w:val="24"/>
        </w:rPr>
        <w:t>Panevėžio teatro</w:t>
      </w:r>
      <w:r w:rsidRPr="00301DB4">
        <w:rPr>
          <w:szCs w:val="24"/>
        </w:rPr>
        <w:t xml:space="preserve"> </w:t>
      </w:r>
      <w:r w:rsidRPr="00114965">
        <w:rPr>
          <w:szCs w:val="24"/>
        </w:rPr>
        <w:t>„</w:t>
      </w:r>
      <w:r w:rsidR="009E20CE" w:rsidRPr="00114965">
        <w:rPr>
          <w:szCs w:val="24"/>
        </w:rPr>
        <w:t>Menas“;</w:t>
      </w:r>
    </w:p>
    <w:p w14:paraId="1C11D945"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lėlių vežimo teatro;</w:t>
      </w:r>
    </w:p>
    <w:p w14:paraId="73C8FD49"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muzikinio teatro;</w:t>
      </w:r>
    </w:p>
    <w:p w14:paraId="00A9D5D4" w14:textId="4129FFCD" w:rsidR="009E20CE" w:rsidRPr="00114965" w:rsidRDefault="00C878D9" w:rsidP="00B604B8">
      <w:pPr>
        <w:pStyle w:val="Sraopastraipa"/>
        <w:numPr>
          <w:ilvl w:val="1"/>
          <w:numId w:val="3"/>
        </w:numPr>
        <w:tabs>
          <w:tab w:val="left" w:pos="1134"/>
          <w:tab w:val="left" w:pos="1276"/>
        </w:tabs>
        <w:spacing w:line="360" w:lineRule="auto"/>
        <w:ind w:left="0" w:firstLine="851"/>
        <w:jc w:val="both"/>
        <w:rPr>
          <w:szCs w:val="24"/>
        </w:rPr>
      </w:pPr>
      <w:r>
        <w:rPr>
          <w:szCs w:val="24"/>
        </w:rPr>
        <w:t>k</w:t>
      </w:r>
      <w:r w:rsidR="009E20CE" w:rsidRPr="00114965">
        <w:rPr>
          <w:szCs w:val="24"/>
        </w:rPr>
        <w:t>ino centro „Garsas“;</w:t>
      </w:r>
    </w:p>
    <w:p w14:paraId="0E7CE6AF" w14:textId="27F79FDF"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Pr>
          <w:szCs w:val="24"/>
        </w:rPr>
        <w:t>Panevėžio</w:t>
      </w:r>
      <w:r w:rsidR="00B12CB6" w:rsidRPr="00B12CB6">
        <w:rPr>
          <w:szCs w:val="24"/>
        </w:rPr>
        <w:t xml:space="preserve"> </w:t>
      </w:r>
      <w:r w:rsidR="00B12CB6" w:rsidRPr="00114965">
        <w:rPr>
          <w:szCs w:val="24"/>
        </w:rPr>
        <w:t>kultūros cen</w:t>
      </w:r>
      <w:r w:rsidR="00B12CB6">
        <w:rPr>
          <w:szCs w:val="24"/>
        </w:rPr>
        <w:t>tro</w:t>
      </w:r>
      <w:r>
        <w:rPr>
          <w:szCs w:val="24"/>
        </w:rPr>
        <w:t>.</w:t>
      </w:r>
    </w:p>
    <w:p w14:paraId="68AA71AF" w14:textId="47A54702" w:rsidR="006642DE" w:rsidRPr="006642DE" w:rsidRDefault="006642DE" w:rsidP="00B604B8">
      <w:pPr>
        <w:pStyle w:val="Sraopastraipa"/>
        <w:numPr>
          <w:ilvl w:val="0"/>
          <w:numId w:val="3"/>
        </w:numPr>
        <w:tabs>
          <w:tab w:val="left" w:pos="1134"/>
        </w:tabs>
        <w:spacing w:line="360" w:lineRule="auto"/>
        <w:ind w:left="0" w:firstLine="851"/>
        <w:jc w:val="both"/>
        <w:rPr>
          <w:szCs w:val="24"/>
        </w:rPr>
      </w:pPr>
      <w:r w:rsidRPr="006642DE">
        <w:rPr>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B12CB6">
        <w:rPr>
          <w:szCs w:val="24"/>
        </w:rPr>
        <w:t xml:space="preserve">Regionų administracinio </w:t>
      </w:r>
      <w:r w:rsidRPr="006642DE">
        <w:rPr>
          <w:szCs w:val="24"/>
        </w:rPr>
        <w:t>teismo Panevėžio rūmams (Respublikos g. 62, 35158 Panevėžys) Lietuvos Respublikos administracinių bylų teisenos įstatymo nustatyta tvarka.</w:t>
      </w:r>
    </w:p>
    <w:p w14:paraId="6DD82F0F" w14:textId="77777777" w:rsidR="009E20CE" w:rsidRDefault="009E20CE" w:rsidP="00B604B8">
      <w:pPr>
        <w:spacing w:line="360" w:lineRule="auto"/>
        <w:jc w:val="both"/>
        <w:rPr>
          <w:szCs w:val="24"/>
        </w:rPr>
      </w:pPr>
    </w:p>
    <w:p w14:paraId="458C1DA2" w14:textId="2B599B75" w:rsidR="00FB411E" w:rsidRDefault="00FB411E" w:rsidP="00FB411E">
      <w:pPr>
        <w:jc w:val="both"/>
        <w:rPr>
          <w:szCs w:val="24"/>
        </w:rPr>
      </w:pPr>
      <w:r w:rsidRPr="00406696">
        <w:rPr>
          <w:szCs w:val="24"/>
        </w:rPr>
        <w:t xml:space="preserve">Mero pareigas laikinai einantis Savivaldybės tarybos narys </w:t>
      </w:r>
      <w:r w:rsidRPr="00406696">
        <w:rPr>
          <w:szCs w:val="24"/>
        </w:rPr>
        <w:tab/>
      </w:r>
      <w:r w:rsidRPr="00406696">
        <w:rPr>
          <w:szCs w:val="24"/>
        </w:rPr>
        <w:tab/>
      </w:r>
      <w:r>
        <w:rPr>
          <w:szCs w:val="24"/>
        </w:rPr>
        <w:tab/>
      </w:r>
      <w:r w:rsidRPr="00406696">
        <w:rPr>
          <w:szCs w:val="24"/>
        </w:rPr>
        <w:t xml:space="preserve">Petras </w:t>
      </w:r>
      <w:proofErr w:type="spellStart"/>
      <w:r w:rsidRPr="00406696">
        <w:rPr>
          <w:szCs w:val="24"/>
        </w:rPr>
        <w:t>Luomanas</w:t>
      </w:r>
      <w:proofErr w:type="spellEnd"/>
    </w:p>
    <w:p w14:paraId="4F77E4AA" w14:textId="77777777" w:rsidR="00FB411E" w:rsidRDefault="00FB411E" w:rsidP="00B604B8">
      <w:pPr>
        <w:spacing w:line="360" w:lineRule="auto"/>
        <w:jc w:val="both"/>
        <w:rPr>
          <w:szCs w:val="24"/>
        </w:rPr>
      </w:pPr>
    </w:p>
    <w:sectPr w:rsidR="00FB411E" w:rsidSect="00B604B8">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6276" w14:textId="77777777" w:rsidR="00F4676E" w:rsidRDefault="00F4676E">
      <w:r>
        <w:separator/>
      </w:r>
    </w:p>
  </w:endnote>
  <w:endnote w:type="continuationSeparator" w:id="0">
    <w:p w14:paraId="01CA4862" w14:textId="77777777" w:rsidR="00F4676E" w:rsidRDefault="00F4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4244" w14:textId="77777777" w:rsidR="0062551B" w:rsidRDefault="0062551B" w:rsidP="00BE4566">
    <w:pPr>
      <w:tabs>
        <w:tab w:val="left" w:pos="8445"/>
      </w:tabs>
    </w:pPr>
    <w:r>
      <w:tab/>
    </w:r>
  </w:p>
  <w:p w14:paraId="582108D0" w14:textId="77777777" w:rsidR="0062551B" w:rsidRDefault="0062551B"/>
  <w:p w14:paraId="065BF2C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C5DF" w14:textId="77777777" w:rsidR="0062551B" w:rsidRDefault="0062551B" w:rsidP="00DD20B8">
    <w:pPr>
      <w:pStyle w:val="Porat"/>
    </w:pPr>
  </w:p>
  <w:p w14:paraId="34CCE536" w14:textId="77777777" w:rsidR="0062551B" w:rsidRDefault="0062551B" w:rsidP="00DD20B8">
    <w:pPr>
      <w:pStyle w:val="Porat"/>
    </w:pPr>
  </w:p>
  <w:p w14:paraId="3382235B" w14:textId="77777777" w:rsidR="0062551B" w:rsidRDefault="0062551B" w:rsidP="00DD20B8">
    <w:pPr>
      <w:pStyle w:val="Porat"/>
    </w:pPr>
  </w:p>
  <w:p w14:paraId="229332A0"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6FA3" w14:textId="77777777" w:rsidR="00F4676E" w:rsidRDefault="00F4676E">
      <w:r>
        <w:separator/>
      </w:r>
    </w:p>
  </w:footnote>
  <w:footnote w:type="continuationSeparator" w:id="0">
    <w:p w14:paraId="4BDCA2A6" w14:textId="77777777" w:rsidR="00F4676E" w:rsidRDefault="00F4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55D3" w14:textId="77777777" w:rsidR="0062551B" w:rsidRDefault="0062551B">
    <w:pPr>
      <w:pStyle w:val="Antrats"/>
      <w:jc w:val="center"/>
    </w:pPr>
  </w:p>
  <w:p w14:paraId="5FD462C8" w14:textId="77777777" w:rsidR="0062551B" w:rsidRDefault="0062551B">
    <w:pPr>
      <w:pStyle w:val="Antrats"/>
      <w:jc w:val="center"/>
    </w:pPr>
  </w:p>
  <w:p w14:paraId="71DE7868" w14:textId="77777777" w:rsidR="0062551B" w:rsidRDefault="002E4357">
    <w:pPr>
      <w:pStyle w:val="Antrats"/>
      <w:jc w:val="center"/>
    </w:pPr>
    <w:r>
      <w:fldChar w:fldCharType="begin"/>
    </w:r>
    <w:r>
      <w:instrText xml:space="preserve"> PAGE   \* MERGEFORMAT </w:instrText>
    </w:r>
    <w:r>
      <w:fldChar w:fldCharType="separate"/>
    </w:r>
    <w:r w:rsidR="00BA2ED1">
      <w:rPr>
        <w:noProof/>
      </w:rPr>
      <w:t>2</w:t>
    </w:r>
    <w:r>
      <w:rPr>
        <w:noProof/>
      </w:rPr>
      <w:fldChar w:fldCharType="end"/>
    </w:r>
  </w:p>
  <w:p w14:paraId="7EBE213E"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7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B7008"/>
    <w:multiLevelType w:val="multilevel"/>
    <w:tmpl w:val="0427001F"/>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106592">
    <w:abstractNumId w:val="0"/>
  </w:num>
  <w:num w:numId="2" w16cid:durableId="290325492">
    <w:abstractNumId w:val="2"/>
  </w:num>
  <w:num w:numId="3" w16cid:durableId="175913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12C2"/>
    <w:rsid w:val="00075594"/>
    <w:rsid w:val="00075D5A"/>
    <w:rsid w:val="000811E1"/>
    <w:rsid w:val="000C29E8"/>
    <w:rsid w:val="000E5933"/>
    <w:rsid w:val="000E7131"/>
    <w:rsid w:val="00101F07"/>
    <w:rsid w:val="001037F3"/>
    <w:rsid w:val="00124B60"/>
    <w:rsid w:val="00126464"/>
    <w:rsid w:val="00132ABE"/>
    <w:rsid w:val="00153B94"/>
    <w:rsid w:val="00184254"/>
    <w:rsid w:val="001A0503"/>
    <w:rsid w:val="001B1FE3"/>
    <w:rsid w:val="001D1AC1"/>
    <w:rsid w:val="001D3CB6"/>
    <w:rsid w:val="001E4DFD"/>
    <w:rsid w:val="001F7914"/>
    <w:rsid w:val="001F7A58"/>
    <w:rsid w:val="0020186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1DB4"/>
    <w:rsid w:val="00303346"/>
    <w:rsid w:val="00312A5C"/>
    <w:rsid w:val="00325CF1"/>
    <w:rsid w:val="00337555"/>
    <w:rsid w:val="00355495"/>
    <w:rsid w:val="00355EE8"/>
    <w:rsid w:val="00392558"/>
    <w:rsid w:val="0039707D"/>
    <w:rsid w:val="003A3559"/>
    <w:rsid w:val="003B7E62"/>
    <w:rsid w:val="003D113C"/>
    <w:rsid w:val="003D6535"/>
    <w:rsid w:val="003E58F0"/>
    <w:rsid w:val="003F3684"/>
    <w:rsid w:val="004014AB"/>
    <w:rsid w:val="004100D4"/>
    <w:rsid w:val="00412FD1"/>
    <w:rsid w:val="00420850"/>
    <w:rsid w:val="00421D43"/>
    <w:rsid w:val="0043306F"/>
    <w:rsid w:val="004376E8"/>
    <w:rsid w:val="004564CD"/>
    <w:rsid w:val="00464BB1"/>
    <w:rsid w:val="00480D2E"/>
    <w:rsid w:val="004849ED"/>
    <w:rsid w:val="00496DEB"/>
    <w:rsid w:val="004A3610"/>
    <w:rsid w:val="004C07E0"/>
    <w:rsid w:val="004D35C5"/>
    <w:rsid w:val="004E4142"/>
    <w:rsid w:val="004E575A"/>
    <w:rsid w:val="00510DE4"/>
    <w:rsid w:val="005166E3"/>
    <w:rsid w:val="0052387D"/>
    <w:rsid w:val="00524D2D"/>
    <w:rsid w:val="00532DD1"/>
    <w:rsid w:val="00533646"/>
    <w:rsid w:val="00562BCD"/>
    <w:rsid w:val="00566FC8"/>
    <w:rsid w:val="00571BF3"/>
    <w:rsid w:val="00584C4D"/>
    <w:rsid w:val="00595F80"/>
    <w:rsid w:val="005B1469"/>
    <w:rsid w:val="005B727C"/>
    <w:rsid w:val="005C41AC"/>
    <w:rsid w:val="005C605B"/>
    <w:rsid w:val="005E1F6C"/>
    <w:rsid w:val="005F1567"/>
    <w:rsid w:val="005F44E3"/>
    <w:rsid w:val="005F6353"/>
    <w:rsid w:val="0060717D"/>
    <w:rsid w:val="00611EE0"/>
    <w:rsid w:val="006127B2"/>
    <w:rsid w:val="006128BC"/>
    <w:rsid w:val="0061401B"/>
    <w:rsid w:val="006244B6"/>
    <w:rsid w:val="0062551B"/>
    <w:rsid w:val="00625C86"/>
    <w:rsid w:val="00630B08"/>
    <w:rsid w:val="00631A03"/>
    <w:rsid w:val="00655408"/>
    <w:rsid w:val="00655E6A"/>
    <w:rsid w:val="00656835"/>
    <w:rsid w:val="00662FB1"/>
    <w:rsid w:val="006642DE"/>
    <w:rsid w:val="00665354"/>
    <w:rsid w:val="0068030A"/>
    <w:rsid w:val="006B0BC0"/>
    <w:rsid w:val="006C3D9B"/>
    <w:rsid w:val="006D107B"/>
    <w:rsid w:val="006D6344"/>
    <w:rsid w:val="006D7A59"/>
    <w:rsid w:val="006F6BFD"/>
    <w:rsid w:val="00701945"/>
    <w:rsid w:val="007129E5"/>
    <w:rsid w:val="0072231F"/>
    <w:rsid w:val="00740946"/>
    <w:rsid w:val="00743B7D"/>
    <w:rsid w:val="007452C6"/>
    <w:rsid w:val="00750665"/>
    <w:rsid w:val="007521DA"/>
    <w:rsid w:val="00780E8C"/>
    <w:rsid w:val="00785145"/>
    <w:rsid w:val="00793437"/>
    <w:rsid w:val="00796E6A"/>
    <w:rsid w:val="007978F3"/>
    <w:rsid w:val="007A38DC"/>
    <w:rsid w:val="007D3F07"/>
    <w:rsid w:val="007E2B12"/>
    <w:rsid w:val="007F1F9E"/>
    <w:rsid w:val="007F2ABF"/>
    <w:rsid w:val="007F3F25"/>
    <w:rsid w:val="00801DD2"/>
    <w:rsid w:val="00811E67"/>
    <w:rsid w:val="008142D2"/>
    <w:rsid w:val="008212D1"/>
    <w:rsid w:val="008608CB"/>
    <w:rsid w:val="0086111D"/>
    <w:rsid w:val="00862B62"/>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1F4"/>
    <w:rsid w:val="00956EFA"/>
    <w:rsid w:val="00976276"/>
    <w:rsid w:val="00983960"/>
    <w:rsid w:val="0099046B"/>
    <w:rsid w:val="00990645"/>
    <w:rsid w:val="00997EBB"/>
    <w:rsid w:val="009A4733"/>
    <w:rsid w:val="009B542B"/>
    <w:rsid w:val="009C1894"/>
    <w:rsid w:val="009C3C68"/>
    <w:rsid w:val="009C55DF"/>
    <w:rsid w:val="009C608D"/>
    <w:rsid w:val="009D1163"/>
    <w:rsid w:val="009D4140"/>
    <w:rsid w:val="009E20CE"/>
    <w:rsid w:val="009E24F1"/>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2CB6"/>
    <w:rsid w:val="00B14AEE"/>
    <w:rsid w:val="00B408ED"/>
    <w:rsid w:val="00B44F79"/>
    <w:rsid w:val="00B52FFC"/>
    <w:rsid w:val="00B604B8"/>
    <w:rsid w:val="00B61A88"/>
    <w:rsid w:val="00B6518B"/>
    <w:rsid w:val="00B664FD"/>
    <w:rsid w:val="00B83E18"/>
    <w:rsid w:val="00B92EBF"/>
    <w:rsid w:val="00BA2ED1"/>
    <w:rsid w:val="00BA458B"/>
    <w:rsid w:val="00BB0318"/>
    <w:rsid w:val="00BB05C1"/>
    <w:rsid w:val="00BB130F"/>
    <w:rsid w:val="00BB6886"/>
    <w:rsid w:val="00BD5C3A"/>
    <w:rsid w:val="00BE4566"/>
    <w:rsid w:val="00BF06D7"/>
    <w:rsid w:val="00BF0A1B"/>
    <w:rsid w:val="00C008EA"/>
    <w:rsid w:val="00C13EA5"/>
    <w:rsid w:val="00C14F8B"/>
    <w:rsid w:val="00C40FD3"/>
    <w:rsid w:val="00C420AA"/>
    <w:rsid w:val="00C52416"/>
    <w:rsid w:val="00C55EDE"/>
    <w:rsid w:val="00C5617E"/>
    <w:rsid w:val="00C72861"/>
    <w:rsid w:val="00C72CB4"/>
    <w:rsid w:val="00C75F05"/>
    <w:rsid w:val="00C878D9"/>
    <w:rsid w:val="00C9091E"/>
    <w:rsid w:val="00CC23E4"/>
    <w:rsid w:val="00CC5B6A"/>
    <w:rsid w:val="00CD5CCA"/>
    <w:rsid w:val="00CE1C5C"/>
    <w:rsid w:val="00CF4026"/>
    <w:rsid w:val="00D16849"/>
    <w:rsid w:val="00D25AF1"/>
    <w:rsid w:val="00D25F2C"/>
    <w:rsid w:val="00D3323E"/>
    <w:rsid w:val="00D33742"/>
    <w:rsid w:val="00D625ED"/>
    <w:rsid w:val="00D679FC"/>
    <w:rsid w:val="00DB5818"/>
    <w:rsid w:val="00DC75E0"/>
    <w:rsid w:val="00DD20B8"/>
    <w:rsid w:val="00DE0D95"/>
    <w:rsid w:val="00E00B4D"/>
    <w:rsid w:val="00E21A77"/>
    <w:rsid w:val="00E34BFA"/>
    <w:rsid w:val="00E429EE"/>
    <w:rsid w:val="00E446E5"/>
    <w:rsid w:val="00E60928"/>
    <w:rsid w:val="00E6329A"/>
    <w:rsid w:val="00E73C7C"/>
    <w:rsid w:val="00E768FE"/>
    <w:rsid w:val="00E81C99"/>
    <w:rsid w:val="00E874D4"/>
    <w:rsid w:val="00E9055A"/>
    <w:rsid w:val="00E9192B"/>
    <w:rsid w:val="00E94693"/>
    <w:rsid w:val="00E94E7A"/>
    <w:rsid w:val="00EA2453"/>
    <w:rsid w:val="00EA4EDD"/>
    <w:rsid w:val="00EA6A5E"/>
    <w:rsid w:val="00EB01E1"/>
    <w:rsid w:val="00EC4E26"/>
    <w:rsid w:val="00EC6AF4"/>
    <w:rsid w:val="00ED6339"/>
    <w:rsid w:val="00EF6481"/>
    <w:rsid w:val="00F0681D"/>
    <w:rsid w:val="00F37DBF"/>
    <w:rsid w:val="00F42D97"/>
    <w:rsid w:val="00F43577"/>
    <w:rsid w:val="00F4676E"/>
    <w:rsid w:val="00F47074"/>
    <w:rsid w:val="00F51B6C"/>
    <w:rsid w:val="00F83894"/>
    <w:rsid w:val="00F86B18"/>
    <w:rsid w:val="00F93287"/>
    <w:rsid w:val="00F9348D"/>
    <w:rsid w:val="00F97C2A"/>
    <w:rsid w:val="00FA58C8"/>
    <w:rsid w:val="00FA5FAE"/>
    <w:rsid w:val="00FB411E"/>
    <w:rsid w:val="00FB6C36"/>
    <w:rsid w:val="00FC1FBA"/>
    <w:rsid w:val="00FD6215"/>
    <w:rsid w:val="00FD7127"/>
    <w:rsid w:val="00FE4E52"/>
    <w:rsid w:val="00FF2BB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39D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9E2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4E67-18C5-4A23-A7EA-2D6F7AE8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221</Words>
  <Characters>1465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2024-03-13T07:54:00Z</cp:lastPrinted>
  <dcterms:created xsi:type="dcterms:W3CDTF">2025-03-10T12:22:00Z</dcterms:created>
  <dcterms:modified xsi:type="dcterms:W3CDTF">2025-03-10T12:22:00Z</dcterms:modified>
</cp:coreProperties>
</file>