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A50A2" w14:textId="77777777" w:rsidR="0087188B" w:rsidRDefault="0087188B" w:rsidP="0087188B">
      <w:pPr>
        <w:tabs>
          <w:tab w:val="center" w:pos="4153"/>
          <w:tab w:val="right" w:pos="8306"/>
        </w:tabs>
      </w:pPr>
    </w:p>
    <w:p w14:paraId="784461C4" w14:textId="77777777" w:rsidR="0087188B" w:rsidRDefault="0087188B" w:rsidP="00A74D86">
      <w:pPr>
        <w:widowControl w:val="0"/>
        <w:suppressAutoHyphens/>
        <w:ind w:left="5760" w:hanging="515"/>
        <w:rPr>
          <w:rFonts w:eastAsia="HG Mincho Light J"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>PATVIRTINTA</w:t>
      </w:r>
    </w:p>
    <w:p w14:paraId="72679369" w14:textId="77777777" w:rsidR="0087188B" w:rsidRDefault="0087188B" w:rsidP="00A74D86">
      <w:pPr>
        <w:widowControl w:val="0"/>
        <w:suppressAutoHyphens/>
        <w:ind w:left="6480" w:hanging="1235"/>
        <w:rPr>
          <w:rFonts w:eastAsia="HG Mincho Light J"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 xml:space="preserve">Panevėžio miesto savivaldybės tarybos </w:t>
      </w:r>
    </w:p>
    <w:p w14:paraId="0A8F230D" w14:textId="77777777" w:rsidR="0087188B" w:rsidRDefault="0087188B" w:rsidP="00A74D86">
      <w:pPr>
        <w:widowControl w:val="0"/>
        <w:suppressAutoHyphens/>
        <w:ind w:left="6480" w:hanging="1235"/>
        <w:rPr>
          <w:rFonts w:eastAsia="HG Mincho Light J"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>202</w:t>
      </w:r>
      <w:r w:rsidR="00C6657D">
        <w:rPr>
          <w:rFonts w:eastAsia="HG Mincho Light J"/>
          <w:color w:val="000000"/>
          <w:szCs w:val="24"/>
          <w:lang w:eastAsia="ar-SA"/>
        </w:rPr>
        <w:t>5</w:t>
      </w:r>
      <w:r>
        <w:rPr>
          <w:rFonts w:eastAsia="HG Mincho Light J"/>
          <w:color w:val="000000"/>
          <w:szCs w:val="24"/>
          <w:lang w:eastAsia="ar-SA"/>
        </w:rPr>
        <w:t xml:space="preserve"> m.</w:t>
      </w:r>
      <w:r w:rsidR="00A74D86">
        <w:rPr>
          <w:rFonts w:eastAsia="HG Mincho Light J"/>
          <w:color w:val="000000"/>
          <w:szCs w:val="24"/>
          <w:lang w:eastAsia="ar-SA"/>
        </w:rPr>
        <w:t xml:space="preserve"> </w:t>
      </w:r>
      <w:r w:rsidR="00C6657D">
        <w:rPr>
          <w:rFonts w:eastAsia="HG Mincho Light J"/>
          <w:color w:val="000000"/>
          <w:szCs w:val="24"/>
          <w:lang w:eastAsia="ar-SA"/>
        </w:rPr>
        <w:t>kovo</w:t>
      </w:r>
      <w:r w:rsidR="00A74D86">
        <w:rPr>
          <w:rFonts w:eastAsia="HG Mincho Light J"/>
          <w:color w:val="000000"/>
          <w:szCs w:val="24"/>
          <w:lang w:eastAsia="ar-SA"/>
        </w:rPr>
        <w:t xml:space="preserve"> </w:t>
      </w:r>
      <w:r w:rsidR="00C6657D">
        <w:rPr>
          <w:rFonts w:eastAsia="HG Mincho Light J"/>
          <w:color w:val="000000"/>
          <w:szCs w:val="24"/>
          <w:lang w:eastAsia="ar-SA"/>
        </w:rPr>
        <w:t xml:space="preserve">  </w:t>
      </w:r>
      <w:r w:rsidR="00A74D86">
        <w:rPr>
          <w:rFonts w:eastAsia="HG Mincho Light J"/>
          <w:color w:val="000000"/>
          <w:szCs w:val="24"/>
          <w:lang w:eastAsia="ar-SA"/>
        </w:rPr>
        <w:t xml:space="preserve"> </w:t>
      </w:r>
      <w:r>
        <w:rPr>
          <w:rFonts w:eastAsia="HG Mincho Light J"/>
          <w:color w:val="000000"/>
          <w:szCs w:val="24"/>
          <w:lang w:eastAsia="ar-SA"/>
        </w:rPr>
        <w:t>d. sprendimu Nr.</w:t>
      </w:r>
      <w:r w:rsidR="00A74D86">
        <w:rPr>
          <w:rFonts w:eastAsia="HG Mincho Light J"/>
          <w:color w:val="000000"/>
          <w:szCs w:val="24"/>
          <w:lang w:eastAsia="ar-SA"/>
        </w:rPr>
        <w:t xml:space="preserve"> </w:t>
      </w:r>
    </w:p>
    <w:p w14:paraId="30A03B10" w14:textId="77777777" w:rsidR="0087188B" w:rsidRDefault="0087188B" w:rsidP="0087188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</w:p>
    <w:p w14:paraId="47C16085" w14:textId="77777777" w:rsidR="00F41CCF" w:rsidRDefault="0087188B" w:rsidP="0012725A">
      <w:pPr>
        <w:pStyle w:val="Antrat1"/>
      </w:pPr>
      <w:bookmarkStart w:id="0" w:name="_Hlk167876389"/>
      <w:r w:rsidRPr="0012725A">
        <w:t xml:space="preserve">PANEVĖŽIO MIESTO SAVIVALDYBĖS </w:t>
      </w:r>
      <w:r w:rsidR="00C6657D">
        <w:t xml:space="preserve">NEKILNOJAMOJO TURTO VALDYMO </w:t>
      </w:r>
    </w:p>
    <w:p w14:paraId="0E069D6C" w14:textId="062B5751" w:rsidR="0087188B" w:rsidRPr="0012725A" w:rsidRDefault="00793D6E" w:rsidP="0012725A">
      <w:pPr>
        <w:pStyle w:val="Antrat1"/>
      </w:pPr>
      <w:r>
        <w:t>2025</w:t>
      </w:r>
      <w:r w:rsidR="00F41CCF">
        <w:t>–</w:t>
      </w:r>
      <w:r>
        <w:t xml:space="preserve">2027 METŲ </w:t>
      </w:r>
      <w:r w:rsidR="00C6657D">
        <w:t xml:space="preserve">STRATEGIJOS </w:t>
      </w:r>
      <w:r w:rsidR="0087188B" w:rsidRPr="0012725A">
        <w:t>ĮGYVENDINIMO PRIEŽIŪROS TVARKOS APRAŠAS</w:t>
      </w:r>
    </w:p>
    <w:p w14:paraId="2ED1EC16" w14:textId="77777777" w:rsidR="0087188B" w:rsidRDefault="0087188B" w:rsidP="0087188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</w:p>
    <w:p w14:paraId="465AD624" w14:textId="77777777" w:rsidR="0087188B" w:rsidRDefault="0087188B" w:rsidP="0087188B">
      <w:pPr>
        <w:widowControl w:val="0"/>
        <w:suppressAutoHyphens/>
        <w:jc w:val="center"/>
        <w:rPr>
          <w:rFonts w:eastAsia="SimSun"/>
          <w:b/>
          <w:color w:val="000000"/>
          <w:szCs w:val="24"/>
          <w:lang w:eastAsia="ar-SA"/>
        </w:rPr>
      </w:pPr>
      <w:r>
        <w:rPr>
          <w:rFonts w:eastAsia="SimSun"/>
          <w:b/>
          <w:color w:val="000000"/>
          <w:szCs w:val="24"/>
          <w:lang w:eastAsia="ar-SA"/>
        </w:rPr>
        <w:t>I SKYRIUS</w:t>
      </w:r>
    </w:p>
    <w:p w14:paraId="25D60E3A" w14:textId="77777777" w:rsidR="0087188B" w:rsidRDefault="0087188B" w:rsidP="0087188B">
      <w:pPr>
        <w:widowControl w:val="0"/>
        <w:tabs>
          <w:tab w:val="left" w:pos="3261"/>
        </w:tabs>
        <w:suppressAutoHyphens/>
        <w:jc w:val="center"/>
        <w:rPr>
          <w:rFonts w:eastAsia="SimSun"/>
          <w:b/>
          <w:color w:val="000000"/>
          <w:szCs w:val="24"/>
          <w:lang w:eastAsia="ar-SA"/>
        </w:rPr>
      </w:pPr>
      <w:r>
        <w:rPr>
          <w:rFonts w:eastAsia="SimSun"/>
          <w:b/>
          <w:color w:val="000000"/>
          <w:szCs w:val="24"/>
          <w:lang w:eastAsia="ar-SA"/>
        </w:rPr>
        <w:t>BENDROSIOS NUOSTATOS</w:t>
      </w:r>
    </w:p>
    <w:p w14:paraId="1FEC972C" w14:textId="77777777" w:rsidR="0087188B" w:rsidRDefault="0087188B" w:rsidP="0087188B">
      <w:pPr>
        <w:widowControl w:val="0"/>
        <w:suppressAutoHyphens/>
        <w:jc w:val="both"/>
        <w:rPr>
          <w:rFonts w:eastAsia="SimSun"/>
          <w:bCs/>
          <w:color w:val="000000"/>
          <w:szCs w:val="24"/>
          <w:lang w:eastAsia="ar-SA"/>
        </w:rPr>
      </w:pPr>
    </w:p>
    <w:p w14:paraId="52702D21" w14:textId="552FCC2C" w:rsidR="0087188B" w:rsidRDefault="0087188B" w:rsidP="0087188B">
      <w:pPr>
        <w:widowControl w:val="0"/>
        <w:suppressAutoHyphens/>
        <w:ind w:firstLine="851"/>
        <w:jc w:val="both"/>
        <w:rPr>
          <w:rFonts w:eastAsia="SimSun"/>
          <w:bCs/>
          <w:color w:val="000000"/>
          <w:szCs w:val="24"/>
          <w:lang w:eastAsia="ar-SA"/>
        </w:rPr>
      </w:pPr>
      <w:r>
        <w:rPr>
          <w:rFonts w:eastAsia="SimSun"/>
          <w:bCs/>
          <w:color w:val="000000"/>
          <w:szCs w:val="24"/>
          <w:lang w:eastAsia="ar-SA"/>
        </w:rPr>
        <w:t>1. Panevėžio miesto</w:t>
      </w:r>
      <w:r>
        <w:rPr>
          <w:rFonts w:eastAsia="SimSun"/>
          <w:color w:val="000000"/>
          <w:szCs w:val="24"/>
          <w:lang w:eastAsia="ar-SA"/>
        </w:rPr>
        <w:t xml:space="preserve"> savivaldybės </w:t>
      </w:r>
      <w:r w:rsidR="00C6657D">
        <w:t xml:space="preserve">nekilnojamojo turto valdymo </w:t>
      </w:r>
      <w:r w:rsidR="00793D6E">
        <w:t>2025</w:t>
      </w:r>
      <w:r w:rsidR="00F41CCF">
        <w:t>–</w:t>
      </w:r>
      <w:r w:rsidR="00793D6E">
        <w:t>2027 metų</w:t>
      </w:r>
      <w:r w:rsidR="00793D6E">
        <w:rPr>
          <w:szCs w:val="24"/>
        </w:rPr>
        <w:t xml:space="preserve"> </w:t>
      </w:r>
      <w:r w:rsidR="00C6657D">
        <w:t xml:space="preserve">strategijos </w:t>
      </w:r>
      <w:r>
        <w:rPr>
          <w:szCs w:val="24"/>
        </w:rPr>
        <w:t>įgyvendinimo priežiūros</w:t>
      </w:r>
      <w:r>
        <w:rPr>
          <w:rFonts w:eastAsia="SimSun"/>
          <w:bCs/>
          <w:color w:val="000000"/>
          <w:szCs w:val="24"/>
          <w:lang w:eastAsia="ar-SA"/>
        </w:rPr>
        <w:t xml:space="preserve"> tvarkos aprašas (toliau – </w:t>
      </w:r>
      <w:r w:rsidRPr="00F41CCF">
        <w:rPr>
          <w:rFonts w:eastAsia="SimSun"/>
          <w:bCs/>
          <w:color w:val="000000"/>
          <w:szCs w:val="24"/>
          <w:lang w:eastAsia="ar-SA"/>
        </w:rPr>
        <w:t>Aprašas</w:t>
      </w:r>
      <w:r>
        <w:rPr>
          <w:rFonts w:eastAsia="SimSun"/>
          <w:bCs/>
          <w:color w:val="000000"/>
          <w:szCs w:val="24"/>
          <w:lang w:eastAsia="ar-SA"/>
        </w:rPr>
        <w:t xml:space="preserve">) reglamentuoja </w:t>
      </w:r>
      <w:r>
        <w:rPr>
          <w:rFonts w:eastAsia="SimSun"/>
          <w:color w:val="000000"/>
          <w:szCs w:val="24"/>
          <w:lang w:eastAsia="ar-SA"/>
        </w:rPr>
        <w:t xml:space="preserve">Panevėžio miesto savivaldybės </w:t>
      </w:r>
      <w:r w:rsidR="00C6657D">
        <w:t xml:space="preserve">nekilnojamojo turto valdymo </w:t>
      </w:r>
      <w:r w:rsidR="00793D6E">
        <w:t xml:space="preserve">2025–2027 metų </w:t>
      </w:r>
      <w:r w:rsidR="00C6657D">
        <w:t xml:space="preserve">strategijos </w:t>
      </w:r>
      <w:r>
        <w:rPr>
          <w:rFonts w:eastAsia="SimSun"/>
          <w:color w:val="000000"/>
          <w:szCs w:val="24"/>
          <w:lang w:eastAsia="ar-SA"/>
        </w:rPr>
        <w:t>(toliau –</w:t>
      </w:r>
      <w:r w:rsidR="00C6657D">
        <w:rPr>
          <w:rFonts w:eastAsia="SimSun"/>
          <w:color w:val="000000"/>
          <w:szCs w:val="24"/>
          <w:lang w:eastAsia="ar-SA"/>
        </w:rPr>
        <w:t xml:space="preserve"> </w:t>
      </w:r>
      <w:r w:rsidR="00793D6E" w:rsidRPr="00F41CCF">
        <w:rPr>
          <w:rFonts w:eastAsia="SimSun"/>
          <w:color w:val="000000"/>
          <w:szCs w:val="24"/>
          <w:lang w:eastAsia="ar-SA"/>
        </w:rPr>
        <w:t>Strategija</w:t>
      </w:r>
      <w:r>
        <w:rPr>
          <w:rFonts w:eastAsia="SimSun"/>
          <w:color w:val="000000"/>
          <w:szCs w:val="24"/>
          <w:lang w:eastAsia="ar-SA"/>
        </w:rPr>
        <w:t xml:space="preserve">) rengimo, derinimo, </w:t>
      </w:r>
      <w:r>
        <w:rPr>
          <w:rFonts w:eastAsia="SimSun"/>
          <w:bCs/>
          <w:color w:val="000000"/>
          <w:szCs w:val="24"/>
          <w:lang w:eastAsia="ar-SA"/>
        </w:rPr>
        <w:t xml:space="preserve">įgyvendinimo ir rezultatų viešinimo tvarką. </w:t>
      </w:r>
      <w:r w:rsidR="00740161">
        <w:rPr>
          <w:rFonts w:eastAsia="SimSun"/>
          <w:bCs/>
          <w:color w:val="000000"/>
          <w:szCs w:val="24"/>
          <w:lang w:eastAsia="ar-SA"/>
        </w:rPr>
        <w:t xml:space="preserve">Aprašo tikslas </w:t>
      </w:r>
      <w:r w:rsidR="00F41CCF">
        <w:rPr>
          <w:rFonts w:eastAsia="SimSun"/>
          <w:bCs/>
          <w:color w:val="000000"/>
          <w:szCs w:val="24"/>
          <w:lang w:eastAsia="ar-SA"/>
        </w:rPr>
        <w:t>–</w:t>
      </w:r>
      <w:r w:rsidR="00740161">
        <w:rPr>
          <w:rFonts w:eastAsia="SimSun"/>
          <w:bCs/>
          <w:color w:val="000000"/>
          <w:szCs w:val="24"/>
          <w:lang w:eastAsia="ar-SA"/>
        </w:rPr>
        <w:t xml:space="preserve"> </w:t>
      </w:r>
      <w:r w:rsidR="00740161" w:rsidRPr="00740161">
        <w:rPr>
          <w:rFonts w:eastAsia="SimSun"/>
          <w:bCs/>
          <w:color w:val="000000"/>
          <w:szCs w:val="24"/>
          <w:lang w:eastAsia="ar-SA"/>
        </w:rPr>
        <w:t xml:space="preserve">apibrėžti nuoseklų, skaidrų ir atsakingą proceso kontrolės </w:t>
      </w:r>
      <w:r w:rsidR="00F41CCF">
        <w:rPr>
          <w:rFonts w:eastAsia="SimSun"/>
          <w:bCs/>
          <w:color w:val="000000"/>
          <w:szCs w:val="24"/>
          <w:lang w:eastAsia="ar-SA"/>
        </w:rPr>
        <w:t>ir</w:t>
      </w:r>
      <w:r w:rsidR="00740161" w:rsidRPr="00740161">
        <w:rPr>
          <w:rFonts w:eastAsia="SimSun"/>
          <w:bCs/>
          <w:color w:val="000000"/>
          <w:szCs w:val="24"/>
          <w:lang w:eastAsia="ar-SA"/>
        </w:rPr>
        <w:t xml:space="preserve"> vertinimo mechanizmą, užtikrinantį </w:t>
      </w:r>
      <w:r w:rsidR="000D1A1A">
        <w:rPr>
          <w:rFonts w:eastAsia="SimSun"/>
          <w:bCs/>
          <w:color w:val="000000"/>
          <w:szCs w:val="24"/>
          <w:lang w:eastAsia="ar-SA"/>
        </w:rPr>
        <w:t>S</w:t>
      </w:r>
      <w:r w:rsidR="00740161" w:rsidRPr="00740161">
        <w:rPr>
          <w:rFonts w:eastAsia="SimSun"/>
          <w:bCs/>
          <w:color w:val="000000"/>
          <w:szCs w:val="24"/>
          <w:lang w:eastAsia="ar-SA"/>
        </w:rPr>
        <w:t>trategijos tikslų pasiekimą ir ilgalaikį nekilnojamojo turto valdymo efektyvumą.</w:t>
      </w:r>
    </w:p>
    <w:bookmarkEnd w:id="0"/>
    <w:p w14:paraId="34802308" w14:textId="77777777" w:rsidR="0087188B" w:rsidRDefault="0087188B" w:rsidP="0087188B">
      <w:pPr>
        <w:widowControl w:val="0"/>
        <w:suppressAutoHyphens/>
        <w:ind w:firstLine="851"/>
        <w:jc w:val="both"/>
        <w:rPr>
          <w:szCs w:val="24"/>
        </w:rPr>
      </w:pPr>
      <w:r>
        <w:rPr>
          <w:rFonts w:eastAsia="SimSun"/>
          <w:color w:val="000000"/>
          <w:szCs w:val="24"/>
          <w:lang w:eastAsia="ar-SA"/>
        </w:rPr>
        <w:t xml:space="preserve">2. </w:t>
      </w:r>
      <w:r>
        <w:rPr>
          <w:szCs w:val="24"/>
        </w:rPr>
        <w:t>Šiame Apraše vartojamos sąvokos:</w:t>
      </w:r>
    </w:p>
    <w:p w14:paraId="32CCADCB" w14:textId="4D6A9E91" w:rsidR="0087188B" w:rsidRDefault="0087188B" w:rsidP="00D83ED4">
      <w:pPr>
        <w:pStyle w:val="Normal1"/>
        <w:spacing w:line="240" w:lineRule="auto"/>
        <w:ind w:firstLine="851"/>
      </w:pPr>
      <w:r>
        <w:t>2.1.</w:t>
      </w:r>
      <w:r w:rsidR="008C0E85">
        <w:rPr>
          <w:b/>
          <w:bCs/>
        </w:rPr>
        <w:t xml:space="preserve"> </w:t>
      </w:r>
      <w:r w:rsidR="00F41CCF">
        <w:rPr>
          <w:b/>
          <w:bCs/>
        </w:rPr>
        <w:t>Nekilnojamojo turto</w:t>
      </w:r>
      <w:r w:rsidR="00F41CCF" w:rsidRPr="00F41CCF">
        <w:rPr>
          <w:b/>
          <w:bCs/>
        </w:rPr>
        <w:t xml:space="preserve"> valdymo stebėseną ir kontrolę atliekantis specialistas</w:t>
      </w:r>
      <w:r w:rsidR="00F41CCF">
        <w:t xml:space="preserve"> – Panevėžio miesto savivaldybės (toliau – </w:t>
      </w:r>
      <w:r w:rsidR="00F41CCF" w:rsidRPr="00F41CCF">
        <w:t>Savivaldybė</w:t>
      </w:r>
      <w:r w:rsidR="00F41CCF">
        <w:t>) administracijos Miesto infrastruktūros skyriaus vyriausiasis specialistas, kuris koordinuoja S</w:t>
      </w:r>
      <w:r w:rsidR="00F41CCF" w:rsidRPr="00740161">
        <w:t>trategij</w:t>
      </w:r>
      <w:r w:rsidR="00F41CCF">
        <w:t>os</w:t>
      </w:r>
      <w:r w:rsidR="00F41CCF" w:rsidRPr="00740161">
        <w:t xml:space="preserve"> </w:t>
      </w:r>
      <w:r w:rsidR="00F41CCF">
        <w:t>įgyvendinimo priežiūrą ir stebėseną, rengia Strategijos įgyvendinimo ataskaitas, renka, apibendrina informaciją ir pasiūlymus dėl rodiklių įgyvendinimo, yra atsakingas už Strategijos įgyvendinimo rezultatų skelbimą.</w:t>
      </w:r>
    </w:p>
    <w:p w14:paraId="71340DF3" w14:textId="0649B2A8" w:rsidR="0087188B" w:rsidRDefault="0087188B" w:rsidP="0087188B">
      <w:pPr>
        <w:ind w:firstLine="851"/>
        <w:jc w:val="both"/>
        <w:rPr>
          <w:szCs w:val="24"/>
        </w:rPr>
      </w:pPr>
      <w:r>
        <w:rPr>
          <w:szCs w:val="24"/>
        </w:rPr>
        <w:t>2.2.</w:t>
      </w:r>
      <w:r>
        <w:rPr>
          <w:b/>
          <w:bCs/>
          <w:szCs w:val="24"/>
        </w:rPr>
        <w:t xml:space="preserve"> </w:t>
      </w:r>
      <w:r w:rsidR="00F41CCF">
        <w:rPr>
          <w:rFonts w:eastAsia="SimSun"/>
          <w:b/>
          <w:color w:val="000000"/>
          <w:lang w:eastAsia="ar-SA"/>
        </w:rPr>
        <w:t>Strategija</w:t>
      </w:r>
      <w:r w:rsidR="00F41CCF" w:rsidRPr="00740161">
        <w:rPr>
          <w:bCs/>
        </w:rPr>
        <w:t xml:space="preserve"> – tai ilgalaikis ir susistemintas strateginio planavimo dokumentas, skirtas Savivaldybės nekilnojamojo</w:t>
      </w:r>
      <w:r w:rsidR="00F41CCF" w:rsidRPr="001A042E">
        <w:t xml:space="preserve"> turto valdymo perspekty</w:t>
      </w:r>
      <w:r w:rsidR="00F41CCF">
        <w:t>vom</w:t>
      </w:r>
      <w:r w:rsidR="00F41CCF" w:rsidRPr="001A042E">
        <w:t>s, krypti</w:t>
      </w:r>
      <w:r w:rsidR="00F41CCF">
        <w:t>m</w:t>
      </w:r>
      <w:r w:rsidR="00F41CCF" w:rsidRPr="001A042E">
        <w:t>s ir būd</w:t>
      </w:r>
      <w:r w:rsidR="00F41CCF">
        <w:t>am</w:t>
      </w:r>
      <w:r w:rsidR="00F41CCF" w:rsidRPr="001A042E">
        <w:t>s, kurie apim</w:t>
      </w:r>
      <w:r w:rsidR="00F41CCF">
        <w:t>tų</w:t>
      </w:r>
      <w:r w:rsidR="00F41CCF" w:rsidRPr="001A042E">
        <w:t xml:space="preserve"> SNT panaudojimą</w:t>
      </w:r>
      <w:r w:rsidR="00F41CCF">
        <w:t>,</w:t>
      </w:r>
      <w:r w:rsidR="00F41CCF" w:rsidRPr="001A042E">
        <w:t xml:space="preserve"> su juo </w:t>
      </w:r>
      <w:r w:rsidR="00F41CCF" w:rsidRPr="00B3018A">
        <w:t>susijusių</w:t>
      </w:r>
      <w:r w:rsidR="00F41CCF" w:rsidRPr="001A042E">
        <w:t xml:space="preserve"> kaštų </w:t>
      </w:r>
      <w:r w:rsidR="00F41CCF">
        <w:t>ir</w:t>
      </w:r>
      <w:r w:rsidR="00F41CCF" w:rsidRPr="001A042E">
        <w:t xml:space="preserve"> pajamų valdymą</w:t>
      </w:r>
      <w:r w:rsidR="00F41CCF">
        <w:t xml:space="preserve">, </w:t>
      </w:r>
      <w:r w:rsidR="00F41CCF" w:rsidRPr="001A042E">
        <w:t>numatyti.</w:t>
      </w:r>
    </w:p>
    <w:p w14:paraId="75080EDF" w14:textId="4212D4B7" w:rsidR="0087188B" w:rsidRDefault="0087188B" w:rsidP="0087188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3. Kitos Apraše vartojamos sąvokos suprantamos taip, kaip jos apibrėžtos Lietuvos Respublikos</w:t>
      </w:r>
      <w:r w:rsidR="00740161">
        <w:rPr>
          <w:rFonts w:eastAsia="SimSun"/>
          <w:color w:val="000000"/>
          <w:szCs w:val="24"/>
          <w:lang w:eastAsia="ar-SA"/>
        </w:rPr>
        <w:t xml:space="preserve"> </w:t>
      </w:r>
      <w:r w:rsidR="00740161" w:rsidRPr="00740161">
        <w:rPr>
          <w:rFonts w:eastAsia="SimSun"/>
          <w:color w:val="000000"/>
          <w:szCs w:val="24"/>
          <w:lang w:eastAsia="ar-SA"/>
        </w:rPr>
        <w:t>valstybės ir savivaldybių turto valdymo, naudojimo ir disponavimo juo</w:t>
      </w:r>
      <w:r w:rsidR="00740161" w:rsidRPr="00740161">
        <w:rPr>
          <w:rFonts w:eastAsia="SimSun"/>
          <w:color w:val="000000"/>
          <w:szCs w:val="24"/>
          <w:lang w:eastAsia="ar-SA"/>
        </w:rPr>
        <w:br/>
        <w:t>įstatyme</w:t>
      </w:r>
      <w:r w:rsidRPr="00740161">
        <w:rPr>
          <w:rFonts w:eastAsia="SimSun"/>
          <w:color w:val="000000"/>
          <w:szCs w:val="24"/>
          <w:lang w:eastAsia="ar-SA"/>
        </w:rPr>
        <w:t>,</w:t>
      </w:r>
      <w:r>
        <w:rPr>
          <w:rFonts w:eastAsia="SimSun"/>
          <w:color w:val="000000"/>
          <w:szCs w:val="24"/>
          <w:lang w:eastAsia="ar-SA"/>
        </w:rPr>
        <w:t xml:space="preserve"> kituose teisės aktuose, reglamentuojančiuose </w:t>
      </w:r>
      <w:r w:rsidR="00740161">
        <w:rPr>
          <w:rFonts w:eastAsia="SimSun"/>
          <w:color w:val="000000"/>
          <w:szCs w:val="24"/>
          <w:lang w:eastAsia="ar-SA"/>
        </w:rPr>
        <w:t>savivaldybės nekilnojamojo turto valdymo</w:t>
      </w:r>
      <w:r>
        <w:rPr>
          <w:rFonts w:eastAsia="SimSun"/>
          <w:color w:val="000000"/>
          <w:szCs w:val="24"/>
          <w:lang w:eastAsia="ar-SA"/>
        </w:rPr>
        <w:t xml:space="preserve"> veiklą.</w:t>
      </w:r>
    </w:p>
    <w:p w14:paraId="512F7AEB" w14:textId="77777777" w:rsidR="0087188B" w:rsidRDefault="0087188B" w:rsidP="0087188B">
      <w:pPr>
        <w:widowControl w:val="0"/>
        <w:suppressAutoHyphens/>
        <w:ind w:firstLine="851"/>
        <w:rPr>
          <w:rFonts w:eastAsia="HG Mincho Light J"/>
          <w:b/>
          <w:color w:val="000000"/>
          <w:szCs w:val="24"/>
          <w:lang w:eastAsia="ar-SA"/>
        </w:rPr>
      </w:pPr>
    </w:p>
    <w:p w14:paraId="258B7798" w14:textId="77777777" w:rsidR="0087188B" w:rsidRDefault="0087188B" w:rsidP="00F41CCF">
      <w:pPr>
        <w:widowControl w:val="0"/>
        <w:suppressAutoHyphens/>
        <w:jc w:val="center"/>
        <w:rPr>
          <w:rFonts w:eastAsia="SimSun"/>
          <w:b/>
          <w:bCs/>
          <w:color w:val="000000"/>
          <w:szCs w:val="24"/>
          <w:lang w:eastAsia="ar-SA"/>
        </w:rPr>
      </w:pPr>
      <w:r>
        <w:rPr>
          <w:rFonts w:eastAsia="SimSun"/>
          <w:b/>
          <w:bCs/>
          <w:color w:val="000000"/>
          <w:szCs w:val="24"/>
          <w:lang w:eastAsia="ar-SA"/>
        </w:rPr>
        <w:t>II SKYRIUS</w:t>
      </w:r>
    </w:p>
    <w:p w14:paraId="7277BD1C" w14:textId="070E285B" w:rsidR="00D83ED4" w:rsidRPr="00D83ED4" w:rsidRDefault="002B5B37" w:rsidP="00F41CCF">
      <w:pPr>
        <w:widowControl w:val="0"/>
        <w:suppressAutoHyphens/>
        <w:jc w:val="center"/>
        <w:rPr>
          <w:rFonts w:eastAsia="SimSun"/>
          <w:b/>
          <w:bCs/>
          <w:color w:val="000000"/>
          <w:szCs w:val="24"/>
          <w:lang w:eastAsia="ar-SA"/>
        </w:rPr>
      </w:pPr>
      <w:r>
        <w:rPr>
          <w:rFonts w:eastAsia="SimSun"/>
          <w:b/>
          <w:bCs/>
          <w:color w:val="000000"/>
          <w:szCs w:val="24"/>
          <w:lang w:eastAsia="ar-SA"/>
        </w:rPr>
        <w:t xml:space="preserve">STRATEGIJOS ĮGYVENDINIMO STEBĖSENOS </w:t>
      </w:r>
      <w:r w:rsidR="00D83ED4" w:rsidRPr="00D83ED4">
        <w:rPr>
          <w:rFonts w:eastAsia="SimSun"/>
          <w:b/>
          <w:bCs/>
          <w:color w:val="000000"/>
          <w:szCs w:val="24"/>
          <w:lang w:eastAsia="ar-SA"/>
        </w:rPr>
        <w:t>PRINCIPAI</w:t>
      </w:r>
    </w:p>
    <w:p w14:paraId="769ED288" w14:textId="77777777" w:rsidR="00552746" w:rsidRDefault="00552746" w:rsidP="00552746">
      <w:pPr>
        <w:widowControl w:val="0"/>
        <w:suppressAutoHyphens/>
        <w:ind w:firstLine="360"/>
        <w:jc w:val="both"/>
        <w:rPr>
          <w:rFonts w:eastAsia="SimSun"/>
          <w:color w:val="000000"/>
          <w:szCs w:val="24"/>
          <w:lang w:eastAsia="ar-SA"/>
        </w:rPr>
      </w:pPr>
    </w:p>
    <w:p w14:paraId="4C298346" w14:textId="5D86522D" w:rsidR="00F41CCF" w:rsidRDefault="00F41CCF" w:rsidP="000D1A1A">
      <w:pPr>
        <w:pStyle w:val="Sraopastraipa"/>
        <w:widowControl w:val="0"/>
        <w:suppressAutoHyphens/>
        <w:ind w:left="0"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4. </w:t>
      </w:r>
      <w:r w:rsidRPr="00F41CCF">
        <w:rPr>
          <w:rFonts w:eastAsia="SimSun"/>
          <w:color w:val="000000"/>
          <w:szCs w:val="24"/>
          <w:lang w:eastAsia="ar-SA"/>
        </w:rPr>
        <w:t>Pagrindiniai Strategijos įgyvendinimo stebėsenos principai</w:t>
      </w:r>
      <w:r>
        <w:rPr>
          <w:rFonts w:eastAsia="SimSun"/>
          <w:color w:val="000000"/>
          <w:szCs w:val="24"/>
          <w:lang w:eastAsia="ar-SA"/>
        </w:rPr>
        <w:t>:</w:t>
      </w:r>
    </w:p>
    <w:p w14:paraId="45FF92E2" w14:textId="78CC154A" w:rsidR="00D83ED4" w:rsidRPr="00552746" w:rsidRDefault="00F41CCF" w:rsidP="000D1A1A">
      <w:pPr>
        <w:pStyle w:val="Sraopastraipa"/>
        <w:widowControl w:val="0"/>
        <w:suppressAutoHyphens/>
        <w:ind w:left="0"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4</w:t>
      </w:r>
      <w:r w:rsidR="000D1A1A">
        <w:rPr>
          <w:rFonts w:eastAsia="SimSun"/>
          <w:color w:val="000000"/>
          <w:szCs w:val="24"/>
          <w:lang w:eastAsia="ar-SA"/>
        </w:rPr>
        <w:t xml:space="preserve">.1. </w:t>
      </w:r>
      <w:r w:rsidR="00552746">
        <w:rPr>
          <w:rFonts w:eastAsia="SimSun"/>
          <w:color w:val="000000"/>
          <w:szCs w:val="24"/>
          <w:lang w:eastAsia="ar-SA"/>
        </w:rPr>
        <w:t>s</w:t>
      </w:r>
      <w:r w:rsidR="00D83ED4" w:rsidRPr="00552746">
        <w:rPr>
          <w:rFonts w:eastAsia="SimSun"/>
          <w:color w:val="000000"/>
          <w:szCs w:val="24"/>
          <w:lang w:eastAsia="ar-SA"/>
        </w:rPr>
        <w:t>kaidrumas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="00D83ED4" w:rsidRPr="00552746">
        <w:rPr>
          <w:rFonts w:eastAsia="SimSun"/>
          <w:color w:val="000000"/>
          <w:szCs w:val="24"/>
          <w:lang w:eastAsia="ar-SA"/>
        </w:rPr>
        <w:t xml:space="preserve"> </w:t>
      </w:r>
      <w:r w:rsidR="00552746">
        <w:rPr>
          <w:rFonts w:eastAsia="SimSun"/>
          <w:color w:val="000000"/>
          <w:szCs w:val="24"/>
          <w:lang w:eastAsia="ar-SA"/>
        </w:rPr>
        <w:t>a</w:t>
      </w:r>
      <w:r w:rsidR="00D83ED4" w:rsidRPr="00552746">
        <w:rPr>
          <w:rFonts w:eastAsia="SimSun"/>
          <w:color w:val="000000"/>
          <w:szCs w:val="24"/>
          <w:lang w:eastAsia="ar-SA"/>
        </w:rPr>
        <w:t>tvira informacijos sklaida ir reguliarus ataskaitų teikimas</w:t>
      </w:r>
      <w:r>
        <w:rPr>
          <w:rFonts w:eastAsia="SimSun"/>
          <w:color w:val="000000"/>
          <w:szCs w:val="24"/>
          <w:lang w:eastAsia="ar-SA"/>
        </w:rPr>
        <w:t>;</w:t>
      </w:r>
    </w:p>
    <w:p w14:paraId="78B2BC18" w14:textId="3C040EA7" w:rsidR="00552746" w:rsidRPr="000D1A1A" w:rsidRDefault="00F41CCF" w:rsidP="000D1A1A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4</w:t>
      </w:r>
      <w:r w:rsidR="000D1A1A">
        <w:rPr>
          <w:rFonts w:eastAsia="SimSun"/>
          <w:color w:val="000000"/>
          <w:szCs w:val="24"/>
          <w:lang w:eastAsia="ar-SA"/>
        </w:rPr>
        <w:t xml:space="preserve">.2. </w:t>
      </w:r>
      <w:r w:rsidR="00552746" w:rsidRPr="000D1A1A">
        <w:rPr>
          <w:rFonts w:eastAsia="SimSun"/>
          <w:color w:val="000000"/>
          <w:szCs w:val="24"/>
          <w:lang w:eastAsia="ar-SA"/>
        </w:rPr>
        <w:t>a</w:t>
      </w:r>
      <w:r w:rsidR="00D83ED4" w:rsidRPr="000D1A1A">
        <w:rPr>
          <w:rFonts w:eastAsia="SimSun"/>
          <w:color w:val="000000"/>
          <w:szCs w:val="24"/>
          <w:lang w:eastAsia="ar-SA"/>
        </w:rPr>
        <w:t>tsakomybė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="00D83ED4" w:rsidRPr="000D1A1A">
        <w:rPr>
          <w:rFonts w:eastAsia="SimSun"/>
          <w:color w:val="000000"/>
          <w:szCs w:val="24"/>
          <w:lang w:eastAsia="ar-SA"/>
        </w:rPr>
        <w:t xml:space="preserve"> </w:t>
      </w:r>
      <w:r w:rsidR="00552746" w:rsidRPr="000D1A1A">
        <w:rPr>
          <w:rFonts w:eastAsia="SimSun"/>
          <w:color w:val="000000"/>
          <w:szCs w:val="24"/>
          <w:lang w:eastAsia="ar-SA"/>
        </w:rPr>
        <w:t>a</w:t>
      </w:r>
      <w:r w:rsidR="00D83ED4" w:rsidRPr="000D1A1A">
        <w:rPr>
          <w:rFonts w:eastAsia="SimSun"/>
          <w:color w:val="000000"/>
          <w:szCs w:val="24"/>
          <w:lang w:eastAsia="ar-SA"/>
        </w:rPr>
        <w:t xml:space="preserve">iškus atsakomybės pasiskirstymas tarp </w:t>
      </w:r>
      <w:r>
        <w:rPr>
          <w:rFonts w:eastAsia="SimSun"/>
          <w:color w:val="000000"/>
          <w:szCs w:val="24"/>
          <w:lang w:eastAsia="ar-SA"/>
        </w:rPr>
        <w:t>S</w:t>
      </w:r>
      <w:r w:rsidR="00D83ED4" w:rsidRPr="000D1A1A">
        <w:rPr>
          <w:rFonts w:eastAsia="SimSun"/>
          <w:color w:val="000000"/>
          <w:szCs w:val="24"/>
          <w:lang w:eastAsia="ar-SA"/>
        </w:rPr>
        <w:t>avivaldybės</w:t>
      </w:r>
      <w:r w:rsidR="00552746" w:rsidRPr="000D1A1A">
        <w:rPr>
          <w:rFonts w:eastAsia="SimSun"/>
          <w:color w:val="000000"/>
          <w:szCs w:val="24"/>
          <w:lang w:eastAsia="ar-SA"/>
        </w:rPr>
        <w:t xml:space="preserve"> įstaigų</w:t>
      </w:r>
      <w:r w:rsidR="002B5B37" w:rsidRPr="000D1A1A">
        <w:rPr>
          <w:rFonts w:eastAsia="SimSun"/>
          <w:color w:val="000000"/>
          <w:szCs w:val="24"/>
          <w:lang w:eastAsia="ar-SA"/>
        </w:rPr>
        <w:t xml:space="preserve"> </w:t>
      </w:r>
      <w:r>
        <w:rPr>
          <w:rFonts w:eastAsia="SimSun"/>
          <w:color w:val="000000"/>
          <w:szCs w:val="24"/>
          <w:lang w:eastAsia="ar-SA"/>
        </w:rPr>
        <w:t>ir</w:t>
      </w:r>
      <w:r w:rsidR="002B5B37" w:rsidRPr="000D1A1A">
        <w:rPr>
          <w:rFonts w:eastAsia="SimSun"/>
          <w:color w:val="000000"/>
          <w:szCs w:val="24"/>
          <w:lang w:eastAsia="ar-SA"/>
        </w:rPr>
        <w:t xml:space="preserve"> skyrių</w:t>
      </w:r>
      <w:r w:rsidR="00D83ED4" w:rsidRPr="000D1A1A">
        <w:rPr>
          <w:rFonts w:eastAsia="SimSun"/>
          <w:color w:val="000000"/>
          <w:szCs w:val="24"/>
          <w:lang w:eastAsia="ar-SA"/>
        </w:rPr>
        <w:t xml:space="preserve">, atsakingų už </w:t>
      </w:r>
      <w:r>
        <w:rPr>
          <w:rFonts w:eastAsia="SimSun"/>
          <w:color w:val="000000"/>
          <w:szCs w:val="24"/>
          <w:lang w:eastAsia="ar-SA"/>
        </w:rPr>
        <w:t>S</w:t>
      </w:r>
      <w:r w:rsidR="00D83ED4" w:rsidRPr="000D1A1A">
        <w:rPr>
          <w:rFonts w:eastAsia="SimSun"/>
          <w:color w:val="000000"/>
          <w:szCs w:val="24"/>
          <w:lang w:eastAsia="ar-SA"/>
        </w:rPr>
        <w:t>trategijos įgyvendinimą</w:t>
      </w:r>
      <w:r>
        <w:rPr>
          <w:rFonts w:eastAsia="SimSun"/>
          <w:color w:val="000000"/>
          <w:szCs w:val="24"/>
          <w:lang w:eastAsia="ar-SA"/>
        </w:rPr>
        <w:t>;</w:t>
      </w:r>
    </w:p>
    <w:p w14:paraId="7BE6D64F" w14:textId="569D3D4A" w:rsidR="00552746" w:rsidRPr="000D1A1A" w:rsidRDefault="00F41CCF" w:rsidP="000D1A1A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4</w:t>
      </w:r>
      <w:r w:rsidR="000D1A1A">
        <w:rPr>
          <w:rFonts w:eastAsia="SimSun"/>
          <w:color w:val="000000"/>
          <w:szCs w:val="24"/>
          <w:lang w:eastAsia="ar-SA"/>
        </w:rPr>
        <w:t xml:space="preserve">.3. </w:t>
      </w:r>
      <w:r w:rsidR="00552746" w:rsidRPr="000D1A1A">
        <w:rPr>
          <w:rFonts w:eastAsia="SimSun"/>
          <w:color w:val="000000"/>
          <w:szCs w:val="24"/>
          <w:lang w:eastAsia="ar-SA"/>
        </w:rPr>
        <w:t>n</w:t>
      </w:r>
      <w:r w:rsidR="00D83ED4" w:rsidRPr="000D1A1A">
        <w:rPr>
          <w:rFonts w:eastAsia="SimSun"/>
          <w:color w:val="000000"/>
          <w:szCs w:val="24"/>
          <w:lang w:eastAsia="ar-SA"/>
        </w:rPr>
        <w:t>uoseklumas ir lankstumas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="00D83ED4" w:rsidRPr="000D1A1A">
        <w:rPr>
          <w:rFonts w:eastAsia="SimSun"/>
          <w:color w:val="000000"/>
          <w:szCs w:val="24"/>
          <w:lang w:eastAsia="ar-SA"/>
        </w:rPr>
        <w:t xml:space="preserve"> </w:t>
      </w:r>
      <w:r w:rsidR="00552746" w:rsidRPr="000D1A1A">
        <w:rPr>
          <w:rFonts w:eastAsia="SimSun"/>
          <w:color w:val="000000"/>
          <w:szCs w:val="24"/>
          <w:lang w:eastAsia="ar-SA"/>
        </w:rPr>
        <w:t>n</w:t>
      </w:r>
      <w:r w:rsidR="00D83ED4" w:rsidRPr="000D1A1A">
        <w:rPr>
          <w:rFonts w:eastAsia="SimSun"/>
          <w:color w:val="000000"/>
          <w:szCs w:val="24"/>
          <w:lang w:eastAsia="ar-SA"/>
        </w:rPr>
        <w:t xml:space="preserve">uolatinis proceso stebėjimas, vertinimas ir, prireikus, korekcijų </w:t>
      </w:r>
      <w:r>
        <w:rPr>
          <w:rFonts w:eastAsia="SimSun"/>
          <w:color w:val="000000"/>
          <w:szCs w:val="24"/>
          <w:lang w:eastAsia="ar-SA"/>
        </w:rPr>
        <w:t>atlikimas</w:t>
      </w:r>
      <w:r w:rsidR="00D83ED4" w:rsidRPr="000D1A1A">
        <w:rPr>
          <w:rFonts w:eastAsia="SimSun"/>
          <w:color w:val="000000"/>
          <w:szCs w:val="24"/>
          <w:lang w:eastAsia="ar-SA"/>
        </w:rPr>
        <w:t>, atsižvelgiant į pasikeitusias aplinkybes</w:t>
      </w:r>
      <w:r>
        <w:rPr>
          <w:rFonts w:eastAsia="SimSun"/>
          <w:color w:val="000000"/>
          <w:szCs w:val="24"/>
          <w:lang w:eastAsia="ar-SA"/>
        </w:rPr>
        <w:t>;</w:t>
      </w:r>
    </w:p>
    <w:p w14:paraId="61B87C9F" w14:textId="1B38E455" w:rsidR="00D83ED4" w:rsidRPr="000D1A1A" w:rsidRDefault="00F41CCF" w:rsidP="000D1A1A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4</w:t>
      </w:r>
      <w:r w:rsidR="000D1A1A">
        <w:rPr>
          <w:rFonts w:eastAsia="SimSun"/>
          <w:color w:val="000000"/>
          <w:szCs w:val="24"/>
          <w:lang w:eastAsia="ar-SA"/>
        </w:rPr>
        <w:t xml:space="preserve">.4. </w:t>
      </w:r>
      <w:r w:rsidR="00552746" w:rsidRPr="000D1A1A">
        <w:rPr>
          <w:rFonts w:eastAsia="SimSun"/>
          <w:color w:val="000000"/>
          <w:szCs w:val="24"/>
          <w:lang w:eastAsia="ar-SA"/>
        </w:rPr>
        <w:t>k</w:t>
      </w:r>
      <w:r w:rsidR="00D83ED4" w:rsidRPr="000D1A1A">
        <w:rPr>
          <w:rFonts w:eastAsia="SimSun"/>
          <w:color w:val="000000"/>
          <w:szCs w:val="24"/>
          <w:lang w:eastAsia="ar-SA"/>
        </w:rPr>
        <w:t>okybė ir efektyvumas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="00D83ED4" w:rsidRPr="000D1A1A">
        <w:rPr>
          <w:rFonts w:eastAsia="SimSun"/>
          <w:color w:val="000000"/>
          <w:szCs w:val="24"/>
          <w:lang w:eastAsia="ar-SA"/>
        </w:rPr>
        <w:t xml:space="preserve"> </w:t>
      </w:r>
      <w:r w:rsidR="00552746" w:rsidRPr="000D1A1A">
        <w:rPr>
          <w:rFonts w:eastAsia="SimSun"/>
          <w:color w:val="000000"/>
          <w:szCs w:val="24"/>
          <w:lang w:eastAsia="ar-SA"/>
        </w:rPr>
        <w:t>o</w:t>
      </w:r>
      <w:r w:rsidR="00D83ED4" w:rsidRPr="000D1A1A">
        <w:rPr>
          <w:rFonts w:eastAsia="SimSun"/>
          <w:color w:val="000000"/>
          <w:szCs w:val="24"/>
          <w:lang w:eastAsia="ar-SA"/>
        </w:rPr>
        <w:t xml:space="preserve">rientacija į rezultatų gerinimą </w:t>
      </w:r>
      <w:r>
        <w:rPr>
          <w:rFonts w:eastAsia="SimSun"/>
          <w:color w:val="000000"/>
          <w:szCs w:val="24"/>
          <w:lang w:eastAsia="ar-SA"/>
        </w:rPr>
        <w:t>ir</w:t>
      </w:r>
      <w:r w:rsidR="00D83ED4" w:rsidRPr="000D1A1A">
        <w:rPr>
          <w:rFonts w:eastAsia="SimSun"/>
          <w:color w:val="000000"/>
          <w:szCs w:val="24"/>
          <w:lang w:eastAsia="ar-SA"/>
        </w:rPr>
        <w:t xml:space="preserve"> optimalių išteklių panaudojimą.</w:t>
      </w:r>
    </w:p>
    <w:p w14:paraId="7D91DD90" w14:textId="77777777" w:rsidR="0087188B" w:rsidRDefault="0087188B" w:rsidP="0087188B">
      <w:pPr>
        <w:ind w:firstLine="851"/>
        <w:jc w:val="both"/>
        <w:rPr>
          <w:szCs w:val="24"/>
        </w:rPr>
      </w:pPr>
    </w:p>
    <w:p w14:paraId="5FEDDC8A" w14:textId="77777777" w:rsidR="0087188B" w:rsidRDefault="000D1A1A" w:rsidP="0087188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  <w:r>
        <w:rPr>
          <w:rFonts w:eastAsia="SimSun"/>
          <w:b/>
          <w:bCs/>
          <w:szCs w:val="24"/>
          <w:lang w:eastAsia="ar-SA"/>
        </w:rPr>
        <w:t>III</w:t>
      </w:r>
      <w:r w:rsidR="0087188B">
        <w:rPr>
          <w:rFonts w:eastAsia="SimSun"/>
          <w:b/>
          <w:bCs/>
          <w:szCs w:val="24"/>
          <w:lang w:eastAsia="ar-SA"/>
        </w:rPr>
        <w:t xml:space="preserve"> SKYRIUS</w:t>
      </w:r>
      <w:r w:rsidR="0087188B">
        <w:rPr>
          <w:rFonts w:eastAsia="HG Mincho Light J"/>
          <w:b/>
          <w:color w:val="000000"/>
          <w:szCs w:val="24"/>
          <w:lang w:eastAsia="ar-SA"/>
        </w:rPr>
        <w:t xml:space="preserve"> </w:t>
      </w:r>
    </w:p>
    <w:p w14:paraId="43328475" w14:textId="77777777" w:rsidR="0087188B" w:rsidRDefault="00FF25B9" w:rsidP="0087188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  <w:r>
        <w:rPr>
          <w:rFonts w:eastAsia="HG Mincho Light J"/>
          <w:b/>
          <w:color w:val="000000"/>
          <w:szCs w:val="24"/>
          <w:lang w:eastAsia="ar-SA"/>
        </w:rPr>
        <w:t>STRATEGIJOS</w:t>
      </w:r>
      <w:r w:rsidR="0087188B">
        <w:rPr>
          <w:rFonts w:eastAsia="HG Mincho Light J"/>
          <w:b/>
          <w:color w:val="000000"/>
          <w:szCs w:val="24"/>
          <w:lang w:eastAsia="ar-SA"/>
        </w:rPr>
        <w:t xml:space="preserve"> ĮGYVENDINIMO, STEBĖSENOS</w:t>
      </w:r>
      <w:r w:rsidR="000D1A1A">
        <w:rPr>
          <w:rFonts w:eastAsia="HG Mincho Light J"/>
          <w:b/>
          <w:color w:val="000000"/>
          <w:szCs w:val="24"/>
          <w:lang w:eastAsia="ar-SA"/>
        </w:rPr>
        <w:t xml:space="preserve"> </w:t>
      </w:r>
      <w:r w:rsidR="0087188B">
        <w:rPr>
          <w:rFonts w:eastAsia="HG Mincho Light J"/>
          <w:b/>
          <w:color w:val="000000"/>
          <w:szCs w:val="24"/>
          <w:lang w:eastAsia="ar-SA"/>
        </w:rPr>
        <w:t>IR VIEŠINIMO TVARKA</w:t>
      </w:r>
    </w:p>
    <w:p w14:paraId="04104CAE" w14:textId="77777777" w:rsidR="002B5B37" w:rsidRDefault="002B5B37" w:rsidP="0087188B">
      <w:pPr>
        <w:widowControl w:val="0"/>
        <w:suppressAutoHyphens/>
        <w:jc w:val="center"/>
        <w:rPr>
          <w:rFonts w:eastAsia="SimSun"/>
          <w:b/>
          <w:bCs/>
          <w:szCs w:val="24"/>
          <w:lang w:eastAsia="ar-SA"/>
        </w:rPr>
      </w:pPr>
    </w:p>
    <w:p w14:paraId="005A7054" w14:textId="3769F80C" w:rsidR="0097765F" w:rsidRDefault="00F41CCF" w:rsidP="0097765F">
      <w:pPr>
        <w:tabs>
          <w:tab w:val="left" w:pos="1276"/>
        </w:tabs>
        <w:ind w:firstLine="851"/>
        <w:jc w:val="both"/>
        <w:rPr>
          <w:rFonts w:eastAsia="SimSun"/>
          <w:szCs w:val="24"/>
          <w:lang w:eastAsia="ar-SA"/>
        </w:rPr>
      </w:pPr>
      <w:r>
        <w:rPr>
          <w:szCs w:val="24"/>
        </w:rPr>
        <w:t>5</w:t>
      </w:r>
      <w:r w:rsidR="0097765F">
        <w:rPr>
          <w:szCs w:val="24"/>
        </w:rPr>
        <w:t>. Stebėsenos tikslas – nuolat stebėti įgyvendinimo rezultatus, užtikrinti nešališką įgyvendinimo priemonių vertinimą ir laiku priimti sprendimus, kad Strategijoje numatyti rodikliai būtų pasiekti.</w:t>
      </w:r>
    </w:p>
    <w:p w14:paraId="2893F413" w14:textId="02810FBF" w:rsidR="001715B2" w:rsidRPr="0097765F" w:rsidRDefault="00F41CCF" w:rsidP="0097765F">
      <w:pPr>
        <w:widowControl w:val="0"/>
        <w:suppressAutoHyphens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6</w:t>
      </w:r>
      <w:r w:rsidR="0097765F" w:rsidRPr="0097765F">
        <w:rPr>
          <w:rFonts w:eastAsia="SimSun"/>
          <w:szCs w:val="24"/>
          <w:lang w:eastAsia="ar-SA"/>
        </w:rPr>
        <w:t xml:space="preserve">. </w:t>
      </w:r>
      <w:r w:rsidR="001715B2" w:rsidRPr="0097765F">
        <w:rPr>
          <w:rFonts w:eastAsia="SimSun"/>
          <w:szCs w:val="24"/>
          <w:lang w:eastAsia="ar-SA"/>
        </w:rPr>
        <w:t xml:space="preserve">Duomenis apie Strategijoje numatytų rodiklių įgyvendinimą </w:t>
      </w:r>
      <w:r>
        <w:rPr>
          <w:rFonts w:eastAsia="SimSun"/>
          <w:szCs w:val="24"/>
          <w:lang w:eastAsia="ar-SA"/>
        </w:rPr>
        <w:t xml:space="preserve">Savivaldybės administracijos </w:t>
      </w:r>
      <w:r w:rsidR="00C45947" w:rsidRPr="0097765F">
        <w:rPr>
          <w:rFonts w:eastAsia="SimSun"/>
          <w:szCs w:val="24"/>
          <w:lang w:eastAsia="ar-SA"/>
        </w:rPr>
        <w:t xml:space="preserve">Miesto infrastruktūros skyriui vieną kartą per metus </w:t>
      </w:r>
      <w:r w:rsidR="001715B2" w:rsidRPr="0097765F">
        <w:rPr>
          <w:rFonts w:eastAsia="SimSun"/>
          <w:szCs w:val="24"/>
          <w:lang w:eastAsia="ar-SA"/>
        </w:rPr>
        <w:t>teikia</w:t>
      </w:r>
      <w:r w:rsidR="00C45947" w:rsidRPr="0097765F">
        <w:rPr>
          <w:rFonts w:eastAsia="SimSun"/>
          <w:szCs w:val="24"/>
          <w:lang w:eastAsia="ar-SA"/>
        </w:rPr>
        <w:t xml:space="preserve"> </w:t>
      </w:r>
      <w:r>
        <w:rPr>
          <w:rFonts w:eastAsia="SimSun"/>
          <w:szCs w:val="24"/>
          <w:lang w:eastAsia="ar-SA"/>
        </w:rPr>
        <w:t>S</w:t>
      </w:r>
      <w:r w:rsidR="00C45947" w:rsidRPr="0097765F">
        <w:rPr>
          <w:rFonts w:eastAsia="SimSun"/>
          <w:szCs w:val="24"/>
          <w:lang w:eastAsia="ar-SA"/>
        </w:rPr>
        <w:t>avivaldybės nekilnojamojo</w:t>
      </w:r>
      <w:r w:rsidR="001715B2" w:rsidRPr="0097765F">
        <w:rPr>
          <w:rFonts w:eastAsia="SimSun"/>
          <w:szCs w:val="24"/>
          <w:lang w:eastAsia="ar-SA"/>
        </w:rPr>
        <w:t xml:space="preserve"> turto valdytojai ir naudotojai, </w:t>
      </w:r>
      <w:r w:rsidR="0097765F" w:rsidRPr="0097765F">
        <w:rPr>
          <w:rFonts w:eastAsia="SimSun"/>
          <w:szCs w:val="24"/>
          <w:lang w:eastAsia="ar-SA"/>
        </w:rPr>
        <w:t>Strategijoje nurodyti atsakingi vykdytojai</w:t>
      </w:r>
      <w:r w:rsidR="001715B2" w:rsidRPr="0097765F">
        <w:rPr>
          <w:rFonts w:eastAsia="SimSun"/>
          <w:szCs w:val="24"/>
          <w:lang w:eastAsia="ar-SA"/>
        </w:rPr>
        <w:t xml:space="preserve">. </w:t>
      </w:r>
      <w:r w:rsidR="00EF66EB" w:rsidRPr="00EF66EB">
        <w:rPr>
          <w:rFonts w:eastAsia="SimSun"/>
          <w:szCs w:val="24"/>
          <w:lang w:eastAsia="ar-SA"/>
        </w:rPr>
        <w:t xml:space="preserve">Nekilnojamojo turto valdymo </w:t>
      </w:r>
      <w:r w:rsidR="00EF66EB" w:rsidRPr="00EF66EB">
        <w:rPr>
          <w:rFonts w:eastAsia="SimSun"/>
          <w:szCs w:val="24"/>
          <w:lang w:eastAsia="ar-SA"/>
        </w:rPr>
        <w:lastRenderedPageBreak/>
        <w:t>stebėseną ir kontrolę atliekantis specialistas</w:t>
      </w:r>
      <w:r w:rsidR="001715B2" w:rsidRPr="0097765F">
        <w:rPr>
          <w:rFonts w:eastAsia="SimSun"/>
          <w:szCs w:val="24"/>
          <w:lang w:eastAsia="ar-SA"/>
        </w:rPr>
        <w:t xml:space="preserve"> šiuos duomenis apdoroja ir </w:t>
      </w:r>
      <w:r w:rsidR="00C45947" w:rsidRPr="0097765F">
        <w:rPr>
          <w:rFonts w:eastAsia="SimSun"/>
          <w:szCs w:val="24"/>
          <w:lang w:eastAsia="ar-SA"/>
        </w:rPr>
        <w:t xml:space="preserve">atlieka duomenų stebėseną, </w:t>
      </w:r>
      <w:r>
        <w:rPr>
          <w:rFonts w:eastAsia="SimSun"/>
          <w:szCs w:val="24"/>
          <w:lang w:eastAsia="ar-SA"/>
        </w:rPr>
        <w:t>su</w:t>
      </w:r>
      <w:r w:rsidR="00C45947" w:rsidRPr="0097765F">
        <w:rPr>
          <w:rFonts w:eastAsia="SimSun"/>
          <w:szCs w:val="24"/>
          <w:lang w:eastAsia="ar-SA"/>
        </w:rPr>
        <w:t xml:space="preserve">formuoja atitinkamus siūlymus </w:t>
      </w:r>
      <w:r>
        <w:rPr>
          <w:rFonts w:eastAsia="SimSun"/>
          <w:szCs w:val="24"/>
          <w:lang w:eastAsia="ar-SA"/>
        </w:rPr>
        <w:t>S</w:t>
      </w:r>
      <w:r w:rsidR="00C45947" w:rsidRPr="0097765F">
        <w:rPr>
          <w:rFonts w:eastAsia="SimSun"/>
          <w:szCs w:val="24"/>
          <w:lang w:eastAsia="ar-SA"/>
        </w:rPr>
        <w:t>avivaldybės administracijai dėl efektyvaus turto valdymo.</w:t>
      </w:r>
    </w:p>
    <w:p w14:paraId="4F07412A" w14:textId="6EB73A6F" w:rsidR="00C45947" w:rsidRPr="0097765F" w:rsidRDefault="00F41CCF" w:rsidP="0097765F">
      <w:pPr>
        <w:widowControl w:val="0"/>
        <w:suppressAutoHyphens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7</w:t>
      </w:r>
      <w:r w:rsidR="0097765F" w:rsidRPr="0097765F">
        <w:rPr>
          <w:rFonts w:eastAsia="SimSun"/>
          <w:szCs w:val="24"/>
          <w:lang w:eastAsia="ar-SA"/>
        </w:rPr>
        <w:t xml:space="preserve">. </w:t>
      </w:r>
      <w:r w:rsidR="00C45947" w:rsidRPr="0097765F">
        <w:rPr>
          <w:rFonts w:eastAsia="SimSun"/>
          <w:szCs w:val="24"/>
          <w:lang w:eastAsia="ar-SA"/>
        </w:rPr>
        <w:t>Gavus</w:t>
      </w:r>
      <w:r>
        <w:rPr>
          <w:rFonts w:eastAsia="SimSun"/>
          <w:szCs w:val="24"/>
          <w:lang w:eastAsia="ar-SA"/>
        </w:rPr>
        <w:t>i</w:t>
      </w:r>
      <w:r w:rsidR="00C45947" w:rsidRPr="0097765F">
        <w:rPr>
          <w:rFonts w:eastAsia="SimSun"/>
          <w:szCs w:val="24"/>
          <w:lang w:eastAsia="ar-SA"/>
        </w:rPr>
        <w:t xml:space="preserve"> reikiamus duomenis ir juos apdorojus</w:t>
      </w:r>
      <w:r>
        <w:rPr>
          <w:rFonts w:eastAsia="SimSun"/>
          <w:szCs w:val="24"/>
          <w:lang w:eastAsia="ar-SA"/>
        </w:rPr>
        <w:t>i</w:t>
      </w:r>
      <w:r w:rsidR="00C45947" w:rsidRPr="0097765F">
        <w:rPr>
          <w:rFonts w:eastAsia="SimSun"/>
          <w:szCs w:val="24"/>
          <w:lang w:eastAsia="ar-SA"/>
        </w:rPr>
        <w:t xml:space="preserve">, Savivaldybės administracija sprendžia klausimą dėl </w:t>
      </w:r>
      <w:r w:rsidR="0097765F" w:rsidRPr="0097765F">
        <w:rPr>
          <w:rFonts w:eastAsia="SimSun"/>
          <w:szCs w:val="24"/>
          <w:lang w:eastAsia="ar-SA"/>
        </w:rPr>
        <w:t>tolesnio efektyvaus Savivaldybės turto valdymo</w:t>
      </w:r>
      <w:r w:rsidR="00C45947" w:rsidRPr="0097765F">
        <w:rPr>
          <w:rFonts w:eastAsia="SimSun"/>
          <w:szCs w:val="24"/>
          <w:lang w:eastAsia="ar-SA"/>
        </w:rPr>
        <w:t>.</w:t>
      </w:r>
    </w:p>
    <w:p w14:paraId="645BBC53" w14:textId="3244A415" w:rsidR="0087188B" w:rsidRDefault="00F41CCF" w:rsidP="0097765F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8</w:t>
      </w:r>
      <w:r w:rsidR="0097765F">
        <w:rPr>
          <w:szCs w:val="24"/>
        </w:rPr>
        <w:t xml:space="preserve">. </w:t>
      </w:r>
      <w:r w:rsidR="0087188B">
        <w:rPr>
          <w:szCs w:val="24"/>
        </w:rPr>
        <w:t xml:space="preserve">Savivaldybė </w:t>
      </w:r>
      <w:r w:rsidR="0097765F">
        <w:rPr>
          <w:szCs w:val="24"/>
        </w:rPr>
        <w:t>S</w:t>
      </w:r>
      <w:r w:rsidR="00FF25B9">
        <w:rPr>
          <w:szCs w:val="24"/>
        </w:rPr>
        <w:t xml:space="preserve">trategijos įgyvendinimo </w:t>
      </w:r>
      <w:r w:rsidR="0087188B">
        <w:rPr>
          <w:szCs w:val="24"/>
        </w:rPr>
        <w:t>priemonių vykdymą planuoja Savivaldybės strateginiame plėtros plane ir kituose strateginiuose dokumentuose.</w:t>
      </w:r>
    </w:p>
    <w:p w14:paraId="2E54B4B7" w14:textId="4CA80378" w:rsidR="0087188B" w:rsidRDefault="00F41CCF" w:rsidP="00E16EE5">
      <w:pPr>
        <w:ind w:firstLine="851"/>
        <w:jc w:val="both"/>
        <w:rPr>
          <w:rFonts w:eastAsia="HG Mincho Light J"/>
          <w:bCs/>
          <w:szCs w:val="24"/>
          <w:lang w:eastAsia="ar-SA"/>
        </w:rPr>
      </w:pPr>
      <w:r>
        <w:rPr>
          <w:szCs w:val="24"/>
        </w:rPr>
        <w:t>9</w:t>
      </w:r>
      <w:r w:rsidR="00FF25B9">
        <w:rPr>
          <w:szCs w:val="24"/>
        </w:rPr>
        <w:t xml:space="preserve">. </w:t>
      </w:r>
      <w:r w:rsidR="00FF25B9">
        <w:rPr>
          <w:rFonts w:eastAsia="HG Mincho Light J"/>
          <w:bCs/>
          <w:szCs w:val="24"/>
          <w:lang w:eastAsia="ar-SA"/>
        </w:rPr>
        <w:t>Strategijos</w:t>
      </w:r>
      <w:r w:rsidR="0087188B">
        <w:rPr>
          <w:rFonts w:eastAsia="HG Mincho Light J"/>
          <w:bCs/>
          <w:szCs w:val="24"/>
          <w:lang w:eastAsia="ar-SA"/>
        </w:rPr>
        <w:t xml:space="preserve"> įgyvendinimas finansuojamas iš Savivaldybės biudžete patvirtintų bendrųjų asignavimų, kitų finansavimo šaltinių ir lėšų.</w:t>
      </w:r>
      <w:r w:rsidR="0087188B">
        <w:rPr>
          <w:rFonts w:eastAsia="HG Mincho Light J"/>
          <w:b/>
          <w:color w:val="000000"/>
          <w:szCs w:val="24"/>
          <w:lang w:eastAsia="ar-SA"/>
        </w:rPr>
        <w:t xml:space="preserve"> </w:t>
      </w:r>
    </w:p>
    <w:p w14:paraId="02A58DED" w14:textId="09D5E9FD" w:rsidR="0087188B" w:rsidRDefault="00F41CCF" w:rsidP="0087188B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10</w:t>
      </w:r>
      <w:r w:rsidR="00E16EE5">
        <w:rPr>
          <w:szCs w:val="24"/>
        </w:rPr>
        <w:t>.</w:t>
      </w:r>
      <w:r w:rsidR="0087188B">
        <w:rPr>
          <w:szCs w:val="24"/>
        </w:rPr>
        <w:t xml:space="preserve"> </w:t>
      </w:r>
      <w:r w:rsidR="00FF25B9">
        <w:rPr>
          <w:szCs w:val="24"/>
        </w:rPr>
        <w:t xml:space="preserve">Strategijos </w:t>
      </w:r>
      <w:r w:rsidR="0087188B">
        <w:rPr>
          <w:szCs w:val="24"/>
        </w:rPr>
        <w:t xml:space="preserve">įgyvendinimo ataskaitos rengiamos kasmet ir iki </w:t>
      </w:r>
      <w:r w:rsidR="00E16EE5">
        <w:rPr>
          <w:szCs w:val="24"/>
        </w:rPr>
        <w:t>spalio</w:t>
      </w:r>
      <w:r w:rsidR="0087188B">
        <w:rPr>
          <w:szCs w:val="24"/>
        </w:rPr>
        <w:t xml:space="preserve"> 1 d. paskelbiamos viešai Savivaldybės interneto svetainėje.</w:t>
      </w:r>
    </w:p>
    <w:p w14:paraId="24426E7A" w14:textId="281A164C" w:rsidR="0087188B" w:rsidRDefault="00F41CCF" w:rsidP="0087188B">
      <w:pPr>
        <w:ind w:firstLine="851"/>
        <w:jc w:val="both"/>
        <w:rPr>
          <w:szCs w:val="24"/>
        </w:rPr>
      </w:pPr>
      <w:r>
        <w:rPr>
          <w:szCs w:val="24"/>
        </w:rPr>
        <w:t>11</w:t>
      </w:r>
      <w:r w:rsidR="0087188B">
        <w:rPr>
          <w:szCs w:val="24"/>
        </w:rPr>
        <w:t xml:space="preserve">. Pasiūlymus dėl </w:t>
      </w:r>
      <w:r w:rsidR="00FF25B9">
        <w:rPr>
          <w:szCs w:val="24"/>
        </w:rPr>
        <w:t xml:space="preserve">Strategijos įgyvendinimo </w:t>
      </w:r>
      <w:r w:rsidR="0087188B">
        <w:rPr>
          <w:szCs w:val="24"/>
        </w:rPr>
        <w:t xml:space="preserve">gali pateikti juridiniai ir fiziniai asmenys raštu ir (arba) el. paštu Savivaldybės administracijai arba </w:t>
      </w:r>
      <w:r w:rsidR="00EF66EB">
        <w:rPr>
          <w:szCs w:val="24"/>
        </w:rPr>
        <w:t>n</w:t>
      </w:r>
      <w:r w:rsidR="00EF66EB" w:rsidRPr="00EF66EB">
        <w:rPr>
          <w:szCs w:val="24"/>
        </w:rPr>
        <w:t>ekilnojamojo turto valdymo stebėseną ir kontrolę atliekan</w:t>
      </w:r>
      <w:r w:rsidR="00EF66EB">
        <w:rPr>
          <w:szCs w:val="24"/>
        </w:rPr>
        <w:t>čiam</w:t>
      </w:r>
      <w:r w:rsidR="00EF66EB" w:rsidRPr="00EF66EB">
        <w:rPr>
          <w:szCs w:val="24"/>
        </w:rPr>
        <w:t xml:space="preserve"> specialist</w:t>
      </w:r>
      <w:r w:rsidR="00EF66EB">
        <w:rPr>
          <w:szCs w:val="24"/>
        </w:rPr>
        <w:t>ui</w:t>
      </w:r>
      <w:r w:rsidR="0087188B">
        <w:rPr>
          <w:szCs w:val="24"/>
        </w:rPr>
        <w:t>.</w:t>
      </w:r>
    </w:p>
    <w:p w14:paraId="23950CB3" w14:textId="77777777" w:rsidR="0087188B" w:rsidRDefault="0087188B" w:rsidP="0087188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</w:p>
    <w:p w14:paraId="2814F95C" w14:textId="77777777" w:rsidR="0087188B" w:rsidRDefault="00E16EE5" w:rsidP="0087188B">
      <w:pPr>
        <w:jc w:val="center"/>
        <w:rPr>
          <w:b/>
          <w:szCs w:val="24"/>
        </w:rPr>
      </w:pPr>
      <w:r>
        <w:rPr>
          <w:b/>
          <w:szCs w:val="24"/>
        </w:rPr>
        <w:t>I</w:t>
      </w:r>
      <w:r w:rsidR="0087188B">
        <w:rPr>
          <w:b/>
          <w:szCs w:val="24"/>
        </w:rPr>
        <w:t>V SKYRIUS</w:t>
      </w:r>
    </w:p>
    <w:p w14:paraId="47AEF917" w14:textId="77777777" w:rsidR="0087188B" w:rsidRDefault="0087188B" w:rsidP="0087188B">
      <w:pPr>
        <w:widowControl w:val="0"/>
        <w:suppressAutoHyphens/>
        <w:jc w:val="center"/>
        <w:rPr>
          <w:rFonts w:eastAsia="SimSun"/>
          <w:b/>
          <w:bCs/>
          <w:szCs w:val="24"/>
          <w:lang w:eastAsia="ar-SA"/>
        </w:rPr>
      </w:pPr>
      <w:r>
        <w:rPr>
          <w:rFonts w:eastAsia="SimSun"/>
          <w:b/>
          <w:bCs/>
          <w:szCs w:val="24"/>
          <w:lang w:eastAsia="ar-SA"/>
        </w:rPr>
        <w:t>BAIGIAMOSIOS NUOSTATOS</w:t>
      </w:r>
    </w:p>
    <w:p w14:paraId="1E96C9D0" w14:textId="77777777" w:rsidR="0087188B" w:rsidRDefault="0087188B" w:rsidP="0087188B">
      <w:pPr>
        <w:widowControl w:val="0"/>
        <w:suppressAutoHyphens/>
        <w:ind w:firstLine="851"/>
        <w:jc w:val="center"/>
        <w:rPr>
          <w:rFonts w:eastAsia="SimSun"/>
          <w:b/>
          <w:bCs/>
          <w:szCs w:val="24"/>
          <w:lang w:eastAsia="ar-SA"/>
        </w:rPr>
      </w:pPr>
    </w:p>
    <w:p w14:paraId="19C8FDF7" w14:textId="7BF45CD0" w:rsidR="0087188B" w:rsidRDefault="00F41CCF" w:rsidP="0087188B">
      <w:pPr>
        <w:widowControl w:val="0"/>
        <w:suppressAutoHyphens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12</w:t>
      </w:r>
      <w:r w:rsidR="00E16EE5">
        <w:rPr>
          <w:rFonts w:eastAsia="SimSun"/>
          <w:szCs w:val="24"/>
          <w:lang w:eastAsia="ar-SA"/>
        </w:rPr>
        <w:t>.</w:t>
      </w:r>
      <w:r w:rsidR="0087188B">
        <w:rPr>
          <w:rFonts w:eastAsia="SimSun"/>
          <w:szCs w:val="24"/>
          <w:lang w:eastAsia="ar-SA"/>
        </w:rPr>
        <w:t xml:space="preserve"> Aprašas gali būti keičiamas, papildomas ar pripažįstamas netekusiu galios Savivaldybės tarybos sprendimu.</w:t>
      </w:r>
    </w:p>
    <w:p w14:paraId="4EC3B88F" w14:textId="68922B5B" w:rsidR="0087188B" w:rsidRDefault="00F41CCF" w:rsidP="0087188B">
      <w:pPr>
        <w:widowControl w:val="0"/>
        <w:tabs>
          <w:tab w:val="left" w:pos="1276"/>
        </w:tabs>
        <w:suppressAutoHyphens/>
        <w:ind w:firstLine="851"/>
        <w:jc w:val="both"/>
        <w:rPr>
          <w:rFonts w:eastAsia="HG Mincho Light J"/>
          <w:szCs w:val="24"/>
          <w:lang w:eastAsia="ar-SA"/>
        </w:rPr>
      </w:pPr>
      <w:r>
        <w:rPr>
          <w:rFonts w:eastAsia="SimSun"/>
          <w:szCs w:val="24"/>
          <w:lang w:eastAsia="ar-SA"/>
        </w:rPr>
        <w:t>13</w:t>
      </w:r>
      <w:r w:rsidR="0087188B">
        <w:rPr>
          <w:rFonts w:eastAsia="SimSun"/>
          <w:szCs w:val="24"/>
          <w:lang w:eastAsia="ar-SA"/>
        </w:rPr>
        <w:t xml:space="preserve">. </w:t>
      </w:r>
      <w:r w:rsidR="0087188B">
        <w:rPr>
          <w:rFonts w:eastAsia="HG Mincho Light J"/>
          <w:szCs w:val="24"/>
          <w:lang w:eastAsia="ar-SA"/>
        </w:rPr>
        <w:t>Tai, kas nereglamentuota Apraše, sprendžiama taip, kaip numatyta Lietuvos Respublikos teisės aktuose.</w:t>
      </w:r>
    </w:p>
    <w:p w14:paraId="458C18E5" w14:textId="77777777" w:rsidR="0087188B" w:rsidRDefault="0087188B" w:rsidP="0087188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</w:p>
    <w:p w14:paraId="2AA3E5F4" w14:textId="77777777" w:rsidR="0087188B" w:rsidRDefault="0087188B" w:rsidP="0087188B">
      <w:pPr>
        <w:widowControl w:val="0"/>
        <w:suppressAutoHyphens/>
        <w:jc w:val="center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__________________</w:t>
      </w:r>
    </w:p>
    <w:p w14:paraId="6CB99688" w14:textId="77777777" w:rsidR="0087188B" w:rsidRDefault="0087188B" w:rsidP="0087188B">
      <w:pPr>
        <w:widowControl w:val="0"/>
        <w:suppressAutoHyphens/>
        <w:ind w:firstLine="851"/>
        <w:rPr>
          <w:rFonts w:eastAsia="SimSun"/>
          <w:color w:val="000000"/>
          <w:szCs w:val="24"/>
          <w:lang w:eastAsia="ar-SA"/>
        </w:rPr>
      </w:pPr>
    </w:p>
    <w:sectPr w:rsidR="00871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8257E" w14:textId="77777777" w:rsidR="000C4C5A" w:rsidRDefault="000C4C5A">
      <w:pPr>
        <w:widowControl w:val="0"/>
        <w:suppressAutoHyphens/>
        <w:rPr>
          <w:rFonts w:ascii="Thorndale" w:eastAsia="HG Mincho Light J" w:hAnsi="Thorndale"/>
          <w:color w:val="000000"/>
          <w:szCs w:val="24"/>
          <w:lang w:eastAsia="ar-SA"/>
        </w:rPr>
      </w:pPr>
      <w:r>
        <w:rPr>
          <w:rFonts w:ascii="Thorndale" w:eastAsia="HG Mincho Light J" w:hAnsi="Thorndale"/>
          <w:color w:val="000000"/>
          <w:szCs w:val="24"/>
          <w:lang w:eastAsia="ar-SA"/>
        </w:rPr>
        <w:separator/>
      </w:r>
    </w:p>
  </w:endnote>
  <w:endnote w:type="continuationSeparator" w:id="0">
    <w:p w14:paraId="7C43ABB9" w14:textId="77777777" w:rsidR="000C4C5A" w:rsidRDefault="000C4C5A">
      <w:pPr>
        <w:widowControl w:val="0"/>
        <w:suppressAutoHyphens/>
        <w:rPr>
          <w:rFonts w:ascii="Thorndale" w:eastAsia="HG Mincho Light J" w:hAnsi="Thorndale"/>
          <w:color w:val="000000"/>
          <w:szCs w:val="24"/>
          <w:lang w:eastAsia="ar-SA"/>
        </w:rPr>
      </w:pPr>
      <w:r>
        <w:rPr>
          <w:rFonts w:ascii="Thorndale" w:eastAsia="HG Mincho Light J" w:hAnsi="Thorndale"/>
          <w:color w:val="000000"/>
          <w:szCs w:val="24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80FC8" w14:textId="77777777" w:rsidR="00BC7347" w:rsidRDefault="00BC7347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F208E" w14:textId="77777777" w:rsidR="00BC7347" w:rsidRDefault="00BC7347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A489C" w14:textId="77777777" w:rsidR="00BC7347" w:rsidRDefault="00BC7347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6E377" w14:textId="77777777" w:rsidR="000C4C5A" w:rsidRDefault="000C4C5A">
      <w:pPr>
        <w:widowControl w:val="0"/>
        <w:suppressAutoHyphens/>
        <w:rPr>
          <w:rFonts w:ascii="Thorndale" w:eastAsia="HG Mincho Light J" w:hAnsi="Thorndale"/>
          <w:color w:val="000000"/>
          <w:szCs w:val="24"/>
          <w:lang w:eastAsia="ar-SA"/>
        </w:rPr>
      </w:pPr>
      <w:r>
        <w:rPr>
          <w:rFonts w:ascii="Thorndale" w:eastAsia="HG Mincho Light J" w:hAnsi="Thorndale"/>
          <w:color w:val="000000"/>
          <w:szCs w:val="24"/>
          <w:lang w:eastAsia="ar-SA"/>
        </w:rPr>
        <w:separator/>
      </w:r>
    </w:p>
  </w:footnote>
  <w:footnote w:type="continuationSeparator" w:id="0">
    <w:p w14:paraId="184F150F" w14:textId="77777777" w:rsidR="000C4C5A" w:rsidRDefault="000C4C5A">
      <w:pPr>
        <w:widowControl w:val="0"/>
        <w:suppressAutoHyphens/>
        <w:rPr>
          <w:rFonts w:ascii="Thorndale" w:eastAsia="HG Mincho Light J" w:hAnsi="Thorndale"/>
          <w:color w:val="000000"/>
          <w:szCs w:val="24"/>
          <w:lang w:eastAsia="ar-SA"/>
        </w:rPr>
      </w:pPr>
      <w:r>
        <w:rPr>
          <w:rFonts w:ascii="Thorndale" w:eastAsia="HG Mincho Light J" w:hAnsi="Thorndale"/>
          <w:color w:val="000000"/>
          <w:szCs w:val="24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4DEE1" w14:textId="77777777" w:rsidR="00BC7347" w:rsidRDefault="00BC7347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C8138" w14:textId="77777777" w:rsidR="00BC7347" w:rsidRDefault="00BC7347">
    <w:pPr>
      <w:tabs>
        <w:tab w:val="center" w:pos="4153"/>
        <w:tab w:val="right" w:pos="8306"/>
      </w:tabs>
      <w:jc w:val="center"/>
      <w:rPr>
        <w:highlight w:val="yellow"/>
      </w:rPr>
    </w:pPr>
  </w:p>
  <w:p w14:paraId="36161CC2" w14:textId="77777777" w:rsidR="00BC7347" w:rsidRDefault="00230B40">
    <w:pPr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74D86">
      <w:rPr>
        <w:noProof/>
      </w:rPr>
      <w:t>2</w:t>
    </w:r>
    <w:r>
      <w:fldChar w:fldCharType="end"/>
    </w:r>
  </w:p>
  <w:p w14:paraId="095A0909" w14:textId="77777777" w:rsidR="00BC7347" w:rsidRDefault="00BC7347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D18A5" w14:textId="77777777" w:rsidR="00BC7347" w:rsidRDefault="00BC7347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6AAB"/>
    <w:multiLevelType w:val="multilevel"/>
    <w:tmpl w:val="51A6C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BC5415"/>
    <w:multiLevelType w:val="hybridMultilevel"/>
    <w:tmpl w:val="06B839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72268E"/>
    <w:multiLevelType w:val="multilevel"/>
    <w:tmpl w:val="97DA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74A10"/>
    <w:multiLevelType w:val="multilevel"/>
    <w:tmpl w:val="1D56D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54F5DE3"/>
    <w:multiLevelType w:val="multilevel"/>
    <w:tmpl w:val="4242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33F16"/>
    <w:multiLevelType w:val="multilevel"/>
    <w:tmpl w:val="EDA2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9451E"/>
    <w:multiLevelType w:val="multilevel"/>
    <w:tmpl w:val="954C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92470"/>
    <w:multiLevelType w:val="multilevel"/>
    <w:tmpl w:val="517C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F719B"/>
    <w:multiLevelType w:val="multilevel"/>
    <w:tmpl w:val="3A1A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77F4D"/>
    <w:multiLevelType w:val="multilevel"/>
    <w:tmpl w:val="FC446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DF53197"/>
    <w:multiLevelType w:val="multilevel"/>
    <w:tmpl w:val="4CB2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B71826"/>
    <w:multiLevelType w:val="multilevel"/>
    <w:tmpl w:val="51A6C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646323243">
    <w:abstractNumId w:val="1"/>
  </w:num>
  <w:num w:numId="2" w16cid:durableId="2033022379">
    <w:abstractNumId w:val="3"/>
  </w:num>
  <w:num w:numId="3" w16cid:durableId="1229654219">
    <w:abstractNumId w:val="7"/>
  </w:num>
  <w:num w:numId="4" w16cid:durableId="1516309168">
    <w:abstractNumId w:val="9"/>
  </w:num>
  <w:num w:numId="5" w16cid:durableId="1766267052">
    <w:abstractNumId w:val="2"/>
  </w:num>
  <w:num w:numId="6" w16cid:durableId="1231575501">
    <w:abstractNumId w:val="11"/>
  </w:num>
  <w:num w:numId="7" w16cid:durableId="165637994">
    <w:abstractNumId w:val="0"/>
  </w:num>
  <w:num w:numId="8" w16cid:durableId="745228256">
    <w:abstractNumId w:val="8"/>
  </w:num>
  <w:num w:numId="9" w16cid:durableId="1966691564">
    <w:abstractNumId w:val="5"/>
  </w:num>
  <w:num w:numId="10" w16cid:durableId="2020961344">
    <w:abstractNumId w:val="10"/>
  </w:num>
  <w:num w:numId="11" w16cid:durableId="222571793">
    <w:abstractNumId w:val="6"/>
  </w:num>
  <w:num w:numId="12" w16cid:durableId="155269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17"/>
    <w:rsid w:val="00001185"/>
    <w:rsid w:val="00054C9F"/>
    <w:rsid w:val="000559D0"/>
    <w:rsid w:val="000663D2"/>
    <w:rsid w:val="000C2B70"/>
    <w:rsid w:val="000C4C5A"/>
    <w:rsid w:val="000D1A1A"/>
    <w:rsid w:val="000F284B"/>
    <w:rsid w:val="0011776B"/>
    <w:rsid w:val="0012725A"/>
    <w:rsid w:val="001715B2"/>
    <w:rsid w:val="00200BF6"/>
    <w:rsid w:val="00212630"/>
    <w:rsid w:val="00230B40"/>
    <w:rsid w:val="00257301"/>
    <w:rsid w:val="0026100D"/>
    <w:rsid w:val="00270E84"/>
    <w:rsid w:val="002879F0"/>
    <w:rsid w:val="002A3E06"/>
    <w:rsid w:val="002A61D5"/>
    <w:rsid w:val="002B5B37"/>
    <w:rsid w:val="002C6513"/>
    <w:rsid w:val="002D43D4"/>
    <w:rsid w:val="0031639E"/>
    <w:rsid w:val="0034253D"/>
    <w:rsid w:val="003513B1"/>
    <w:rsid w:val="00357598"/>
    <w:rsid w:val="00361118"/>
    <w:rsid w:val="003B78FA"/>
    <w:rsid w:val="003C1C78"/>
    <w:rsid w:val="003C34CB"/>
    <w:rsid w:val="003F1F17"/>
    <w:rsid w:val="003F2E92"/>
    <w:rsid w:val="0040566A"/>
    <w:rsid w:val="00415C48"/>
    <w:rsid w:val="00467EA8"/>
    <w:rsid w:val="004D028E"/>
    <w:rsid w:val="004F4346"/>
    <w:rsid w:val="004F6191"/>
    <w:rsid w:val="00546C3A"/>
    <w:rsid w:val="00552746"/>
    <w:rsid w:val="005E2EC5"/>
    <w:rsid w:val="006159A3"/>
    <w:rsid w:val="00632BBF"/>
    <w:rsid w:val="0065786E"/>
    <w:rsid w:val="006745A2"/>
    <w:rsid w:val="00683F8A"/>
    <w:rsid w:val="006A2F3B"/>
    <w:rsid w:val="006E2CAB"/>
    <w:rsid w:val="006F7DF8"/>
    <w:rsid w:val="006F7FA2"/>
    <w:rsid w:val="00714DB9"/>
    <w:rsid w:val="00715EF9"/>
    <w:rsid w:val="0072736F"/>
    <w:rsid w:val="00740161"/>
    <w:rsid w:val="00741F04"/>
    <w:rsid w:val="007562DB"/>
    <w:rsid w:val="0078689C"/>
    <w:rsid w:val="00793D6E"/>
    <w:rsid w:val="007C34FF"/>
    <w:rsid w:val="007F2734"/>
    <w:rsid w:val="00841D48"/>
    <w:rsid w:val="008658D5"/>
    <w:rsid w:val="00866294"/>
    <w:rsid w:val="0087188B"/>
    <w:rsid w:val="008869BA"/>
    <w:rsid w:val="008A64B6"/>
    <w:rsid w:val="008C0E85"/>
    <w:rsid w:val="008C1065"/>
    <w:rsid w:val="008D2025"/>
    <w:rsid w:val="008D4725"/>
    <w:rsid w:val="008D6048"/>
    <w:rsid w:val="0091621D"/>
    <w:rsid w:val="0097765F"/>
    <w:rsid w:val="009A0188"/>
    <w:rsid w:val="009B2444"/>
    <w:rsid w:val="009B6E22"/>
    <w:rsid w:val="009E122A"/>
    <w:rsid w:val="00A03B28"/>
    <w:rsid w:val="00A135F0"/>
    <w:rsid w:val="00A13768"/>
    <w:rsid w:val="00A316FC"/>
    <w:rsid w:val="00A74D86"/>
    <w:rsid w:val="00AF4E22"/>
    <w:rsid w:val="00B426B8"/>
    <w:rsid w:val="00B64029"/>
    <w:rsid w:val="00B90057"/>
    <w:rsid w:val="00BC7347"/>
    <w:rsid w:val="00BD7C13"/>
    <w:rsid w:val="00BF01A9"/>
    <w:rsid w:val="00BF251A"/>
    <w:rsid w:val="00BF3873"/>
    <w:rsid w:val="00BF7621"/>
    <w:rsid w:val="00C34872"/>
    <w:rsid w:val="00C45947"/>
    <w:rsid w:val="00C5545B"/>
    <w:rsid w:val="00C6657D"/>
    <w:rsid w:val="00CA22AD"/>
    <w:rsid w:val="00CC096F"/>
    <w:rsid w:val="00CE7FFB"/>
    <w:rsid w:val="00CF7B91"/>
    <w:rsid w:val="00D02DB2"/>
    <w:rsid w:val="00D06EF8"/>
    <w:rsid w:val="00D10FC3"/>
    <w:rsid w:val="00D566F8"/>
    <w:rsid w:val="00D6553A"/>
    <w:rsid w:val="00D751A2"/>
    <w:rsid w:val="00D76667"/>
    <w:rsid w:val="00D83ED4"/>
    <w:rsid w:val="00D90D17"/>
    <w:rsid w:val="00D972D7"/>
    <w:rsid w:val="00DC0729"/>
    <w:rsid w:val="00DC5DB7"/>
    <w:rsid w:val="00E16EE5"/>
    <w:rsid w:val="00E36EF5"/>
    <w:rsid w:val="00E40138"/>
    <w:rsid w:val="00E43513"/>
    <w:rsid w:val="00E7358D"/>
    <w:rsid w:val="00E811DA"/>
    <w:rsid w:val="00EF66EB"/>
    <w:rsid w:val="00F41CCF"/>
    <w:rsid w:val="00F63F4E"/>
    <w:rsid w:val="00FB3839"/>
    <w:rsid w:val="00FD2D55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6FC5D"/>
  <w15:chartTrackingRefBased/>
  <w15:docId w15:val="{94779828-A1DE-4239-9430-55E985C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2725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2725A"/>
    <w:rPr>
      <w:b/>
      <w:bCs/>
    </w:rPr>
  </w:style>
  <w:style w:type="paragraph" w:customStyle="1" w:styleId="Normal1">
    <w:name w:val="Normal1"/>
    <w:basedOn w:val="prastasis"/>
    <w:link w:val="Normal1Char"/>
    <w:qFormat/>
    <w:rsid w:val="00740161"/>
    <w:pPr>
      <w:spacing w:line="360" w:lineRule="auto"/>
      <w:ind w:firstLine="567"/>
      <w:jc w:val="both"/>
    </w:pPr>
    <w:rPr>
      <w:rFonts w:eastAsiaTheme="minorHAnsi" w:cstheme="minorBidi"/>
      <w:szCs w:val="24"/>
    </w:rPr>
  </w:style>
  <w:style w:type="character" w:customStyle="1" w:styleId="Normal1Char">
    <w:name w:val="Normal1 Char"/>
    <w:basedOn w:val="Numatytasispastraiposriftas"/>
    <w:link w:val="Normal1"/>
    <w:rsid w:val="00740161"/>
    <w:rPr>
      <w:rFonts w:eastAsiaTheme="minorHAnsi" w:cstheme="minorBidi"/>
      <w:szCs w:val="24"/>
    </w:rPr>
  </w:style>
  <w:style w:type="paragraph" w:styleId="Sraopastraipa">
    <w:name w:val="List Paragraph"/>
    <w:basedOn w:val="prastasis"/>
    <w:rsid w:val="00D83ED4"/>
    <w:pPr>
      <w:ind w:left="720"/>
      <w:contextualSpacing/>
    </w:pPr>
  </w:style>
  <w:style w:type="paragraph" w:styleId="prastasiniatinklio">
    <w:name w:val="Normal (Web)"/>
    <w:basedOn w:val="prastasis"/>
    <w:semiHidden/>
    <w:unhideWhenUsed/>
    <w:rsid w:val="00D83ED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2655</Words>
  <Characters>1514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Henrita Giedraitienė</dc:creator>
  <cp:lastModifiedBy>Diana Brazdžiunienė</cp:lastModifiedBy>
  <cp:revision>2</cp:revision>
  <cp:lastPrinted>2024-05-22T06:30:00Z</cp:lastPrinted>
  <dcterms:created xsi:type="dcterms:W3CDTF">2025-03-12T08:36:00Z</dcterms:created>
  <dcterms:modified xsi:type="dcterms:W3CDTF">2025-03-12T08:36:00Z</dcterms:modified>
</cp:coreProperties>
</file>