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04B20EC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F90892">
        <w:rPr>
          <w:b/>
        </w:rPr>
        <w:t>SAVIVALDYBĖS TARYBOS 2025 M. VASARIO 24 D. SPRENDIMO NR.</w:t>
      </w:r>
      <w:r w:rsidR="004070C9">
        <w:rPr>
          <w:b/>
        </w:rPr>
        <w:t xml:space="preserve"> </w:t>
      </w:r>
      <w:r w:rsidR="00F90892">
        <w:rPr>
          <w:b/>
        </w:rPr>
        <w:t xml:space="preserve">1-30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4D1337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>–202</w:t>
      </w:r>
      <w:r w:rsidR="004D1337">
        <w:rPr>
          <w:b/>
          <w:bCs/>
          <w:lang w:eastAsia="lt-LT"/>
        </w:rPr>
        <w:t>7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F90892">
        <w:rPr>
          <w:b/>
          <w:bCs/>
          <w:lang w:eastAsia="lt-LT"/>
        </w:rPr>
        <w:t>“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kovo 24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TSP-119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2795D25F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F90892">
        <w:rPr>
          <w:lang w:eastAsia="lt-LT"/>
        </w:rPr>
        <w:t xml:space="preserve">Pakeisti </w:t>
      </w:r>
      <w:r w:rsidR="00EB7290" w:rsidRPr="00D52CAB">
        <w:rPr>
          <w:lang w:eastAsia="lt-LT"/>
        </w:rPr>
        <w:t>Panevėžio miesto savivaldybės 202</w:t>
      </w:r>
      <w:r w:rsidR="00372529">
        <w:rPr>
          <w:lang w:eastAsia="lt-LT"/>
        </w:rPr>
        <w:t>5</w:t>
      </w:r>
      <w:r w:rsidR="00EB7290" w:rsidRPr="00D52CAB">
        <w:rPr>
          <w:lang w:eastAsia="lt-LT"/>
        </w:rPr>
        <w:t>–202</w:t>
      </w:r>
      <w:r w:rsidR="00372529">
        <w:rPr>
          <w:lang w:eastAsia="lt-LT"/>
        </w:rPr>
        <w:t>7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>strategin</w:t>
      </w:r>
      <w:r w:rsidR="00F90892">
        <w:rPr>
          <w:lang w:eastAsia="lt-LT"/>
        </w:rPr>
        <w:t xml:space="preserve">io </w:t>
      </w:r>
      <w:r w:rsidR="00F02B11">
        <w:rPr>
          <w:lang w:eastAsia="lt-LT"/>
        </w:rPr>
        <w:t>veiklos plan</w:t>
      </w:r>
      <w:r w:rsidR="00F90892">
        <w:rPr>
          <w:lang w:eastAsia="lt-LT"/>
        </w:rPr>
        <w:t>o</w:t>
      </w:r>
      <w:r w:rsidR="00C307E9" w:rsidRPr="008D652A">
        <w:rPr>
          <w:lang w:eastAsia="lt-LT"/>
        </w:rPr>
        <w:t>, patvirtinto Panevėžio miesto savivaldybės tarybos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 xml:space="preserve"> m. </w:t>
      </w:r>
      <w:r w:rsidR="00C307E9">
        <w:rPr>
          <w:lang w:eastAsia="lt-LT"/>
        </w:rPr>
        <w:t xml:space="preserve">vasario </w:t>
      </w:r>
      <w:r w:rsidR="00C307E9" w:rsidRPr="008D652A">
        <w:rPr>
          <w:lang w:eastAsia="lt-LT"/>
        </w:rPr>
        <w:t>2</w:t>
      </w:r>
      <w:r w:rsidR="00C307E9">
        <w:rPr>
          <w:lang w:eastAsia="lt-LT"/>
        </w:rPr>
        <w:t>4</w:t>
      </w:r>
      <w:r w:rsidR="00C307E9" w:rsidRPr="008D652A">
        <w:rPr>
          <w:lang w:eastAsia="lt-LT"/>
        </w:rPr>
        <w:t xml:space="preserve"> d. sprendimu Nr. 1-</w:t>
      </w:r>
      <w:r w:rsidR="00C307E9">
        <w:rPr>
          <w:lang w:eastAsia="lt-LT"/>
        </w:rPr>
        <w:t>30</w:t>
      </w:r>
      <w:r w:rsidR="00C307E9" w:rsidRPr="008D652A">
        <w:rPr>
          <w:lang w:eastAsia="lt-LT"/>
        </w:rPr>
        <w:t xml:space="preserve"> „Dėl Panevėžio miesto savivaldybės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>–202</w:t>
      </w:r>
      <w:r w:rsidR="00C307E9">
        <w:rPr>
          <w:lang w:eastAsia="lt-LT"/>
        </w:rPr>
        <w:t>7</w:t>
      </w:r>
      <w:r w:rsidR="00C307E9" w:rsidRPr="008D652A">
        <w:rPr>
          <w:lang w:eastAsia="lt-LT"/>
        </w:rPr>
        <w:t xml:space="preserve"> metų strateginio veiklos plano, socialinės ir ekonominės plėtros programų patvirtinimo“, 2 ir 3 lenteles ir išdėstyti jas nauja redakcija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504CEB0C" w:rsidR="0062551B" w:rsidRPr="00F10358" w:rsidRDefault="004D1337" w:rsidP="004D1337">
      <w:pPr>
        <w:tabs>
          <w:tab w:val="left" w:pos="7655"/>
        </w:tabs>
        <w:rPr>
          <w:rFonts w:eastAsia="Calibri"/>
          <w:szCs w:val="24"/>
        </w:rPr>
      </w:pPr>
      <w:r w:rsidRPr="004D1337">
        <w:t>Mero pareigas laikinai einantis Savivaldybės tarybos nary</w:t>
      </w:r>
      <w:r>
        <w:t>s</w:t>
      </w:r>
      <w:r>
        <w:tab/>
        <w:t>Petras Luomanas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50DF1" w14:textId="77777777" w:rsidR="00751E0E" w:rsidRDefault="00751E0E">
      <w:r>
        <w:separator/>
      </w:r>
    </w:p>
  </w:endnote>
  <w:endnote w:type="continuationSeparator" w:id="0">
    <w:p w14:paraId="1F4A5108" w14:textId="77777777" w:rsidR="00751E0E" w:rsidRDefault="0075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9413D" w14:textId="77777777" w:rsidR="00751E0E" w:rsidRDefault="00751E0E">
      <w:r>
        <w:separator/>
      </w:r>
    </w:p>
  </w:footnote>
  <w:footnote w:type="continuationSeparator" w:id="0">
    <w:p w14:paraId="233D03A6" w14:textId="77777777" w:rsidR="00751E0E" w:rsidRDefault="0075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4CAF"/>
    <w:rsid w:val="0024706D"/>
    <w:rsid w:val="002526D2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2529"/>
    <w:rsid w:val="00373EC8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070C9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1337"/>
    <w:rsid w:val="004D35C5"/>
    <w:rsid w:val="004D438E"/>
    <w:rsid w:val="004E4142"/>
    <w:rsid w:val="0050190F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5B88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76490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7F28"/>
    <w:rsid w:val="008E1693"/>
    <w:rsid w:val="008E2589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3BA5"/>
    <w:rsid w:val="00B05FC9"/>
    <w:rsid w:val="00B14AEE"/>
    <w:rsid w:val="00B159B1"/>
    <w:rsid w:val="00B16851"/>
    <w:rsid w:val="00B341E8"/>
    <w:rsid w:val="00B408ED"/>
    <w:rsid w:val="00B44F79"/>
    <w:rsid w:val="00B47B32"/>
    <w:rsid w:val="00B52FFC"/>
    <w:rsid w:val="00B552B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3EA5"/>
    <w:rsid w:val="00C14F8B"/>
    <w:rsid w:val="00C15247"/>
    <w:rsid w:val="00C15D82"/>
    <w:rsid w:val="00C16D88"/>
    <w:rsid w:val="00C307E9"/>
    <w:rsid w:val="00C40FD3"/>
    <w:rsid w:val="00C420AA"/>
    <w:rsid w:val="00C52416"/>
    <w:rsid w:val="00C52509"/>
    <w:rsid w:val="00C72861"/>
    <w:rsid w:val="00C72CB4"/>
    <w:rsid w:val="00C74548"/>
    <w:rsid w:val="00C75F05"/>
    <w:rsid w:val="00C82519"/>
    <w:rsid w:val="00C9091E"/>
    <w:rsid w:val="00C9449F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4084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37F64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0892"/>
    <w:rsid w:val="00F9348D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179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2025-03-24T08:08:00Z</dcterms:created>
  <dcterms:modified xsi:type="dcterms:W3CDTF">2025-03-24T08:08:00Z</dcterms:modified>
</cp:coreProperties>
</file>