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785FAC" w14:textId="77777777" w:rsidR="008247FA" w:rsidRDefault="00407AE2">
      <w:pPr>
        <w:tabs>
          <w:tab w:val="left" w:pos="6521"/>
        </w:tabs>
        <w:suppressAutoHyphens w:val="0"/>
        <w:ind w:firstLine="5103"/>
        <w:rPr>
          <w:bCs/>
          <w:sz w:val="24"/>
          <w:lang w:eastAsia="en-US"/>
        </w:rPr>
      </w:pPr>
      <w:r>
        <w:rPr>
          <w:bCs/>
          <w:sz w:val="24"/>
          <w:lang w:eastAsia="en-US"/>
        </w:rPr>
        <w:t xml:space="preserve">Panevėžio miesto savivaldybės tarybos </w:t>
      </w:r>
    </w:p>
    <w:p w14:paraId="58FB3023" w14:textId="77777777" w:rsidR="008247FA" w:rsidRDefault="00407AE2">
      <w:pPr>
        <w:tabs>
          <w:tab w:val="left" w:pos="6521"/>
        </w:tabs>
        <w:suppressAutoHyphens w:val="0"/>
        <w:ind w:firstLine="5103"/>
        <w:rPr>
          <w:bCs/>
          <w:sz w:val="24"/>
          <w:lang w:eastAsia="en-US"/>
        </w:rPr>
      </w:pPr>
      <w:r>
        <w:rPr>
          <w:bCs/>
          <w:sz w:val="24"/>
          <w:lang w:eastAsia="en-US"/>
        </w:rPr>
        <w:t xml:space="preserve">                                sprendimo Nr. </w:t>
      </w:r>
    </w:p>
    <w:p w14:paraId="377282B6" w14:textId="77777777" w:rsidR="008247FA" w:rsidRDefault="00407AE2">
      <w:pPr>
        <w:tabs>
          <w:tab w:val="left" w:pos="6521"/>
        </w:tabs>
        <w:suppressAutoHyphens w:val="0"/>
        <w:spacing w:before="120"/>
        <w:ind w:firstLine="5103"/>
        <w:textAlignment w:val="baseline"/>
        <w:rPr>
          <w:bCs/>
          <w:sz w:val="24"/>
          <w:lang w:eastAsia="en-US"/>
        </w:rPr>
      </w:pPr>
      <w:r>
        <w:rPr>
          <w:bCs/>
          <w:sz w:val="24"/>
          <w:lang w:eastAsia="en-US"/>
        </w:rPr>
        <w:t>priedas</w:t>
      </w:r>
    </w:p>
    <w:p w14:paraId="3F0D4B58" w14:textId="77777777" w:rsidR="008247FA" w:rsidRDefault="008247FA">
      <w:pPr>
        <w:tabs>
          <w:tab w:val="left" w:pos="6521"/>
        </w:tabs>
        <w:suppressAutoHyphens w:val="0"/>
        <w:spacing w:before="120"/>
        <w:ind w:firstLine="5103"/>
        <w:textAlignment w:val="baseline"/>
        <w:rPr>
          <w:b/>
          <w:sz w:val="24"/>
          <w:szCs w:val="24"/>
          <w:lang w:eastAsia="zh-CN"/>
        </w:rPr>
      </w:pPr>
    </w:p>
    <w:p w14:paraId="7C1056E4" w14:textId="77777777" w:rsidR="008247FA" w:rsidRDefault="00407AE2">
      <w:pPr>
        <w:tabs>
          <w:tab w:val="left" w:pos="6521"/>
        </w:tabs>
        <w:suppressAutoHyphens w:val="0"/>
        <w:spacing w:before="120"/>
        <w:jc w:val="center"/>
        <w:textAlignment w:val="baseline"/>
        <w:rPr>
          <w:b/>
          <w:sz w:val="24"/>
          <w:szCs w:val="24"/>
          <w:lang w:eastAsia="zh-CN"/>
        </w:rPr>
      </w:pPr>
      <w:r>
        <w:rPr>
          <w:b/>
          <w:sz w:val="24"/>
          <w:szCs w:val="24"/>
          <w:lang w:eastAsia="zh-CN"/>
        </w:rPr>
        <w:t>VALSTYBINĖS ŽEMĖS NUOMOS SUTARTIS</w:t>
      </w:r>
    </w:p>
    <w:p w14:paraId="19E2668F" w14:textId="77777777" w:rsidR="008247FA" w:rsidRDefault="008247FA">
      <w:pPr>
        <w:tabs>
          <w:tab w:val="left" w:pos="6521"/>
        </w:tabs>
        <w:jc w:val="center"/>
        <w:rPr>
          <w:b/>
          <w:sz w:val="24"/>
        </w:rPr>
      </w:pPr>
    </w:p>
    <w:p w14:paraId="1D854E00" w14:textId="77777777" w:rsidR="008247FA" w:rsidRDefault="00407AE2">
      <w:pPr>
        <w:suppressAutoHyphens w:val="0"/>
        <w:jc w:val="center"/>
        <w:rPr>
          <w:sz w:val="24"/>
          <w:szCs w:val="24"/>
          <w:lang w:eastAsia="lt-LT"/>
        </w:rPr>
      </w:pPr>
      <w:r>
        <w:rPr>
          <w:sz w:val="24"/>
          <w:szCs w:val="24"/>
          <w:lang w:eastAsia="lt-LT"/>
        </w:rPr>
        <w:t>_____________ Nr. ______</w:t>
      </w:r>
    </w:p>
    <w:p w14:paraId="1E0E0582" w14:textId="77777777" w:rsidR="008247FA" w:rsidRDefault="00407AE2">
      <w:pPr>
        <w:suppressAutoHyphens w:val="0"/>
        <w:jc w:val="center"/>
        <w:rPr>
          <w:sz w:val="24"/>
          <w:szCs w:val="24"/>
          <w:lang w:eastAsia="lt-LT"/>
        </w:rPr>
      </w:pPr>
      <w:r>
        <w:rPr>
          <w:sz w:val="24"/>
          <w:szCs w:val="24"/>
          <w:lang w:eastAsia="lt-LT"/>
        </w:rPr>
        <w:t>Panevėžys</w:t>
      </w:r>
    </w:p>
    <w:p w14:paraId="1AF605D9" w14:textId="77777777" w:rsidR="008247FA" w:rsidRDefault="008247FA">
      <w:pPr>
        <w:rPr>
          <w:sz w:val="24"/>
          <w:szCs w:val="24"/>
        </w:rPr>
      </w:pPr>
    </w:p>
    <w:p w14:paraId="6B4B2375" w14:textId="12BB3115" w:rsidR="008247FA" w:rsidRDefault="00407AE2">
      <w:pPr>
        <w:spacing w:line="264" w:lineRule="auto"/>
        <w:ind w:firstLine="720"/>
        <w:jc w:val="both"/>
        <w:rPr>
          <w:sz w:val="24"/>
          <w:lang w:eastAsia="zh-CN"/>
        </w:rPr>
      </w:pPr>
      <w:r>
        <w:rPr>
          <w:rFonts w:ascii="Times New Roman LT" w:hAnsi="Times New Roman LT"/>
          <w:sz w:val="24"/>
        </w:rPr>
        <w:t xml:space="preserve">Lietuvos valstybė, atstovaujama Panevėžio miesto savivaldybės administracijos direktorės </w:t>
      </w:r>
      <w:bookmarkStart w:id="0" w:name="_Hlk187065234"/>
      <w:r w:rsidR="000472FC">
        <w:rPr>
          <w:sz w:val="24"/>
          <w:szCs w:val="24"/>
        </w:rPr>
        <w:t>G. A</w:t>
      </w:r>
      <w:bookmarkEnd w:id="0"/>
      <w:r w:rsidR="000472FC">
        <w:rPr>
          <w:sz w:val="24"/>
          <w:szCs w:val="24"/>
        </w:rPr>
        <w:t>.</w:t>
      </w:r>
      <w:r w:rsidR="000472FC" w:rsidRPr="00A443FE">
        <w:rPr>
          <w:rFonts w:ascii="Times New Roman LT" w:hAnsi="Times New Roman LT"/>
          <w:i/>
          <w:iCs/>
          <w:sz w:val="24"/>
        </w:rPr>
        <w:t xml:space="preserve"> </w:t>
      </w:r>
      <w:r w:rsidR="000472FC">
        <w:rPr>
          <w:rFonts w:ascii="Times New Roman LT" w:hAnsi="Times New Roman LT"/>
          <w:i/>
          <w:iCs/>
          <w:sz w:val="24"/>
        </w:rPr>
        <w:t>(duomenys neskelbtini)</w:t>
      </w:r>
      <w:r>
        <w:rPr>
          <w:rFonts w:ascii="Times New Roman LT" w:hAnsi="Times New Roman LT"/>
          <w:sz w:val="24"/>
        </w:rPr>
        <w:t xml:space="preserve">, </w:t>
      </w:r>
      <w:r>
        <w:rPr>
          <w:sz w:val="24"/>
          <w:szCs w:val="24"/>
        </w:rPr>
        <w:t>veikiančios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2024 m. lapkričio 7 d. potvarkį Nr. M-677 „Dėl įgaliojimų suteikimo Savivaldybės administracijos direktoriui“, toliau va</w:t>
      </w:r>
      <w:r>
        <w:rPr>
          <w:sz w:val="24"/>
          <w:szCs w:val="24"/>
        </w:rPr>
        <w:t xml:space="preserve">dinama nuomotoju, </w:t>
      </w:r>
      <w:r>
        <w:rPr>
          <w:sz w:val="24"/>
        </w:rPr>
        <w:t xml:space="preserve">ir UAB „Longo Shared Services“ (juridinio asmens kodas 305217797, buveinė registruota adresu Panevėžys, Pramonės g. 8K23), atstovaujama bendrovės direktoriaus </w:t>
      </w:r>
      <w:r w:rsidR="000472FC">
        <w:rPr>
          <w:sz w:val="24"/>
          <w:szCs w:val="24"/>
        </w:rPr>
        <w:t>E. C.</w:t>
      </w:r>
      <w:r w:rsidR="000472FC" w:rsidRPr="00A443FE">
        <w:rPr>
          <w:rFonts w:ascii="Times New Roman LT" w:hAnsi="Times New Roman LT"/>
          <w:i/>
          <w:iCs/>
          <w:sz w:val="24"/>
        </w:rPr>
        <w:t xml:space="preserve"> </w:t>
      </w:r>
      <w:r w:rsidR="000472FC">
        <w:rPr>
          <w:rFonts w:ascii="Times New Roman LT" w:hAnsi="Times New Roman LT"/>
          <w:i/>
          <w:iCs/>
          <w:sz w:val="24"/>
        </w:rPr>
        <w:t xml:space="preserve">(duomenys neskelbtini) </w:t>
      </w:r>
      <w:r>
        <w:rPr>
          <w:sz w:val="24"/>
        </w:rPr>
        <w:t>veikiančio pagal bendrovės įstatus, toliau vadinama nuomininku,</w:t>
      </w:r>
      <w:r>
        <w:rPr>
          <w:sz w:val="24"/>
          <w:lang w:eastAsia="zh-CN"/>
        </w:rPr>
        <w:t xml:space="preserve"> s u d a r ė šią sutartį:</w:t>
      </w:r>
    </w:p>
    <w:p w14:paraId="3C9C203D" w14:textId="77777777" w:rsidR="008247FA" w:rsidRDefault="00407AE2">
      <w:pPr>
        <w:suppressAutoHyphens w:val="0"/>
        <w:spacing w:line="264" w:lineRule="auto"/>
        <w:ind w:firstLine="720"/>
        <w:jc w:val="both"/>
        <w:textAlignment w:val="baseline"/>
        <w:rPr>
          <w:sz w:val="24"/>
          <w:szCs w:val="24"/>
          <w:lang w:eastAsia="zh-CN"/>
        </w:rPr>
      </w:pPr>
      <w:r>
        <w:rPr>
          <w:sz w:val="24"/>
          <w:szCs w:val="24"/>
          <w:lang w:eastAsia="zh-CN"/>
        </w:rPr>
        <w:t xml:space="preserve">1. Nuomotojas išnuomoja, o nuomininkas išsinuomoja 0,9567 ha žemės sklypą, kadastro Nr. 2701/0014:33 Panevėžio m. k. v., unikalus Nr. 4400-0383-7358, esantį Panevėžyje, Tinklų g. 25E, pagal žemės sklypo dalių planą, patvirtintą Panevėžio miesto savivaldybės tarybos 2024 m. gruodžio 27 d. sprendimu Nr. 1-566 „Dėl </w:t>
      </w:r>
      <w:r>
        <w:rPr>
          <w:sz w:val="24"/>
          <w:szCs w:val="24"/>
        </w:rPr>
        <w:t>žemės sklypo (Panevėžys, Tinklų g. 25E) dalių plano patvirtinimo“ (toliau – Dalių planas)</w:t>
      </w:r>
      <w:r>
        <w:rPr>
          <w:sz w:val="24"/>
          <w:szCs w:val="24"/>
          <w:lang w:eastAsia="zh-CN"/>
        </w:rPr>
        <w:t>:</w:t>
      </w:r>
      <w:bookmarkStart w:id="1" w:name="_Hlk190344391"/>
    </w:p>
    <w:p w14:paraId="4C8D8AD1" w14:textId="7593CBBA" w:rsidR="008247FA" w:rsidRDefault="00407AE2">
      <w:pPr>
        <w:suppressAutoHyphens w:val="0"/>
        <w:spacing w:line="264" w:lineRule="auto"/>
        <w:ind w:firstLine="720"/>
        <w:jc w:val="both"/>
        <w:textAlignment w:val="baseline"/>
        <w:rPr>
          <w:sz w:val="24"/>
          <w:szCs w:val="24"/>
          <w:lang w:eastAsia="zh-CN"/>
        </w:rPr>
      </w:pPr>
      <w:r>
        <w:rPr>
          <w:sz w:val="24"/>
          <w:szCs w:val="24"/>
          <w:lang w:eastAsia="zh-CN"/>
        </w:rPr>
        <w:t xml:space="preserve">1.1. patalpoms (unikalūs Nr. </w:t>
      </w:r>
      <w:bookmarkStart w:id="2" w:name="_Hlk190357523"/>
      <w:r>
        <w:rPr>
          <w:sz w:val="24"/>
          <w:szCs w:val="24"/>
          <w:lang w:eastAsia="zh-CN"/>
        </w:rPr>
        <w:t>2797-4007-5099:0001</w:t>
      </w:r>
      <w:bookmarkEnd w:id="2"/>
      <w:r>
        <w:rPr>
          <w:sz w:val="24"/>
          <w:szCs w:val="24"/>
          <w:lang w:eastAsia="zh-CN"/>
        </w:rPr>
        <w:t xml:space="preserve">, 2797-4007-5099:0002, 2797-4007-5099:0003), esančioms gamybiniame pastate (unikalus Nr. 2797-4007-5099), eksploatuoti –0,7625 ha ploto dalį, susidedančią </w:t>
      </w:r>
      <w:r>
        <w:rPr>
          <w:sz w:val="24"/>
          <w:szCs w:val="24"/>
        </w:rPr>
        <w:t>iš 0,4153 ha ploto atskirai naudojamos dalies, Dalių plane pažymėtos indeksu A1, 0,1374 ha ploto atskirai naudojamos dalies, Dalių plane pažymėtos indeksu A2, ir 0,2098 ha ploto bendrai naudojamos dalies, Dalių plane pažymėtos indeksu D</w:t>
      </w:r>
      <w:r>
        <w:rPr>
          <w:sz w:val="24"/>
          <w:szCs w:val="24"/>
          <w:lang w:eastAsia="zh-CN"/>
        </w:rPr>
        <w:t xml:space="preserve">; </w:t>
      </w:r>
      <w:bookmarkEnd w:id="1"/>
    </w:p>
    <w:p w14:paraId="6D1358C7" w14:textId="77777777" w:rsidR="008247FA" w:rsidRDefault="00407AE2">
      <w:pPr>
        <w:suppressAutoHyphens w:val="0"/>
        <w:spacing w:line="264" w:lineRule="auto"/>
        <w:ind w:firstLine="720"/>
        <w:jc w:val="both"/>
        <w:textAlignment w:val="baseline"/>
        <w:rPr>
          <w:sz w:val="24"/>
          <w:szCs w:val="24"/>
          <w:lang w:eastAsia="zh-CN"/>
        </w:rPr>
      </w:pPr>
      <w:r>
        <w:rPr>
          <w:sz w:val="24"/>
          <w:szCs w:val="24"/>
          <w:lang w:eastAsia="zh-CN"/>
        </w:rPr>
        <w:t xml:space="preserve">1.2. pastatui – šratavimo cechui (unikalus Nr. 4400-1769-3219) eksploatuoti – 0,1384 ha ploto dalį, susidedančią iš </w:t>
      </w:r>
      <w:r>
        <w:rPr>
          <w:sz w:val="24"/>
          <w:szCs w:val="24"/>
        </w:rPr>
        <w:t>0,1003 ha ploto atskirai naudojamos dalies, Dalių plane pažymėtos indeksu B, ir 0,0381 ha ploto bendrai naudojamos dalies, Dalių plane pažymėtos indeksu D</w:t>
      </w:r>
      <w:r>
        <w:rPr>
          <w:sz w:val="24"/>
          <w:szCs w:val="24"/>
          <w:lang w:eastAsia="zh-CN"/>
        </w:rPr>
        <w:t xml:space="preserve">; </w:t>
      </w:r>
    </w:p>
    <w:p w14:paraId="1A41B6DE" w14:textId="77777777" w:rsidR="008247FA" w:rsidRDefault="00407AE2">
      <w:pPr>
        <w:suppressAutoHyphens w:val="0"/>
        <w:spacing w:line="264" w:lineRule="auto"/>
        <w:ind w:firstLine="720"/>
        <w:jc w:val="both"/>
        <w:textAlignment w:val="baseline"/>
        <w:rPr>
          <w:sz w:val="24"/>
          <w:szCs w:val="24"/>
          <w:lang w:eastAsia="zh-CN"/>
        </w:rPr>
      </w:pPr>
      <w:r>
        <w:rPr>
          <w:sz w:val="24"/>
          <w:szCs w:val="24"/>
          <w:lang w:eastAsia="zh-CN"/>
        </w:rPr>
        <w:t xml:space="preserve">1.3. </w:t>
      </w:r>
      <w:r>
        <w:rPr>
          <w:sz w:val="24"/>
          <w:szCs w:val="24"/>
          <w:lang w:eastAsia="zh-CN"/>
        </w:rPr>
        <w:t>administraciniam – buitiniam pastatui (unikalus Nr. 4400-1769-3236) eksploatuoti – 0,0558 ha ploto dalį, susidedančią iš 0,0405 ha ploto atskirai naudojamos dalies, Dalių plane pažymėtos indeksu C, ir 0,0153 ha ploto bendrai naudojamos dalies, Dalių plane pažymėtos indeksu D.</w:t>
      </w:r>
    </w:p>
    <w:p w14:paraId="66111DC4" w14:textId="77777777" w:rsidR="008247FA" w:rsidRDefault="00407AE2">
      <w:pPr>
        <w:suppressAutoHyphens w:val="0"/>
        <w:spacing w:line="264" w:lineRule="auto"/>
        <w:ind w:firstLine="720"/>
        <w:jc w:val="both"/>
        <w:textAlignment w:val="baseline"/>
        <w:rPr>
          <w:i/>
          <w:iCs/>
          <w:sz w:val="24"/>
          <w:szCs w:val="24"/>
          <w:lang w:eastAsia="zh-CN"/>
        </w:rPr>
      </w:pPr>
      <w:r>
        <w:rPr>
          <w:sz w:val="24"/>
          <w:szCs w:val="24"/>
          <w:lang w:eastAsia="zh-CN"/>
        </w:rPr>
        <w:t xml:space="preserve">2. Žemės sklypas išnuomojamas </w:t>
      </w:r>
      <w:r>
        <w:rPr>
          <w:i/>
          <w:iCs/>
          <w:sz w:val="24"/>
          <w:szCs w:val="24"/>
          <w:lang w:eastAsia="zh-CN"/>
        </w:rPr>
        <w:t xml:space="preserve">33 metams, </w:t>
      </w:r>
      <w:r>
        <w:rPr>
          <w:sz w:val="24"/>
          <w:szCs w:val="24"/>
          <w:lang w:eastAsia="zh-CN"/>
        </w:rPr>
        <w:t>skaičiuojant nuo šios sutarties sudarymo dienos</w:t>
      </w:r>
      <w:r>
        <w:rPr>
          <w:i/>
          <w:iCs/>
          <w:sz w:val="24"/>
          <w:szCs w:val="24"/>
          <w:lang w:eastAsia="zh-CN"/>
        </w:rPr>
        <w:t xml:space="preserve"> (</w:t>
      </w:r>
      <w:r>
        <w:rPr>
          <w:i/>
          <w:iCs/>
          <w:sz w:val="24"/>
        </w:rPr>
        <w:t xml:space="preserve">terminas apskaičiuotas vadovaujantis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„Statinio gyvavimo trukmė priklausomai nuo statinio naudojimo paskirties ir statybos produktų, iš kurių </w:t>
      </w:r>
      <w:r>
        <w:rPr>
          <w:i/>
          <w:iCs/>
          <w:sz w:val="24"/>
        </w:rPr>
        <w:t>jis pastatytas“</w:t>
      </w:r>
      <w:r>
        <w:rPr>
          <w:i/>
          <w:iCs/>
          <w:sz w:val="24"/>
          <w:szCs w:val="24"/>
          <w:lang w:eastAsia="zh-CN"/>
        </w:rPr>
        <w:t>).</w:t>
      </w:r>
    </w:p>
    <w:p w14:paraId="39AFCE1B" w14:textId="77777777" w:rsidR="008247FA" w:rsidRDefault="00407AE2">
      <w:pPr>
        <w:suppressAutoHyphens w:val="0"/>
        <w:spacing w:line="264" w:lineRule="auto"/>
        <w:ind w:firstLine="720"/>
        <w:jc w:val="both"/>
        <w:textAlignment w:val="baseline"/>
        <w:rPr>
          <w:i/>
          <w:iCs/>
          <w:sz w:val="24"/>
          <w:szCs w:val="24"/>
          <w:lang w:eastAsia="zh-CN"/>
        </w:rPr>
      </w:pPr>
      <w:r>
        <w:rPr>
          <w:sz w:val="24"/>
          <w:szCs w:val="24"/>
          <w:lang w:eastAsia="zh-CN"/>
        </w:rPr>
        <w:t xml:space="preserve">3. Žemės sklypo pagrindinė naudojimo paskirtis – </w:t>
      </w:r>
      <w:r>
        <w:rPr>
          <w:i/>
          <w:iCs/>
          <w:sz w:val="24"/>
          <w:szCs w:val="24"/>
          <w:lang w:eastAsia="zh-CN"/>
        </w:rPr>
        <w:t>kita</w:t>
      </w:r>
      <w:r>
        <w:rPr>
          <w:sz w:val="24"/>
          <w:szCs w:val="24"/>
          <w:lang w:eastAsia="zh-CN"/>
        </w:rPr>
        <w:t>,</w:t>
      </w:r>
      <w:r>
        <w:rPr>
          <w:i/>
          <w:iCs/>
          <w:sz w:val="24"/>
          <w:szCs w:val="24"/>
          <w:lang w:eastAsia="zh-CN"/>
        </w:rPr>
        <w:t xml:space="preserve"> </w:t>
      </w:r>
      <w:r>
        <w:rPr>
          <w:sz w:val="24"/>
          <w:szCs w:val="24"/>
          <w:lang w:eastAsia="zh-CN"/>
        </w:rPr>
        <w:t xml:space="preserve">naudojimo būdas – </w:t>
      </w:r>
      <w:r>
        <w:rPr>
          <w:i/>
          <w:iCs/>
          <w:sz w:val="24"/>
          <w:szCs w:val="24"/>
          <w:lang w:eastAsia="zh-CN"/>
        </w:rPr>
        <w:t>pramonės ir sandėliavimo objektų teritorijos.</w:t>
      </w:r>
    </w:p>
    <w:p w14:paraId="2882BCD9" w14:textId="77777777" w:rsidR="008247FA" w:rsidRDefault="00407AE2">
      <w:pPr>
        <w:suppressAutoHyphens w:val="0"/>
        <w:spacing w:line="264" w:lineRule="auto"/>
        <w:ind w:firstLine="720"/>
        <w:jc w:val="both"/>
        <w:textAlignment w:val="baseline"/>
        <w:rPr>
          <w:i/>
          <w:iCs/>
          <w:sz w:val="24"/>
          <w:szCs w:val="24"/>
          <w:lang w:eastAsia="zh-CN"/>
        </w:rPr>
      </w:pPr>
      <w:r>
        <w:rPr>
          <w:sz w:val="24"/>
          <w:szCs w:val="24"/>
          <w:lang w:eastAsia="zh-CN"/>
        </w:rPr>
        <w:t xml:space="preserve">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Nurodomi pagrindinė žemės naudojimo paskirtis ir galimi </w:t>
      </w:r>
      <w:r>
        <w:rPr>
          <w:sz w:val="24"/>
          <w:szCs w:val="24"/>
          <w:lang w:eastAsia="zh-CN"/>
        </w:rPr>
        <w:lastRenderedPageBreak/>
        <w:t>naudojimo būdai:</w:t>
      </w:r>
      <w:r>
        <w:rPr>
          <w:i/>
          <w:iCs/>
          <w:sz w:val="24"/>
          <w:szCs w:val="24"/>
          <w:lang w:eastAsia="zh-CN"/>
        </w:rPr>
        <w:t xml:space="preserve"> pagrindinė žemės naudojimo paskirtis – kita; galimi naudojimo būdai: pramonės ir sandėliavimo objektų teritorijos (P), komercinės paskirties objektų teritorijos (K), susisiekimo ir inžinerinių komunikacijų aptarnavimo objektų teritorijos (I1), susisiekimo ir inžinerinių tinklų koridorių teritorijos (I2), bendrojo naudojimo (miestų, miestelių ir kaimų ar savivaldybių bendrojo naudojimo) teritorijos (B), atskirųjų želdynų teritorijos (E). </w:t>
      </w:r>
    </w:p>
    <w:p w14:paraId="3A939EE8" w14:textId="77777777" w:rsidR="008247FA" w:rsidRDefault="00407AE2">
      <w:pPr>
        <w:suppressAutoHyphens w:val="0"/>
        <w:spacing w:line="264" w:lineRule="auto"/>
        <w:ind w:firstLine="720"/>
        <w:jc w:val="both"/>
        <w:textAlignment w:val="baseline"/>
        <w:rPr>
          <w:i/>
          <w:iCs/>
          <w:sz w:val="24"/>
          <w:szCs w:val="24"/>
          <w:lang w:eastAsia="en-US"/>
        </w:rPr>
      </w:pPr>
      <w:r>
        <w:rPr>
          <w:sz w:val="24"/>
          <w:szCs w:val="24"/>
          <w:lang w:eastAsia="en-US"/>
        </w:rPr>
        <w:t xml:space="preserve">5. </w:t>
      </w:r>
      <w:r>
        <w:rPr>
          <w:sz w:val="24"/>
          <w:lang w:eastAsia="en-US"/>
        </w:rPr>
        <w:t>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w:t>
      </w:r>
      <w:r>
        <w:rPr>
          <w:sz w:val="24"/>
          <w:szCs w:val="24"/>
          <w:lang w:eastAsia="en-US"/>
        </w:rPr>
        <w:t>:</w:t>
      </w:r>
      <w:r>
        <w:rPr>
          <w:sz w:val="24"/>
          <w:szCs w:val="24"/>
          <w:lang w:eastAsia="zh-CN"/>
        </w:rPr>
        <w:t xml:space="preserve"> </w:t>
      </w:r>
      <w:r>
        <w:rPr>
          <w:i/>
          <w:iCs/>
          <w:sz w:val="24"/>
          <w:szCs w:val="24"/>
          <w:lang w:eastAsia="en-US"/>
        </w:rPr>
        <w:t>galima remontuoti, atnaujinti (modernizuoti) tai pačiai veiklai vystyti reikalingus esamus statinius ar įrenginius (nekeičiant statinio matmenų ir paskirties), jeigu tokia statyba ar remontas, atnaujinimas (modernizavimas) neprieštarauja n</w:t>
      </w:r>
      <w:r>
        <w:rPr>
          <w:i/>
          <w:iCs/>
          <w:sz w:val="24"/>
          <w:szCs w:val="24"/>
          <w:lang w:eastAsia="en-US"/>
        </w:rPr>
        <w:t>ustatytam teritorijos naudojimo reglamentui. Statinius ar įrenginius, kurie pastatyti nesilaikant išvardytų sąlygų, nuomininkas privalo nugriauti ir sutvarkyti žemės sklypą. Pasibaigus nuomos sutarties terminui, nuomininkas privalo nugriauti pastatytus laikinus statinius, sutvarkyti žemės sklypą.</w:t>
      </w:r>
    </w:p>
    <w:p w14:paraId="4C440E76" w14:textId="77777777" w:rsidR="008247FA" w:rsidRDefault="00407AE2">
      <w:pPr>
        <w:suppressAutoHyphens w:val="0"/>
        <w:spacing w:line="264" w:lineRule="auto"/>
        <w:ind w:firstLine="720"/>
        <w:jc w:val="both"/>
        <w:rPr>
          <w:i/>
          <w:iCs/>
          <w:sz w:val="24"/>
          <w:szCs w:val="24"/>
          <w:lang w:eastAsia="en-US"/>
        </w:rPr>
      </w:pPr>
      <w:r>
        <w:rPr>
          <w:sz w:val="24"/>
          <w:szCs w:val="24"/>
          <w:lang w:eastAsia="en-US"/>
        </w:rPr>
        <w:t xml:space="preserve">6. 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Pr>
          <w:i/>
          <w:iCs/>
          <w:sz w:val="24"/>
          <w:szCs w:val="24"/>
          <w:lang w:eastAsia="en-US"/>
        </w:rPr>
        <w:t xml:space="preserve">nėra. </w:t>
      </w:r>
    </w:p>
    <w:p w14:paraId="69EB9916" w14:textId="77777777" w:rsidR="008247FA" w:rsidRDefault="00407AE2">
      <w:pPr>
        <w:suppressAutoHyphens w:val="0"/>
        <w:spacing w:line="264" w:lineRule="auto"/>
        <w:ind w:firstLine="720"/>
        <w:jc w:val="both"/>
        <w:rPr>
          <w:sz w:val="24"/>
          <w:szCs w:val="24"/>
          <w:lang w:eastAsia="en-US"/>
        </w:rPr>
      </w:pPr>
      <w:r>
        <w:rPr>
          <w:sz w:val="24"/>
          <w:szCs w:val="24"/>
          <w:lang w:eastAsia="en-US"/>
        </w:rPr>
        <w:t xml:space="preserve">7. Išnuomojamoje žemėje esančių požeminio ir paviršinio vandens, naudingųjų iškasenų (išskyrus gintarą, naftą, dujas ir kvarcinį smėlį) naudojimo sąlygos: </w:t>
      </w:r>
      <w:r>
        <w:rPr>
          <w:i/>
          <w:iCs/>
          <w:sz w:val="24"/>
          <w:szCs w:val="24"/>
          <w:lang w:eastAsia="en-US"/>
        </w:rPr>
        <w:t>nėra.</w:t>
      </w:r>
    </w:p>
    <w:p w14:paraId="0E5CC121" w14:textId="77777777" w:rsidR="008247FA" w:rsidRDefault="00407AE2">
      <w:pPr>
        <w:suppressAutoHyphens w:val="0"/>
        <w:spacing w:line="264" w:lineRule="auto"/>
        <w:ind w:firstLine="720"/>
        <w:jc w:val="both"/>
        <w:textAlignment w:val="baseline"/>
        <w:rPr>
          <w:i/>
          <w:iCs/>
          <w:sz w:val="24"/>
          <w:szCs w:val="24"/>
          <w:lang w:eastAsia="zh-CN"/>
        </w:rPr>
      </w:pPr>
      <w:r>
        <w:rPr>
          <w:sz w:val="24"/>
          <w:szCs w:val="24"/>
          <w:lang w:eastAsia="zh-CN"/>
        </w:rPr>
        <w:t xml:space="preserve">8. Specialiosios žemės naudojimo sąlygos: </w:t>
      </w:r>
      <w:r>
        <w:rPr>
          <w:i/>
          <w:iCs/>
          <w:sz w:val="24"/>
          <w:szCs w:val="24"/>
          <w:lang w:eastAsia="zh-CN"/>
        </w:rPr>
        <w:t>žemės sklypui taikomos specialiosios žemės naudojimo sąlygos, nurodytos Nekilnojamojo turto registro duomenų bazės išrašo skiltyse „Žymos“ ir „Duomenys apie įregistruotas teritorijas, kuriose taikomos specialiosios žemės naudojimo sąlygos“.</w:t>
      </w:r>
    </w:p>
    <w:p w14:paraId="1769C431" w14:textId="77777777" w:rsidR="008247FA" w:rsidRDefault="00407AE2">
      <w:pPr>
        <w:suppressAutoHyphens w:val="0"/>
        <w:spacing w:line="264" w:lineRule="auto"/>
        <w:ind w:firstLine="720"/>
        <w:jc w:val="both"/>
        <w:textAlignment w:val="baseline"/>
        <w:rPr>
          <w:sz w:val="24"/>
          <w:szCs w:val="24"/>
          <w:lang w:eastAsia="zh-CN"/>
        </w:rPr>
      </w:pPr>
      <w:r>
        <w:rPr>
          <w:sz w:val="24"/>
          <w:szCs w:val="24"/>
          <w:lang w:eastAsia="zh-CN"/>
        </w:rPr>
        <w:t>9. Kiti teisės aktuose nustatyti žemės naudojimo apribojimai ir reglamentai:</w:t>
      </w:r>
    </w:p>
    <w:p w14:paraId="4F983DED" w14:textId="77777777" w:rsidR="008247FA" w:rsidRDefault="00407AE2">
      <w:pPr>
        <w:suppressAutoHyphens w:val="0"/>
        <w:spacing w:line="264" w:lineRule="auto"/>
        <w:ind w:firstLine="720"/>
        <w:jc w:val="both"/>
        <w:textAlignment w:val="baseline"/>
        <w:rPr>
          <w:i/>
          <w:iCs/>
          <w:sz w:val="24"/>
          <w:szCs w:val="24"/>
          <w:lang w:eastAsia="zh-CN"/>
        </w:rPr>
      </w:pPr>
      <w:r>
        <w:rPr>
          <w:iCs/>
          <w:sz w:val="24"/>
          <w:szCs w:val="24"/>
          <w:lang w:eastAsia="zh-CN"/>
        </w:rPr>
        <w:t>9.1.</w:t>
      </w:r>
      <w:r>
        <w:rPr>
          <w:i/>
          <w:iCs/>
          <w:sz w:val="24"/>
          <w:szCs w:val="24"/>
          <w:lang w:eastAsia="zh-CN"/>
        </w:rPr>
        <w:t xml:space="preserve"> laikytis Lietuvos Respublikos žemės įstatyme nustatytų žemės naudotojų pareigų;</w:t>
      </w:r>
    </w:p>
    <w:p w14:paraId="1E8C9ACC" w14:textId="77777777" w:rsidR="008247FA" w:rsidRDefault="00407AE2">
      <w:pPr>
        <w:suppressAutoHyphens w:val="0"/>
        <w:spacing w:line="264" w:lineRule="auto"/>
        <w:ind w:firstLine="720"/>
        <w:jc w:val="both"/>
        <w:textAlignment w:val="baseline"/>
        <w:rPr>
          <w:i/>
          <w:iCs/>
          <w:sz w:val="24"/>
          <w:szCs w:val="24"/>
          <w:lang w:eastAsia="zh-CN"/>
        </w:rPr>
      </w:pPr>
      <w:r>
        <w:rPr>
          <w:iCs/>
          <w:sz w:val="24"/>
          <w:szCs w:val="24"/>
          <w:lang w:eastAsia="zh-CN"/>
        </w:rPr>
        <w:t>9.2.</w:t>
      </w:r>
      <w:r>
        <w:rPr>
          <w:i/>
          <w:iCs/>
          <w:sz w:val="24"/>
          <w:szCs w:val="24"/>
          <w:lang w:eastAsia="zh-CN"/>
        </w:rPr>
        <w:t xml:space="preserve"> įkeisti žemės sklypo nuomos teisę gali tik gavęs rašytinį valstybinės žemės nuomotojo sutikimą; </w:t>
      </w:r>
    </w:p>
    <w:p w14:paraId="131B3497" w14:textId="77777777" w:rsidR="008247FA" w:rsidRDefault="00407AE2">
      <w:pPr>
        <w:suppressAutoHyphens w:val="0"/>
        <w:spacing w:line="264" w:lineRule="auto"/>
        <w:ind w:firstLine="720"/>
        <w:jc w:val="both"/>
        <w:textAlignment w:val="baseline"/>
        <w:rPr>
          <w:i/>
          <w:iCs/>
          <w:sz w:val="24"/>
          <w:szCs w:val="24"/>
          <w:lang w:eastAsia="zh-CN"/>
        </w:rPr>
      </w:pPr>
      <w:r>
        <w:rPr>
          <w:iCs/>
          <w:sz w:val="24"/>
          <w:szCs w:val="24"/>
          <w:lang w:eastAsia="zh-CN"/>
        </w:rPr>
        <w:t>9.3.</w:t>
      </w:r>
      <w:r>
        <w:rPr>
          <w:i/>
          <w:iCs/>
          <w:sz w:val="24"/>
          <w:szCs w:val="24"/>
          <w:lang w:eastAsia="zh-CN"/>
        </w:rPr>
        <w:t xml:space="preserve"> vykdant pastatų ar statinių remonto darbus vadovautis galiojančiais teritorijų planavimo dokumentais, Lietuvos Respublikos teritorijų planavimo įstatymo, Lietuvos Respublikos statybos įstatymo reikalavimais. </w:t>
      </w:r>
    </w:p>
    <w:p w14:paraId="15BD4C57" w14:textId="6F596A74" w:rsidR="008247FA" w:rsidRDefault="00407AE2">
      <w:pPr>
        <w:suppressAutoHyphens w:val="0"/>
        <w:spacing w:line="264" w:lineRule="auto"/>
        <w:ind w:firstLine="720"/>
        <w:jc w:val="both"/>
        <w:textAlignment w:val="baseline"/>
        <w:rPr>
          <w:sz w:val="24"/>
          <w:szCs w:val="24"/>
          <w:lang w:eastAsia="zh-CN"/>
        </w:rPr>
      </w:pPr>
      <w:r>
        <w:rPr>
          <w:sz w:val="24"/>
          <w:szCs w:val="24"/>
          <w:lang w:eastAsia="zh-CN"/>
        </w:rPr>
        <w:t xml:space="preserve">10. Žemės servitutai ir kitos daiktinės teisės: </w:t>
      </w:r>
      <w:r>
        <w:rPr>
          <w:i/>
          <w:iCs/>
          <w:sz w:val="24"/>
          <w:szCs w:val="24"/>
          <w:lang w:eastAsia="zh-CN"/>
        </w:rPr>
        <w:t>nėra.</w:t>
      </w:r>
    </w:p>
    <w:p w14:paraId="1A266406" w14:textId="77777777" w:rsidR="008247FA" w:rsidRDefault="00407AE2">
      <w:pPr>
        <w:suppressAutoHyphens w:val="0"/>
        <w:spacing w:line="264" w:lineRule="auto"/>
        <w:ind w:firstLine="720"/>
        <w:jc w:val="both"/>
        <w:textAlignment w:val="baseline"/>
        <w:rPr>
          <w:sz w:val="24"/>
          <w:szCs w:val="24"/>
          <w:lang w:eastAsia="zh-CN"/>
        </w:rPr>
      </w:pPr>
      <w:r>
        <w:rPr>
          <w:sz w:val="24"/>
          <w:szCs w:val="24"/>
          <w:lang w:eastAsia="zh-CN"/>
        </w:rPr>
        <w:t>11. Žemės sklypo dalies vertė:</w:t>
      </w:r>
    </w:p>
    <w:p w14:paraId="4DD7F96B" w14:textId="77777777" w:rsidR="008247FA" w:rsidRDefault="00407AE2">
      <w:pPr>
        <w:suppressAutoHyphens w:val="0"/>
        <w:spacing w:line="264" w:lineRule="auto"/>
        <w:ind w:firstLine="720"/>
        <w:jc w:val="both"/>
        <w:textAlignment w:val="baseline"/>
        <w:rPr>
          <w:i/>
          <w:sz w:val="24"/>
          <w:szCs w:val="24"/>
          <w:lang w:eastAsia="zh-CN"/>
        </w:rPr>
      </w:pPr>
      <w:r>
        <w:rPr>
          <w:iCs/>
          <w:sz w:val="24"/>
          <w:szCs w:val="24"/>
          <w:lang w:eastAsia="zh-CN"/>
        </w:rPr>
        <w:t>11.1.</w:t>
      </w:r>
      <w:r>
        <w:rPr>
          <w:i/>
          <w:sz w:val="24"/>
          <w:szCs w:val="24"/>
          <w:lang w:eastAsia="zh-CN"/>
        </w:rPr>
        <w:t xml:space="preserve"> </w:t>
      </w:r>
      <w:r>
        <w:rPr>
          <w:i/>
          <w:iCs/>
          <w:sz w:val="24"/>
          <w:szCs w:val="24"/>
          <w:lang w:eastAsia="zh-CN"/>
        </w:rPr>
        <w:t>0,9009 ha</w:t>
      </w:r>
      <w:r>
        <w:rPr>
          <w:i/>
          <w:sz w:val="24"/>
          <w:szCs w:val="24"/>
          <w:lang w:eastAsia="zh-CN"/>
        </w:rPr>
        <w:t xml:space="preserve"> dalies, įvardytos 1.1 ir 1.2 papunkčiuose, – 56 030,00 Eur (penkiasdešimt šeši tūkstančiai trisdešimt eurų), apskaičiuota pagal 2025 m. sausio 1 d. taikytus žemės verčių žemėlapius, patvirtintus Nacionalinės žemės tarnybos prie Aplinkos ministerijos direktoriaus 2024 m. gruodžio 9 d. įsakymu Nr. 1P-546-(1.1 E.) „Dėl masinio žemės vertinimo dokumentų patvirtinimo“;</w:t>
      </w:r>
    </w:p>
    <w:p w14:paraId="71886365" w14:textId="77777777" w:rsidR="008247FA" w:rsidRDefault="00407AE2">
      <w:pPr>
        <w:suppressAutoHyphens w:val="0"/>
        <w:spacing w:line="264" w:lineRule="auto"/>
        <w:ind w:firstLine="720"/>
        <w:jc w:val="both"/>
        <w:textAlignment w:val="baseline"/>
        <w:rPr>
          <w:sz w:val="24"/>
          <w:szCs w:val="24"/>
          <w:lang w:eastAsia="zh-CN"/>
        </w:rPr>
      </w:pPr>
      <w:r>
        <w:rPr>
          <w:sz w:val="24"/>
          <w:szCs w:val="24"/>
          <w:lang w:eastAsia="zh-CN"/>
        </w:rPr>
        <w:t xml:space="preserve">11.2. </w:t>
      </w:r>
      <w:r>
        <w:rPr>
          <w:i/>
          <w:iCs/>
          <w:sz w:val="24"/>
          <w:szCs w:val="24"/>
          <w:lang w:eastAsia="zh-CN"/>
        </w:rPr>
        <w:t xml:space="preserve">0,0558 ha dalies, įvardytos 1.3 papunktyje, </w:t>
      </w:r>
      <w:r>
        <w:rPr>
          <w:i/>
          <w:iCs/>
          <w:sz w:val="24"/>
        </w:rPr>
        <w:t>– 3</w:t>
      </w:r>
      <w:r>
        <w:rPr>
          <w:i/>
          <w:sz w:val="24"/>
          <w:szCs w:val="24"/>
          <w:lang w:eastAsia="zh-CN"/>
        </w:rPr>
        <w:t> </w:t>
      </w:r>
      <w:r>
        <w:rPr>
          <w:i/>
          <w:iCs/>
          <w:sz w:val="24"/>
        </w:rPr>
        <w:t>849,00 Eur (trys tūkstančiai aštuoni šimtai keturiasdešimt devyni eurai), apskaičiuota taikant individualų turto vertinimą Turto ir verslo vertinimo pagrindų įstatyme nustatyta tvarka ir ji neperskaičiuojama</w:t>
      </w:r>
      <w:r>
        <w:rPr>
          <w:i/>
          <w:sz w:val="24"/>
          <w:szCs w:val="24"/>
          <w:lang w:eastAsia="zh-CN"/>
        </w:rPr>
        <w:t>.</w:t>
      </w:r>
    </w:p>
    <w:p w14:paraId="185A1E9E" w14:textId="5455CB64" w:rsidR="008247FA" w:rsidRDefault="00407AE2">
      <w:pPr>
        <w:suppressAutoHyphens w:val="0"/>
        <w:spacing w:line="264" w:lineRule="auto"/>
        <w:ind w:firstLine="720"/>
        <w:jc w:val="both"/>
        <w:textAlignment w:val="baseline"/>
        <w:rPr>
          <w:sz w:val="24"/>
          <w:lang w:eastAsia="en-US"/>
        </w:rPr>
      </w:pPr>
      <w:r>
        <w:rPr>
          <w:sz w:val="24"/>
          <w:lang w:eastAsia="en-US"/>
        </w:rPr>
        <w:t>12. Nuomininkas žemės nuomos mokestį moka pagal Savivaldybės tarybos patvirtintą tarifą nuo šioje sutartyje nurodytos vertės.</w:t>
      </w:r>
      <w:r>
        <w:t xml:space="preserve"> </w:t>
      </w:r>
      <w:r>
        <w:rPr>
          <w:sz w:val="24"/>
          <w:lang w:eastAsia="en-US"/>
        </w:rPr>
        <w:t xml:space="preserve">Nuomotojas turi teisę kas 3 metus perskaičiuoti žemės sklypo </w:t>
      </w:r>
      <w:r>
        <w:rPr>
          <w:sz w:val="24"/>
          <w:szCs w:val="24"/>
        </w:rPr>
        <w:t xml:space="preserve">dalies, nurodytos 1.1 ir 1.2 papunkčiuose, </w:t>
      </w:r>
      <w:r>
        <w:rPr>
          <w:sz w:val="24"/>
          <w:szCs w:val="24"/>
          <w:lang w:eastAsia="en-US"/>
        </w:rPr>
        <w:t>vertę,</w:t>
      </w:r>
      <w:r>
        <w:rPr>
          <w:sz w:val="24"/>
          <w:lang w:eastAsia="en-US"/>
        </w:rPr>
        <w:t xml:space="preserve"> nurodytą </w:t>
      </w:r>
      <w:r>
        <w:rPr>
          <w:sz w:val="24"/>
          <w:szCs w:val="24"/>
          <w:lang w:eastAsia="zh-CN"/>
        </w:rPr>
        <w:t>11.1 papunktyje,</w:t>
      </w:r>
      <w:r>
        <w:rPr>
          <w:i/>
          <w:sz w:val="24"/>
          <w:szCs w:val="24"/>
          <w:lang w:eastAsia="zh-CN"/>
        </w:rPr>
        <w:t xml:space="preserve"> </w:t>
      </w:r>
      <w:r>
        <w:rPr>
          <w:sz w:val="24"/>
          <w:lang w:eastAsia="en-US"/>
        </w:rPr>
        <w:t>pagal einamųjų metų sausio 1 d. taikytus žemės verčių zonų žemėlapius.</w:t>
      </w:r>
    </w:p>
    <w:p w14:paraId="54554FDD" w14:textId="77777777" w:rsidR="008247FA" w:rsidRDefault="00407AE2">
      <w:pPr>
        <w:suppressAutoHyphens w:val="0"/>
        <w:spacing w:line="264" w:lineRule="auto"/>
        <w:ind w:firstLine="720"/>
        <w:jc w:val="both"/>
        <w:textAlignment w:val="baseline"/>
        <w:rPr>
          <w:sz w:val="24"/>
          <w:lang w:eastAsia="en-US"/>
        </w:rPr>
      </w:pPr>
      <w:r>
        <w:rPr>
          <w:sz w:val="24"/>
          <w:lang w:eastAsia="en-US"/>
        </w:rPr>
        <w:t>13. Pagal Savivaldybės tarybos patvirtintą tarifą už žemės sklypo dalį, nurodytą 1.3 papunktyje, apskaičiuotas žemės nuomos mokestis nuo 11.2 papunktyje nurodytos vertės didinamas 10  procentų ir neperskaičiuojamas.</w:t>
      </w:r>
    </w:p>
    <w:p w14:paraId="67E5C187" w14:textId="77777777" w:rsidR="008247FA" w:rsidRDefault="00407AE2">
      <w:pPr>
        <w:widowControl w:val="0"/>
        <w:tabs>
          <w:tab w:val="right" w:leader="underscore" w:pos="9072"/>
        </w:tabs>
        <w:suppressAutoHyphens w:val="0"/>
        <w:spacing w:line="264" w:lineRule="auto"/>
        <w:ind w:firstLine="720"/>
        <w:jc w:val="both"/>
        <w:rPr>
          <w:color w:val="000000"/>
          <w:sz w:val="24"/>
          <w:szCs w:val="24"/>
          <w:lang w:eastAsia="en-US"/>
        </w:rPr>
      </w:pPr>
      <w:r>
        <w:rPr>
          <w:sz w:val="24"/>
          <w:lang w:eastAsia="en-US"/>
        </w:rPr>
        <w:t>14. Žemės nuomos mokesčio mokėjimo terminai</w:t>
      </w:r>
      <w:r>
        <w:rPr>
          <w:sz w:val="24"/>
          <w:lang w:eastAsia="en-US"/>
        </w:rPr>
        <w:tab/>
        <w:t xml:space="preserve">: kiekvienais metais iki lapkričio 15 d. </w:t>
      </w:r>
      <w:r>
        <w:rPr>
          <w:sz w:val="24"/>
          <w:lang w:eastAsia="en-US"/>
        </w:rPr>
        <w:lastRenderedPageBreak/>
        <w:t>Nuomininkui praleidus mokesčio ar jo dalies mokėjimo terminą, už kiekvieną pradelstą dieną mokami 0,04 proc. dydžio delspinigiai. Nesumokėjus valstybinės žemės nuomos mokesčio ilgiau kaip 6 mėnesius, laikoma, kad sutartis yra pažeista iš esmės ir nuomos mokesčio nesumokėjimas laikomas esminiu sutarties sąlygų pažeidimu.</w:t>
      </w:r>
    </w:p>
    <w:p w14:paraId="743E35A0" w14:textId="77777777" w:rsidR="008247FA" w:rsidRDefault="00407AE2">
      <w:pPr>
        <w:widowControl w:val="0"/>
        <w:tabs>
          <w:tab w:val="right" w:leader="underscore" w:pos="9072"/>
        </w:tabs>
        <w:suppressAutoHyphens w:val="0"/>
        <w:spacing w:line="264" w:lineRule="auto"/>
        <w:ind w:firstLine="720"/>
        <w:jc w:val="both"/>
        <w:rPr>
          <w:sz w:val="24"/>
          <w:szCs w:val="24"/>
          <w:lang w:eastAsia="en-US"/>
        </w:rPr>
      </w:pPr>
      <w:r>
        <w:rPr>
          <w:sz w:val="24"/>
          <w:szCs w:val="24"/>
          <w:lang w:eastAsia="lt-LT"/>
        </w:rPr>
        <w:t xml:space="preserve">15. </w:t>
      </w:r>
      <w:r>
        <w:rPr>
          <w:sz w:val="24"/>
          <w:szCs w:val="24"/>
          <w:lang w:eastAsia="en-US"/>
        </w:rPr>
        <w:t xml:space="preserve">Nuomininkas </w:t>
      </w:r>
      <w:r>
        <w:rPr>
          <w:sz w:val="24"/>
          <w:szCs w:val="24"/>
          <w:lang w:eastAsia="lt-LT"/>
        </w:rPr>
        <w:t xml:space="preserve">žemės nuomos mokesčio priedą, </w:t>
      </w:r>
      <w:r>
        <w:rPr>
          <w:sz w:val="24"/>
          <w:szCs w:val="24"/>
          <w:lang w:eastAsia="en-US"/>
        </w:rPr>
        <w:t xml:space="preserve">lygų 5 proc., </w:t>
      </w:r>
      <w:r>
        <w:rPr>
          <w:i/>
          <w:iCs/>
          <w:sz w:val="24"/>
          <w:szCs w:val="24"/>
          <w:lang w:eastAsia="lt-LT"/>
        </w:rPr>
        <w:t>1.1 ir 1.2 papunkčiuose įvardytos</w:t>
      </w:r>
      <w:r>
        <w:rPr>
          <w:i/>
          <w:iCs/>
          <w:sz w:val="24"/>
          <w:szCs w:val="24"/>
          <w:lang w:eastAsia="en-US"/>
        </w:rPr>
        <w:t xml:space="preserve"> žemės sklypo dalies</w:t>
      </w:r>
      <w:r>
        <w:rPr>
          <w:sz w:val="24"/>
          <w:szCs w:val="24"/>
          <w:lang w:eastAsia="en-US"/>
        </w:rPr>
        <w:t>, kurios 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 moka:</w:t>
      </w:r>
    </w:p>
    <w:p w14:paraId="119C364F" w14:textId="77777777" w:rsidR="008247FA" w:rsidRDefault="00407AE2">
      <w:pPr>
        <w:widowControl w:val="0"/>
        <w:suppressAutoHyphens w:val="0"/>
        <w:spacing w:line="264" w:lineRule="auto"/>
        <w:ind w:firstLine="720"/>
        <w:jc w:val="both"/>
        <w:rPr>
          <w:color w:val="000000"/>
          <w:sz w:val="24"/>
          <w:lang w:eastAsia="lt-LT"/>
        </w:rPr>
      </w:pPr>
      <w:r>
        <w:rPr>
          <w:color w:val="000000"/>
          <w:sz w:val="24"/>
          <w:lang w:eastAsia="lt-LT"/>
        </w:rPr>
        <w:t xml:space="preserve">15.1. jei per 2 arba 5 metus, kai vadovaujantis </w:t>
      </w:r>
      <w:r>
        <w:rPr>
          <w:color w:val="000000"/>
          <w:sz w:val="24"/>
          <w:szCs w:val="24"/>
          <w:lang w:eastAsia="en-US"/>
        </w:rPr>
        <w:t>Lietuvos Respublikos t</w:t>
      </w:r>
      <w:r>
        <w:rPr>
          <w:color w:val="000000"/>
          <w:sz w:val="24"/>
          <w:lang w:eastAsia="lt-LT"/>
        </w:rPr>
        <w:t xml:space="preserve">eritorijų planavimo įstatymu turi būti rengiamas vietovės lygmens teritorijų planavimo dokumentas, nuo sprendimo pakeisti pagrindinę žemės naudojimo paskirtį ir (ar) būdą priėmimo valstybinės žemės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w:t>
      </w:r>
      <w:r>
        <w:rPr>
          <w:color w:val="000000"/>
          <w:sz w:val="24"/>
          <w:lang w:eastAsia="lt-LT"/>
        </w:rPr>
        <w:t>naudojimo paskirtį ir (ar) būdą priėmimo nustatytus pagrindinę žemės naudojimo paskirtį ir (ar) būdą;</w:t>
      </w:r>
    </w:p>
    <w:p w14:paraId="30DC3FDB" w14:textId="77777777" w:rsidR="008247FA" w:rsidRDefault="00407AE2">
      <w:pPr>
        <w:widowControl w:val="0"/>
        <w:suppressAutoHyphens w:val="0"/>
        <w:spacing w:line="264" w:lineRule="auto"/>
        <w:ind w:firstLine="720"/>
        <w:jc w:val="both"/>
        <w:rPr>
          <w:color w:val="000000"/>
          <w:sz w:val="24"/>
          <w:lang w:eastAsia="en-US"/>
        </w:rPr>
      </w:pPr>
      <w:r>
        <w:rPr>
          <w:color w:val="000000"/>
          <w:sz w:val="24"/>
          <w:lang w:eastAsia="lt-LT"/>
        </w:rPr>
        <w:t xml:space="preserve">15.2. </w:t>
      </w:r>
      <w:r>
        <w:rPr>
          <w:color w:val="000000"/>
          <w:sz w:val="24"/>
          <w:lang w:eastAsia="en-US"/>
        </w:rPr>
        <w:t xml:space="preserve">kiekvienais metais iki lapkričio 15 d., tačiau ne vėliau kaip iki pranešimo apie naujų statinių ar įrenginių statybos ir (ar) esamų statinių ar </w:t>
      </w:r>
      <w:r>
        <w:rPr>
          <w:color w:val="000000"/>
          <w:sz w:val="24"/>
          <w:lang w:eastAsia="en-US"/>
        </w:rPr>
        <w:t>įrenginių rekonstravimo pradžią pateikimo dienos.</w:t>
      </w:r>
    </w:p>
    <w:p w14:paraId="0C8A6F28" w14:textId="77777777" w:rsidR="008247FA" w:rsidRDefault="00407AE2">
      <w:pPr>
        <w:widowControl w:val="0"/>
        <w:suppressAutoHyphens w:val="0"/>
        <w:spacing w:line="264" w:lineRule="auto"/>
        <w:ind w:firstLine="720"/>
        <w:jc w:val="both"/>
        <w:rPr>
          <w:color w:val="000000"/>
          <w:sz w:val="24"/>
          <w:lang w:eastAsia="en-US"/>
        </w:rPr>
      </w:pPr>
      <w:r>
        <w:rPr>
          <w:color w:val="000000"/>
          <w:sz w:val="24"/>
          <w:lang w:eastAsia="en-US"/>
        </w:rPr>
        <w:t>16.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35D706A8" w14:textId="77777777" w:rsidR="008247FA" w:rsidRDefault="00407AE2">
      <w:pPr>
        <w:widowControl w:val="0"/>
        <w:suppressAutoHyphens w:val="0"/>
        <w:spacing w:line="264" w:lineRule="auto"/>
        <w:ind w:firstLine="720"/>
        <w:jc w:val="both"/>
        <w:rPr>
          <w:i/>
          <w:iCs/>
          <w:color w:val="000000"/>
          <w:sz w:val="24"/>
          <w:lang w:eastAsia="en-US"/>
        </w:rPr>
      </w:pPr>
      <w:r>
        <w:rPr>
          <w:color w:val="000000"/>
          <w:sz w:val="24"/>
          <w:lang w:eastAsia="en-US"/>
        </w:rPr>
        <w:t>17. Terminas, per kurį pastato, įvardyto 1.3 papunktyje, savininkas turėtų pakeisti 1.3 papunktyje nurodytos išsinuomotos valstybinės žemės sklypo dalies naudojimo būdą arba šio pastato paskirtį</w:t>
      </w:r>
      <w:r>
        <w:rPr>
          <w:sz w:val="24"/>
          <w:lang w:eastAsia="en-US"/>
        </w:rPr>
        <w:t xml:space="preserve">: </w:t>
      </w:r>
      <w:r>
        <w:rPr>
          <w:i/>
          <w:iCs/>
          <w:sz w:val="24"/>
          <w:lang w:eastAsia="en-US"/>
        </w:rPr>
        <w:t xml:space="preserve">5 metų </w:t>
      </w:r>
      <w:r>
        <w:rPr>
          <w:i/>
          <w:iCs/>
          <w:color w:val="000000"/>
          <w:sz w:val="24"/>
          <w:lang w:eastAsia="en-US"/>
        </w:rPr>
        <w:t>terminas. Nuomininkas per šį terminą privalo pateikti nuomotojui dokumentą apie pastato paskirties atitiktį žemės sklypo naudojimo būdui. Nepateikus šio dokumento, nuomininkas už 1.3 papunktyje nurodytą išsinuomotą valstybinės žemės sklypo dalį moka dvigubo dydžio valstybinės žemės nuomos mokestį, kol pateiks šį dokumentą arba nuomotojui prašymą nutraukti sutartį.</w:t>
      </w:r>
    </w:p>
    <w:p w14:paraId="15272C8E" w14:textId="77777777" w:rsidR="008247FA" w:rsidRDefault="00407AE2">
      <w:pPr>
        <w:widowControl w:val="0"/>
        <w:tabs>
          <w:tab w:val="right" w:leader="underscore" w:pos="9072"/>
        </w:tabs>
        <w:suppressAutoHyphens w:val="0"/>
        <w:spacing w:line="264" w:lineRule="auto"/>
        <w:ind w:firstLine="720"/>
        <w:jc w:val="both"/>
        <w:rPr>
          <w:sz w:val="24"/>
          <w:lang w:eastAsia="en-US"/>
        </w:rPr>
      </w:pPr>
      <w:r>
        <w:rPr>
          <w:sz w:val="24"/>
          <w:lang w:eastAsia="en-US"/>
        </w:rPr>
        <w:t>18. Žemės sklype esančių statinių ar įrenginių likimas pasibaigus valstybinės žemės nuomos sutarčiai.</w:t>
      </w:r>
    </w:p>
    <w:p w14:paraId="1AE50F0B" w14:textId="77777777" w:rsidR="008247FA" w:rsidRDefault="00407AE2">
      <w:pPr>
        <w:widowControl w:val="0"/>
        <w:tabs>
          <w:tab w:val="right" w:leader="underscore" w:pos="9072"/>
        </w:tabs>
        <w:suppressAutoHyphens w:val="0"/>
        <w:spacing w:line="264" w:lineRule="auto"/>
        <w:ind w:firstLine="720"/>
        <w:jc w:val="both"/>
        <w:rPr>
          <w:sz w:val="24"/>
          <w:lang w:eastAsia="en-US"/>
        </w:rPr>
      </w:pPr>
      <w:r>
        <w:rPr>
          <w:sz w:val="24"/>
          <w:lang w:eastAsia="en-US"/>
        </w:rPr>
        <w:t xml:space="preserve">Nuomos sutartyje neįrašytus pastatytus statinius ar įrenginius nuomininkas privalo nugriauti ir sutvarkyti žemės sklypą. </w:t>
      </w:r>
    </w:p>
    <w:p w14:paraId="607EC919" w14:textId="77777777" w:rsidR="008247FA" w:rsidRDefault="00407AE2">
      <w:pPr>
        <w:widowControl w:val="0"/>
        <w:tabs>
          <w:tab w:val="right" w:leader="underscore" w:pos="9072"/>
        </w:tabs>
        <w:suppressAutoHyphens w:val="0"/>
        <w:spacing w:line="264" w:lineRule="auto"/>
        <w:ind w:firstLine="720"/>
        <w:jc w:val="both"/>
        <w:rPr>
          <w:sz w:val="24"/>
          <w:lang w:eastAsia="en-US"/>
        </w:rPr>
      </w:pPr>
      <w:r>
        <w:rPr>
          <w:sz w:val="24"/>
          <w:lang w:eastAsia="en-US"/>
        </w:rPr>
        <w:t xml:space="preserve">Nutraukus valstybinės žemės nuomos sutartį pagal </w:t>
      </w:r>
      <w:r>
        <w:rPr>
          <w:color w:val="000000"/>
          <w:sz w:val="24"/>
          <w:szCs w:val="24"/>
          <w:lang w:eastAsia="en-US"/>
        </w:rPr>
        <w:t>Lietuvos Respublikos ž</w:t>
      </w:r>
      <w:r>
        <w:rPr>
          <w:sz w:val="24"/>
          <w:lang w:eastAsia="en-US"/>
        </w:rPr>
        <w:t>emės įstatymo 9 straipsnio 17 dalies 3 punktą, teisėtai pastatytus statinius išperka valstybė</w:t>
      </w:r>
      <w:r>
        <w:rPr>
          <w:color w:val="000000"/>
          <w:sz w:val="24"/>
          <w:lang w:eastAsia="en-US"/>
        </w:rPr>
        <w:t>.</w:t>
      </w:r>
    </w:p>
    <w:p w14:paraId="7AF5B572" w14:textId="77777777" w:rsidR="008247FA" w:rsidRDefault="00407AE2">
      <w:pPr>
        <w:suppressAutoHyphens w:val="0"/>
        <w:spacing w:line="264" w:lineRule="auto"/>
        <w:ind w:firstLine="720"/>
        <w:jc w:val="both"/>
        <w:textAlignment w:val="baseline"/>
        <w:rPr>
          <w:i/>
          <w:iCs/>
          <w:sz w:val="24"/>
          <w:szCs w:val="24"/>
          <w:lang w:eastAsia="zh-CN"/>
        </w:rPr>
      </w:pPr>
      <w:r>
        <w:rPr>
          <w:sz w:val="24"/>
          <w:lang w:eastAsia="en-US"/>
        </w:rPr>
        <w:t xml:space="preserve">19. Kiti su nuomojamo žemės sklypo naudojimu ir grąžinimu, pasibaigus nuomos sutarčiai, susiję nuomotojo ir nuomininko įsipareigojimai: </w:t>
      </w:r>
      <w:r>
        <w:rPr>
          <w:i/>
          <w:sz w:val="24"/>
          <w:szCs w:val="24"/>
          <w:lang w:eastAsia="zh-CN"/>
        </w:rPr>
        <w:t>p</w:t>
      </w:r>
      <w:r>
        <w:rPr>
          <w:i/>
          <w:iCs/>
          <w:sz w:val="24"/>
          <w:szCs w:val="24"/>
          <w:lang w:eastAsia="zh-CN"/>
        </w:rPr>
        <w:t xml:space="preserve">asibaigus nuomos sutarčiai ir gavus nuomininko prašymą, nuomotojas įsipareigoja žemės nuomos sutarties atnaujinimo klausimą spręsti įstatymų nustatyta tvarka. </w:t>
      </w:r>
    </w:p>
    <w:p w14:paraId="3F3ECFCC" w14:textId="77777777" w:rsidR="008247FA" w:rsidRDefault="00407AE2">
      <w:pPr>
        <w:suppressAutoHyphens w:val="0"/>
        <w:spacing w:line="264" w:lineRule="auto"/>
        <w:ind w:firstLine="720"/>
        <w:jc w:val="both"/>
        <w:textAlignment w:val="baseline"/>
        <w:rPr>
          <w:i/>
          <w:iCs/>
          <w:sz w:val="24"/>
          <w:szCs w:val="24"/>
          <w:lang w:eastAsia="zh-CN"/>
        </w:rPr>
      </w:pPr>
      <w:r>
        <w:rPr>
          <w:sz w:val="24"/>
          <w:lang w:eastAsia="en-US"/>
        </w:rPr>
        <w:t xml:space="preserve">20. Atsakomybė už žemės sklypo nuomos sutarties pažeidimus: </w:t>
      </w:r>
      <w:r>
        <w:rPr>
          <w:i/>
          <w:iCs/>
          <w:sz w:val="24"/>
          <w:szCs w:val="24"/>
          <w:lang w:eastAsia="zh-CN"/>
        </w:rPr>
        <w:t>jeigu nuomininkas nesilaiko sutartyje numatytų žemės naudojimo sąlygų ir kitų apribojimų, nuomotojas turi teisę nutraukti nuomos sutartį prieš terminą. Nuomininkas įsipareigoja visiškai atlyginti dėl jo paties padarytų sutarties pažeidimų atsiradusią žalą nuomojamam žemės sklypui, nuomotojui ar tretiesiems asmenims.</w:t>
      </w:r>
    </w:p>
    <w:p w14:paraId="67B6A8D6" w14:textId="77777777" w:rsidR="008247FA" w:rsidRDefault="00407AE2">
      <w:pPr>
        <w:widowControl w:val="0"/>
        <w:tabs>
          <w:tab w:val="right" w:leader="underscore" w:pos="9072"/>
        </w:tabs>
        <w:suppressAutoHyphens w:val="0"/>
        <w:spacing w:line="264" w:lineRule="auto"/>
        <w:ind w:firstLine="720"/>
        <w:jc w:val="both"/>
        <w:rPr>
          <w:sz w:val="24"/>
          <w:lang w:eastAsia="en-US"/>
        </w:rPr>
      </w:pPr>
      <w:r>
        <w:rPr>
          <w:sz w:val="24"/>
          <w:lang w:eastAsia="en-US"/>
        </w:rPr>
        <w:t>21. Nuomininkas įsipareigoja laikytis nuomos sutarties ir įstatymų. Už jų nevykdymą jis atsako pagal įstatymus.</w:t>
      </w:r>
    </w:p>
    <w:p w14:paraId="657810E0" w14:textId="1AEFD01F" w:rsidR="008247FA" w:rsidRDefault="00407AE2">
      <w:pPr>
        <w:suppressAutoHyphens w:val="0"/>
        <w:spacing w:line="264" w:lineRule="auto"/>
        <w:ind w:firstLine="720"/>
        <w:jc w:val="both"/>
        <w:textAlignment w:val="baseline"/>
        <w:rPr>
          <w:sz w:val="24"/>
          <w:szCs w:val="24"/>
          <w:lang w:eastAsia="zh-CN"/>
        </w:rPr>
      </w:pPr>
      <w:r>
        <w:rPr>
          <w:sz w:val="24"/>
          <w:lang w:eastAsia="en-US"/>
        </w:rPr>
        <w:t xml:space="preserve">22. Žemės nuomos sutartis pratęsiama pagal Kitos paskirties valstybinės žemės sklypų pardavimo ir nuomos taisykles, patvirtintas Lietuvos Respublikos Vyriausybės 1999 m. kovo 9 d. </w:t>
      </w:r>
      <w:r>
        <w:rPr>
          <w:sz w:val="24"/>
          <w:lang w:eastAsia="en-US"/>
        </w:rPr>
        <w:lastRenderedPageBreak/>
        <w:t xml:space="preserve">nutarimu Nr. 260 „Dėl Kitos paskirties valstybinės žemės sklypų pardavimo ir nuomos“: </w:t>
      </w:r>
      <w:r>
        <w:rPr>
          <w:i/>
          <w:iCs/>
          <w:sz w:val="24"/>
          <w:szCs w:val="24"/>
          <w:lang w:eastAsia="zh-CN"/>
        </w:rPr>
        <w:t>sprendimas pratęsti valstybinės žemės nuomos terminą priimamas, jeigu pagal teritorijų planavimo dokumentą ar žemės valdos projektą žemės sklypo neplanuojama naudoti kitoms reikmėms ir nuomininkas tinkamai vykdė įsipareigojimus pagal valstybinės žemės nuomos sutartį. Žemės nuomos terminas pratęsiamas iki statinio ar įrenginio, esančio žemės sklype, ekonomiškai pagrįstos naudojimo trukmės termino (naudojimo termino) pabaigo</w:t>
      </w:r>
      <w:r>
        <w:rPr>
          <w:i/>
          <w:iCs/>
          <w:sz w:val="24"/>
          <w:szCs w:val="24"/>
          <w:lang w:eastAsia="zh-CN"/>
        </w:rPr>
        <w:t>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w:t>
      </w:r>
      <w:r>
        <w:rPr>
          <w:i/>
          <w:iCs/>
          <w:sz w:val="24"/>
          <w:szCs w:val="24"/>
          <w:lang w:eastAsia="zh-CN"/>
        </w:rPr>
        <w:t>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p>
    <w:p w14:paraId="4A2C5A3C" w14:textId="77777777" w:rsidR="008247FA" w:rsidRDefault="00407AE2">
      <w:pPr>
        <w:suppressAutoHyphens w:val="0"/>
        <w:spacing w:line="264" w:lineRule="auto"/>
        <w:ind w:firstLine="720"/>
        <w:jc w:val="both"/>
        <w:textAlignment w:val="baseline"/>
        <w:rPr>
          <w:sz w:val="24"/>
          <w:lang w:eastAsia="lt-LT"/>
        </w:rPr>
      </w:pPr>
      <w:r>
        <w:rPr>
          <w:sz w:val="24"/>
          <w:lang w:eastAsia="lt-LT"/>
        </w:rPr>
        <w:t xml:space="preserve">23. Nuomininko teisė subnuomoti žemės sklypą įgyvendinama </w:t>
      </w:r>
      <w:r>
        <w:rPr>
          <w:sz w:val="24"/>
          <w:lang w:eastAsia="en-US"/>
        </w:rPr>
        <w:t>pagal minėtas Kitos paskirties valstybinės žemės sklypų pardavimo ir nuomos taisykles:</w:t>
      </w:r>
      <w:r>
        <w:rPr>
          <w:i/>
          <w:iCs/>
          <w:sz w:val="24"/>
          <w:szCs w:val="24"/>
          <w:lang w:eastAsia="zh-CN"/>
        </w:rPr>
        <w:t xml:space="preserve"> žemės nuomininkas subnuomoti valstybinės žemės sklypą kitiems asmenims gali tik gavęs rašytinį valstybinės žemės nuomotojo sutikimą</w:t>
      </w:r>
      <w:r>
        <w:rPr>
          <w:sz w:val="24"/>
          <w:lang w:eastAsia="en-US"/>
        </w:rPr>
        <w:t xml:space="preserve">. </w:t>
      </w:r>
      <w:r>
        <w:rPr>
          <w:i/>
          <w:iCs/>
          <w:sz w:val="24"/>
          <w:szCs w:val="24"/>
          <w:lang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w:t>
      </w:r>
      <w:r>
        <w:rPr>
          <w:i/>
          <w:iCs/>
          <w:sz w:val="24"/>
          <w:szCs w:val="24"/>
          <w:lang w:eastAsia="lt-LT"/>
        </w:rPr>
        <w:t>klypo nuomininkas tinkamai vykdo įsipareigojimus pagal nuomos sutartį</w:t>
      </w:r>
      <w:r>
        <w:rPr>
          <w:sz w:val="24"/>
          <w:lang w:eastAsia="en-US"/>
        </w:rPr>
        <w:t>.</w:t>
      </w:r>
    </w:p>
    <w:p w14:paraId="228E891D" w14:textId="77777777" w:rsidR="008247FA" w:rsidRDefault="00407AE2">
      <w:pPr>
        <w:widowControl w:val="0"/>
        <w:suppressAutoHyphens w:val="0"/>
        <w:spacing w:line="264" w:lineRule="auto"/>
        <w:ind w:firstLine="720"/>
        <w:jc w:val="both"/>
        <w:rPr>
          <w:sz w:val="24"/>
          <w:lang w:eastAsia="lt-LT"/>
        </w:rPr>
      </w:pPr>
      <w:r>
        <w:rPr>
          <w:sz w:val="24"/>
          <w:lang w:eastAsia="lt-LT"/>
        </w:rPr>
        <w:t xml:space="preserve">24. Sutartis prieš terminą nutraukiama nuomotojo reikalavimu: </w:t>
      </w:r>
    </w:p>
    <w:p w14:paraId="512EE4CB" w14:textId="77777777" w:rsidR="008247FA" w:rsidRDefault="00407AE2">
      <w:pPr>
        <w:widowControl w:val="0"/>
        <w:suppressAutoHyphens w:val="0"/>
        <w:spacing w:line="264" w:lineRule="auto"/>
        <w:ind w:firstLine="720"/>
        <w:jc w:val="both"/>
        <w:rPr>
          <w:sz w:val="24"/>
          <w:lang w:eastAsia="lt-LT"/>
        </w:rPr>
      </w:pPr>
      <w:r>
        <w:rPr>
          <w:sz w:val="24"/>
          <w:lang w:eastAsia="lt-LT"/>
        </w:rPr>
        <w:t>24.1. nuomininkui neįvykdžius sutarties 28 punkte jam nustatytos pareigos;</w:t>
      </w:r>
    </w:p>
    <w:p w14:paraId="0F0C0F9F" w14:textId="77777777" w:rsidR="008247FA" w:rsidRDefault="00407AE2">
      <w:pPr>
        <w:widowControl w:val="0"/>
        <w:suppressAutoHyphens w:val="0"/>
        <w:spacing w:line="264" w:lineRule="auto"/>
        <w:ind w:firstLine="720"/>
        <w:jc w:val="both"/>
        <w:rPr>
          <w:sz w:val="24"/>
          <w:lang w:eastAsia="lt-LT"/>
        </w:rPr>
      </w:pPr>
      <w:r>
        <w:rPr>
          <w:sz w:val="24"/>
          <w:lang w:eastAsia="lt-LT"/>
        </w:rPr>
        <w:t>24.2. kai į žemės sklypą atkuriamos nuosavybės teisės, išskyrus įstatymų, reglamentuojančių piliečių nuosavybės teisių į išlikusį nekilnojamąjį turtą atkūrimą, nustatytus atvejus;</w:t>
      </w:r>
    </w:p>
    <w:p w14:paraId="5CC0125D" w14:textId="77777777" w:rsidR="008247FA" w:rsidRDefault="00407AE2">
      <w:pPr>
        <w:widowControl w:val="0"/>
        <w:suppressAutoHyphens w:val="0"/>
        <w:spacing w:line="264" w:lineRule="auto"/>
        <w:ind w:firstLine="720"/>
        <w:jc w:val="both"/>
        <w:rPr>
          <w:sz w:val="24"/>
          <w:lang w:eastAsia="lt-LT"/>
        </w:rPr>
      </w:pPr>
      <w:r>
        <w:rPr>
          <w:sz w:val="24"/>
          <w:lang w:eastAsia="lt-LT"/>
        </w:rPr>
        <w:t xml:space="preserve">24.3. jeigu žemės nuomininkas naudoja žemę ne pagal sutartyje ir ne pagal Nekilnojamojo turto kadastre numatytą pagrindinę žemės naudojimo paskirtį ir (ar) naudojimo būdą ir, gavęs nuomotojo įspėjimą, šio pažeidimo nepašalina per 2 arba 5 metus, kai vadovaujantis </w:t>
      </w:r>
      <w:r>
        <w:rPr>
          <w:color w:val="000000"/>
          <w:sz w:val="24"/>
          <w:szCs w:val="24"/>
          <w:lang w:eastAsia="en-US"/>
        </w:rPr>
        <w:t>Lietuvos Respublikos t</w:t>
      </w:r>
      <w:r>
        <w:rPr>
          <w:sz w:val="24"/>
          <w:lang w:eastAsia="lt-LT"/>
        </w:rPr>
        <w:t xml:space="preserve">eritorijų planavimo įstatymu rengiamas vietovės lygmens teritorijų planavimo dokumentas, nuo įspėjimo gavimo dienos; </w:t>
      </w:r>
    </w:p>
    <w:p w14:paraId="4F8D5E30" w14:textId="77777777" w:rsidR="008247FA" w:rsidRDefault="00407AE2">
      <w:pPr>
        <w:widowControl w:val="0"/>
        <w:suppressAutoHyphens w:val="0"/>
        <w:spacing w:line="264" w:lineRule="auto"/>
        <w:ind w:firstLine="720"/>
        <w:jc w:val="both"/>
        <w:rPr>
          <w:b/>
          <w:bCs/>
          <w:color w:val="000000"/>
          <w:sz w:val="24"/>
          <w:lang w:eastAsia="en-US"/>
        </w:rPr>
      </w:pPr>
      <w:r>
        <w:rPr>
          <w:sz w:val="24"/>
          <w:lang w:eastAsia="lt-LT"/>
        </w:rPr>
        <w:t xml:space="preserve">24.4. jeigu nuomininko iniciatyva keičiama pagrindinė žemės naudojimo paskirtis ir (ar) naudojimo būdas, išskyrus atvejus, kai sutartyje numatytas žemės sklypo pagrindinės žemės naudojimo paskirties ir (ar) naudojimo būdo keitimas, ir nuomininkas, gavęs nuomotojo įspėjimą, šio pažeidimo nepašalina per 2 ar 5 metus, kai vadovaujantis </w:t>
      </w:r>
      <w:r>
        <w:rPr>
          <w:color w:val="000000"/>
          <w:sz w:val="24"/>
          <w:szCs w:val="24"/>
          <w:lang w:eastAsia="en-US"/>
        </w:rPr>
        <w:t>Lietuvos Respublikos t</w:t>
      </w:r>
      <w:r>
        <w:rPr>
          <w:sz w:val="24"/>
          <w:lang w:eastAsia="lt-LT"/>
        </w:rPr>
        <w:t>eritorijų planavimo įstatymu rengiamas vietovės lygmens teritorijų planavimo dokumentas, nuo įspėjimo gavimo dienos</w:t>
      </w:r>
      <w:r>
        <w:rPr>
          <w:color w:val="000000"/>
          <w:sz w:val="24"/>
          <w:lang w:eastAsia="en-US"/>
        </w:rPr>
        <w:t>;</w:t>
      </w:r>
    </w:p>
    <w:p w14:paraId="7D63408F" w14:textId="77777777" w:rsidR="008247FA" w:rsidRDefault="00407AE2">
      <w:pPr>
        <w:widowControl w:val="0"/>
        <w:suppressAutoHyphens w:val="0"/>
        <w:spacing w:line="264" w:lineRule="auto"/>
        <w:ind w:firstLine="720"/>
        <w:jc w:val="both"/>
        <w:rPr>
          <w:color w:val="000000"/>
          <w:sz w:val="24"/>
          <w:lang w:eastAsia="en-US"/>
        </w:rPr>
      </w:pPr>
      <w:r>
        <w:rPr>
          <w:color w:val="000000"/>
          <w:sz w:val="24"/>
          <w:lang w:eastAsia="en-US"/>
        </w:rPr>
        <w:t>24.5.</w:t>
      </w:r>
      <w:r>
        <w:rPr>
          <w:color w:val="000000"/>
          <w:sz w:val="24"/>
          <w:szCs w:val="24"/>
          <w:lang w:eastAsia="en-US"/>
        </w:rPr>
        <w:t xml:space="preserve"> kai nuomotojas nustato, kad nuomininkas statinių ir (ar) įrenginių nenaudoja pagal Nekilnojamojo turto kadastre įrašytą jų tiesioginę paskirtį, ir nuomininkas, gavęs nuomotojo įspėjimą: šio pažeidimo nepašalina per 2 arba 5 metus, kai vadovaujantis Lietuvos Respublikos teritorijų planavimo įstatymu rengiamas vietovės lygmens teritorijų planavimo dokumentas</w:t>
      </w:r>
      <w:r>
        <w:rPr>
          <w:sz w:val="24"/>
          <w:szCs w:val="24"/>
          <w:lang w:eastAsia="en-US"/>
        </w:rPr>
        <w:t xml:space="preserve"> </w:t>
      </w:r>
      <w:r>
        <w:rPr>
          <w:color w:val="000000"/>
          <w:sz w:val="24"/>
          <w:szCs w:val="24"/>
          <w:lang w:eastAsia="en-US"/>
        </w:rPr>
        <w:t xml:space="preserve">ar nepateikia nuomotojui dokumento, patvirtinančio statybos užbaigimą, ar nesutinka mokėti Lietuvos Respublikos žemės įstatymo 9 straipsnio 26 dalies 1 </w:t>
      </w:r>
      <w:r>
        <w:rPr>
          <w:color w:val="000000"/>
          <w:sz w:val="24"/>
          <w:szCs w:val="24"/>
          <w:lang w:eastAsia="en-US"/>
        </w:rPr>
        <w:t>punkte nurodyto valstybinės žemės nuomos mokesčio;</w:t>
      </w:r>
    </w:p>
    <w:p w14:paraId="63B0A815" w14:textId="77777777" w:rsidR="008247FA" w:rsidRDefault="00407AE2">
      <w:pPr>
        <w:widowControl w:val="0"/>
        <w:suppressAutoHyphens w:val="0"/>
        <w:spacing w:line="264" w:lineRule="auto"/>
        <w:ind w:firstLine="720"/>
        <w:jc w:val="both"/>
        <w:rPr>
          <w:color w:val="000000"/>
          <w:sz w:val="24"/>
          <w:lang w:eastAsia="en-US"/>
        </w:rPr>
      </w:pPr>
      <w:r>
        <w:rPr>
          <w:color w:val="000000"/>
          <w:sz w:val="24"/>
          <w:lang w:eastAsia="en-US"/>
        </w:rPr>
        <w:t xml:space="preserve">24.6.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nuomininkas atsisako pakeisti sutartį, jeigu joje nebuvo numatyta galimybė statyti ar nuomininkas nėra sumokėjęs atlyginimo už statinių statybos galimybę ir (ar) negautas </w:t>
      </w:r>
      <w:r>
        <w:rPr>
          <w:color w:val="000000"/>
          <w:sz w:val="24"/>
          <w:lang w:eastAsia="en-US"/>
        </w:rPr>
        <w:lastRenderedPageBreak/>
        <w:t>statybą leidžiantis dokumentas naujų statinių statybai;</w:t>
      </w:r>
    </w:p>
    <w:p w14:paraId="0B2D0A78" w14:textId="77777777" w:rsidR="008247FA" w:rsidRDefault="00407AE2">
      <w:pPr>
        <w:widowControl w:val="0"/>
        <w:suppressAutoHyphens w:val="0"/>
        <w:spacing w:line="264" w:lineRule="auto"/>
        <w:ind w:firstLine="720"/>
        <w:jc w:val="both"/>
        <w:rPr>
          <w:color w:val="000000"/>
          <w:sz w:val="24"/>
          <w:lang w:eastAsia="en-US"/>
        </w:rPr>
      </w:pPr>
      <w:r>
        <w:rPr>
          <w:color w:val="000000"/>
          <w:sz w:val="24"/>
          <w:lang w:eastAsia="en-US"/>
        </w:rPr>
        <w:t xml:space="preserve">24.7. jeigu per 2 arba 5 metus, kai vadovaujantis </w:t>
      </w:r>
      <w:r>
        <w:rPr>
          <w:color w:val="000000"/>
          <w:sz w:val="24"/>
          <w:szCs w:val="24"/>
          <w:lang w:eastAsia="en-US"/>
        </w:rPr>
        <w:t>Lietuvos Respublikos t</w:t>
      </w:r>
      <w:r>
        <w:rPr>
          <w:color w:val="000000"/>
          <w:sz w:val="24"/>
          <w:lang w:eastAsia="en-US"/>
        </w:rPr>
        <w:t xml:space="preserve">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59F75317" w14:textId="77777777" w:rsidR="008247FA" w:rsidRDefault="00407AE2">
      <w:pPr>
        <w:widowControl w:val="0"/>
        <w:suppressAutoHyphens w:val="0"/>
        <w:spacing w:line="264" w:lineRule="auto"/>
        <w:ind w:firstLine="720"/>
        <w:jc w:val="both"/>
        <w:rPr>
          <w:color w:val="000000"/>
          <w:sz w:val="24"/>
          <w:lang w:eastAsia="en-US"/>
        </w:rPr>
      </w:pPr>
      <w:r>
        <w:rPr>
          <w:color w:val="000000"/>
          <w:sz w:val="24"/>
          <w:lang w:eastAsia="en-US"/>
        </w:rPr>
        <w:t>24.8.</w:t>
      </w:r>
      <w:r>
        <w:rPr>
          <w:sz w:val="24"/>
          <w:lang w:eastAsia="lt-LT"/>
        </w:rPr>
        <w:t xml:space="preserve"> </w:t>
      </w:r>
      <w:r>
        <w:rPr>
          <w:color w:val="000000"/>
          <w:sz w:val="24"/>
          <w:lang w:eastAsia="en-US"/>
        </w:rPr>
        <w:t>jeigu žemės sklypas paimamas naudoti visuomenės poreikiams;</w:t>
      </w:r>
    </w:p>
    <w:p w14:paraId="003B8DB9" w14:textId="77777777" w:rsidR="008247FA" w:rsidRDefault="00407AE2">
      <w:pPr>
        <w:widowControl w:val="0"/>
        <w:suppressAutoHyphens w:val="0"/>
        <w:spacing w:line="264" w:lineRule="auto"/>
        <w:ind w:firstLine="720"/>
        <w:jc w:val="both"/>
        <w:rPr>
          <w:sz w:val="24"/>
          <w:lang w:eastAsia="en-US"/>
        </w:rPr>
      </w:pPr>
      <w:r>
        <w:rPr>
          <w:color w:val="000000"/>
          <w:sz w:val="24"/>
          <w:lang w:eastAsia="en-US"/>
        </w:rPr>
        <w:t xml:space="preserve">24.9. </w:t>
      </w:r>
      <w:r>
        <w:rPr>
          <w:sz w:val="24"/>
          <w:lang w:eastAsia="lt-LT"/>
        </w:rPr>
        <w:t>nutraukiama kitais Lietuvos Respublikos civilinio kodekso ir kitų įstatymų, reglamentuojančių nuomos sutarčių nutraukimą, nustatytais atvejais.</w:t>
      </w:r>
      <w:r>
        <w:rPr>
          <w:sz w:val="24"/>
          <w:lang w:eastAsia="en-US"/>
        </w:rPr>
        <w:t xml:space="preserve"> </w:t>
      </w:r>
    </w:p>
    <w:p w14:paraId="07B8A90F" w14:textId="77777777" w:rsidR="008247FA" w:rsidRDefault="00407AE2">
      <w:pPr>
        <w:widowControl w:val="0"/>
        <w:suppressAutoHyphens w:val="0"/>
        <w:spacing w:line="264" w:lineRule="auto"/>
        <w:ind w:firstLine="720"/>
        <w:jc w:val="both"/>
        <w:rPr>
          <w:sz w:val="24"/>
          <w:lang w:eastAsia="en-US"/>
        </w:rPr>
      </w:pPr>
      <w:r>
        <w:rPr>
          <w:sz w:val="24"/>
          <w:lang w:eastAsia="lt-LT"/>
        </w:rPr>
        <w:t>25.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Pr>
          <w:sz w:val="24"/>
          <w:lang w:eastAsia="en-US"/>
        </w:rPr>
        <w:t xml:space="preserve"> </w:t>
      </w:r>
    </w:p>
    <w:p w14:paraId="523A566D" w14:textId="77777777" w:rsidR="008247FA" w:rsidRDefault="00407AE2">
      <w:pPr>
        <w:widowControl w:val="0"/>
        <w:suppressAutoHyphens w:val="0"/>
        <w:spacing w:line="264" w:lineRule="auto"/>
        <w:ind w:firstLine="720"/>
        <w:jc w:val="both"/>
        <w:rPr>
          <w:sz w:val="24"/>
          <w:lang w:eastAsia="en-US"/>
        </w:rPr>
      </w:pPr>
      <w:r>
        <w:rPr>
          <w:sz w:val="24"/>
          <w:lang w:eastAsia="en-US"/>
        </w:rPr>
        <w:t>26. Savivaldybė, išnuomojusi valstybinės žemės sklypą ar jo dalį, gali atleisti valstybinės žemės nuomininką nuo nuomos mokesčio mokėjimo.</w:t>
      </w:r>
    </w:p>
    <w:p w14:paraId="231281BC" w14:textId="77777777" w:rsidR="008247FA" w:rsidRDefault="00407AE2">
      <w:pPr>
        <w:widowControl w:val="0"/>
        <w:suppressAutoHyphens w:val="0"/>
        <w:spacing w:line="264" w:lineRule="auto"/>
        <w:ind w:firstLine="720"/>
        <w:jc w:val="both"/>
        <w:rPr>
          <w:sz w:val="24"/>
          <w:lang w:eastAsia="en-US"/>
        </w:rPr>
      </w:pPr>
      <w:r>
        <w:rPr>
          <w:sz w:val="24"/>
          <w:lang w:eastAsia="en-US"/>
        </w:rPr>
        <w:t>27. Prie šios sutarties pridedamas išnuomojamo žemės sklypo planas M 1:1000 ir Dalių planas yra kaip neatskiriamosios sudedamosios šios sutarties dalys.</w:t>
      </w:r>
    </w:p>
    <w:p w14:paraId="1807D44E" w14:textId="77777777" w:rsidR="008247FA" w:rsidRDefault="00407AE2">
      <w:pPr>
        <w:widowControl w:val="0"/>
        <w:suppressAutoHyphens w:val="0"/>
        <w:spacing w:line="264" w:lineRule="auto"/>
        <w:ind w:firstLine="720"/>
        <w:jc w:val="both"/>
        <w:rPr>
          <w:sz w:val="24"/>
          <w:lang w:eastAsia="en-US"/>
        </w:rPr>
      </w:pPr>
      <w:r>
        <w:rPr>
          <w:sz w:val="24"/>
          <w:lang w:eastAsia="en-US"/>
        </w:rPr>
        <w:t>28. Juridinį faktą apie sudarytą sutartį nuomininkas savo lėšomis per 3 mėnesius įregistruoja Nekilnojamojo turto registre.</w:t>
      </w:r>
    </w:p>
    <w:p w14:paraId="7F6860FD" w14:textId="77777777" w:rsidR="008247FA" w:rsidRDefault="00407AE2">
      <w:pPr>
        <w:widowControl w:val="0"/>
        <w:tabs>
          <w:tab w:val="right" w:leader="underscore" w:pos="9072"/>
        </w:tabs>
        <w:suppressAutoHyphens w:val="0"/>
        <w:spacing w:line="264" w:lineRule="auto"/>
        <w:ind w:firstLine="720"/>
        <w:jc w:val="both"/>
        <w:rPr>
          <w:sz w:val="24"/>
          <w:lang w:eastAsia="en-US"/>
        </w:rPr>
      </w:pPr>
      <w:r>
        <w:rPr>
          <w:sz w:val="24"/>
          <w:lang w:eastAsia="en-US"/>
        </w:rPr>
        <w:t xml:space="preserve">29. </w:t>
      </w:r>
      <w:r>
        <w:rPr>
          <w:sz w:val="24"/>
          <w:szCs w:val="24"/>
          <w:lang w:eastAsia="zh-CN"/>
        </w:rPr>
        <w:t xml:space="preserve">Sutartis </w:t>
      </w:r>
      <w:r>
        <w:rPr>
          <w:rFonts w:ascii="Times New Roman LT" w:hAnsi="Times New Roman LT"/>
          <w:sz w:val="24"/>
          <w:lang w:eastAsia="zh-CN"/>
        </w:rPr>
        <w:t xml:space="preserve">surašyta 1 (vienu) </w:t>
      </w:r>
      <w:r>
        <w:rPr>
          <w:sz w:val="24"/>
        </w:rPr>
        <w:t xml:space="preserve">egzemplioriumi ir pasirašoma kvalifikuotais elektroniniais parašais, </w:t>
      </w:r>
      <w:r>
        <w:rPr>
          <w:rFonts w:ascii="Times New Roman LT" w:hAnsi="Times New Roman LT"/>
          <w:sz w:val="24"/>
          <w:lang w:eastAsia="zh-CN"/>
        </w:rPr>
        <w:t>juo šalys pasidalija elektroninių ryšių priemonėmis</w:t>
      </w:r>
      <w:r>
        <w:rPr>
          <w:sz w:val="24"/>
          <w:lang w:eastAsia="en-US"/>
        </w:rPr>
        <w:t>.</w:t>
      </w:r>
    </w:p>
    <w:p w14:paraId="625DD400" w14:textId="77777777" w:rsidR="008247FA" w:rsidRDefault="008247FA">
      <w:pPr>
        <w:suppressAutoHyphens w:val="0"/>
        <w:spacing w:before="120" w:after="120"/>
        <w:jc w:val="both"/>
        <w:rPr>
          <w:sz w:val="24"/>
          <w:szCs w:val="24"/>
          <w:lang w:eastAsia="lt-LT"/>
        </w:rPr>
      </w:pPr>
    </w:p>
    <w:p w14:paraId="449AFB36" w14:textId="77777777" w:rsidR="008247FA" w:rsidRDefault="008247FA">
      <w:pPr>
        <w:suppressAutoHyphens w:val="0"/>
        <w:spacing w:before="120" w:after="120"/>
        <w:jc w:val="both"/>
        <w:rPr>
          <w:sz w:val="24"/>
          <w:szCs w:val="24"/>
          <w:lang w:eastAsia="lt-LT"/>
        </w:rPr>
      </w:pPr>
    </w:p>
    <w:p w14:paraId="08A42016" w14:textId="3E93A6D8" w:rsidR="008247FA" w:rsidRDefault="00407AE2">
      <w:pPr>
        <w:suppressAutoHyphens w:val="0"/>
        <w:spacing w:before="120" w:after="120"/>
        <w:jc w:val="both"/>
        <w:rPr>
          <w:sz w:val="24"/>
          <w:szCs w:val="24"/>
          <w:lang w:eastAsia="lt-LT"/>
        </w:rPr>
      </w:pPr>
      <w:r>
        <w:rPr>
          <w:sz w:val="24"/>
          <w:szCs w:val="24"/>
          <w:lang w:eastAsia="lt-LT"/>
        </w:rPr>
        <w:t xml:space="preserve">Nuomotoja                     ___________________                                       </w:t>
      </w:r>
      <w:r w:rsidR="000472FC">
        <w:rPr>
          <w:sz w:val="24"/>
          <w:szCs w:val="24"/>
        </w:rPr>
        <w:t>G. A.</w:t>
      </w:r>
      <w:r w:rsidR="000472FC" w:rsidRPr="00A443FE">
        <w:rPr>
          <w:rFonts w:ascii="Times New Roman LT" w:hAnsi="Times New Roman LT"/>
          <w:i/>
          <w:iCs/>
          <w:sz w:val="24"/>
        </w:rPr>
        <w:t xml:space="preserve"> </w:t>
      </w:r>
      <w:r w:rsidR="000472FC">
        <w:rPr>
          <w:rFonts w:ascii="Times New Roman LT" w:hAnsi="Times New Roman LT"/>
          <w:i/>
          <w:iCs/>
          <w:sz w:val="24"/>
        </w:rPr>
        <w:t>(duomenys neskelbtini)</w:t>
      </w:r>
    </w:p>
    <w:p w14:paraId="1B6F9AD3" w14:textId="7D0FF1BA" w:rsidR="008247FA" w:rsidRDefault="00407AE2">
      <w:pPr>
        <w:suppressAutoHyphens w:val="0"/>
        <w:rPr>
          <w:sz w:val="16"/>
          <w:szCs w:val="16"/>
          <w:lang w:eastAsia="lt-LT"/>
        </w:rPr>
      </w:pPr>
      <w:r>
        <w:rPr>
          <w:sz w:val="16"/>
          <w:szCs w:val="16"/>
          <w:lang w:eastAsia="lt-LT"/>
        </w:rPr>
        <w:t xml:space="preserve">                                                                               (parašas)                                                                                                       (vardas ir pavardė) </w:t>
      </w:r>
    </w:p>
    <w:p w14:paraId="23935849" w14:textId="77777777" w:rsidR="008247FA" w:rsidRDefault="00407AE2">
      <w:pPr>
        <w:numPr>
          <w:ilvl w:val="0"/>
          <w:numId w:val="1"/>
        </w:numPr>
        <w:suppressAutoHyphens w:val="0"/>
        <w:jc w:val="both"/>
        <w:rPr>
          <w:sz w:val="24"/>
          <w:szCs w:val="24"/>
          <w:lang w:eastAsia="lt-LT"/>
        </w:rPr>
      </w:pPr>
      <w:r>
        <w:rPr>
          <w:sz w:val="24"/>
          <w:szCs w:val="24"/>
          <w:lang w:eastAsia="lt-LT"/>
        </w:rPr>
        <w:t>V.</w:t>
      </w:r>
    </w:p>
    <w:p w14:paraId="66AEB4DF" w14:textId="77777777" w:rsidR="008247FA" w:rsidRDefault="008247FA">
      <w:pPr>
        <w:suppressAutoHyphens w:val="0"/>
        <w:jc w:val="both"/>
        <w:rPr>
          <w:sz w:val="24"/>
          <w:szCs w:val="24"/>
          <w:lang w:eastAsia="lt-LT"/>
        </w:rPr>
      </w:pPr>
    </w:p>
    <w:p w14:paraId="575DAC5F" w14:textId="77777777" w:rsidR="008247FA" w:rsidRDefault="008247FA">
      <w:pPr>
        <w:suppressAutoHyphens w:val="0"/>
        <w:jc w:val="both"/>
        <w:rPr>
          <w:sz w:val="24"/>
          <w:szCs w:val="24"/>
          <w:lang w:eastAsia="lt-LT"/>
        </w:rPr>
      </w:pPr>
    </w:p>
    <w:p w14:paraId="3FAA9ECA" w14:textId="179051A6" w:rsidR="008247FA" w:rsidRDefault="00407AE2">
      <w:pPr>
        <w:suppressAutoHyphens w:val="0"/>
        <w:jc w:val="both"/>
        <w:rPr>
          <w:sz w:val="24"/>
          <w:szCs w:val="24"/>
          <w:lang w:eastAsia="en-US"/>
        </w:rPr>
      </w:pPr>
      <w:bookmarkStart w:id="3" w:name="_Hlk52353357"/>
      <w:r>
        <w:rPr>
          <w:sz w:val="24"/>
          <w:szCs w:val="24"/>
          <w:lang w:eastAsia="en-US"/>
        </w:rPr>
        <w:t xml:space="preserve">Nuomininkas                  </w:t>
      </w:r>
      <w:r>
        <w:rPr>
          <w:lang w:eastAsia="en-US"/>
        </w:rPr>
        <w:t>________________________</w:t>
      </w:r>
      <w:r>
        <w:rPr>
          <w:lang w:eastAsia="en-US"/>
        </w:rPr>
        <w:tab/>
      </w:r>
      <w:r>
        <w:rPr>
          <w:lang w:eastAsia="en-US"/>
        </w:rPr>
        <w:tab/>
      </w:r>
      <w:r>
        <w:rPr>
          <w:lang w:eastAsia="en-US"/>
        </w:rPr>
        <w:tab/>
      </w:r>
      <w:r>
        <w:rPr>
          <w:lang w:eastAsia="en-US"/>
        </w:rPr>
        <w:tab/>
      </w:r>
      <w:r w:rsidR="000472FC">
        <w:rPr>
          <w:lang w:eastAsia="en-US"/>
        </w:rPr>
        <w:tab/>
      </w:r>
      <w:r>
        <w:rPr>
          <w:lang w:eastAsia="en-US"/>
        </w:rPr>
        <w:tab/>
      </w:r>
      <w:r>
        <w:rPr>
          <w:lang w:eastAsia="en-US"/>
        </w:rPr>
        <w:tab/>
      </w:r>
      <w:r w:rsidR="000472FC">
        <w:rPr>
          <w:sz w:val="24"/>
          <w:szCs w:val="24"/>
        </w:rPr>
        <w:t>E. C.</w:t>
      </w:r>
      <w:r w:rsidR="000472FC" w:rsidRPr="00A443FE">
        <w:rPr>
          <w:rFonts w:ascii="Times New Roman LT" w:hAnsi="Times New Roman LT"/>
          <w:i/>
          <w:iCs/>
          <w:sz w:val="24"/>
        </w:rPr>
        <w:t xml:space="preserve"> </w:t>
      </w:r>
      <w:r w:rsidR="000472FC">
        <w:rPr>
          <w:rFonts w:ascii="Times New Roman LT" w:hAnsi="Times New Roman LT"/>
          <w:i/>
          <w:iCs/>
          <w:sz w:val="24"/>
        </w:rPr>
        <w:t>(duomenys neskelbtini)</w:t>
      </w:r>
    </w:p>
    <w:p w14:paraId="0F9A82E7" w14:textId="77777777" w:rsidR="008247FA" w:rsidRDefault="00407AE2">
      <w:pPr>
        <w:suppressAutoHyphens w:val="0"/>
        <w:rPr>
          <w:sz w:val="16"/>
          <w:szCs w:val="16"/>
          <w:lang w:eastAsia="en-US"/>
        </w:rPr>
      </w:pPr>
      <w:r>
        <w:rPr>
          <w:sz w:val="16"/>
          <w:szCs w:val="16"/>
          <w:lang w:eastAsia="en-US"/>
        </w:rPr>
        <w:t xml:space="preserve">                                                                               (parašas)                                                                                                        (vardas ir pavardė) </w:t>
      </w:r>
      <w:bookmarkEnd w:id="3"/>
    </w:p>
    <w:sectPr w:rsidR="008247FA">
      <w:headerReference w:type="default" r:id="rId11"/>
      <w:pgSz w:w="11906" w:h="16838"/>
      <w:pgMar w:top="1134" w:right="706" w:bottom="1134" w:left="1701" w:header="567" w:footer="0" w:gutter="0"/>
      <w:pgNumType w:start="1"/>
      <w:cols w:space="1296"/>
      <w:formProt w:val="0"/>
      <w:titlePg/>
      <w:docGrid w:linePitch="272"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EFC8CC" w14:textId="77777777" w:rsidR="00527A69" w:rsidRDefault="00527A69">
      <w:r>
        <w:separator/>
      </w:r>
    </w:p>
  </w:endnote>
  <w:endnote w:type="continuationSeparator" w:id="0">
    <w:p w14:paraId="3AF9E5AF" w14:textId="77777777" w:rsidR="00527A69" w:rsidRDefault="00527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DejaVu Sans">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Droid Sans Devanagari">
    <w:altName w:val="Segoe UI"/>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LT">
    <w:altName w:val="Times New Roman"/>
    <w:charset w:val="01"/>
    <w:family w:val="roman"/>
    <w:pitch w:val="variable"/>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87A2CB" w14:textId="77777777" w:rsidR="00527A69" w:rsidRDefault="00527A69">
      <w:r>
        <w:separator/>
      </w:r>
    </w:p>
  </w:footnote>
  <w:footnote w:type="continuationSeparator" w:id="0">
    <w:p w14:paraId="5AB266D0" w14:textId="77777777" w:rsidR="00527A69" w:rsidRDefault="00527A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28CC9" w14:textId="77777777" w:rsidR="008247FA" w:rsidRDefault="00407AE2">
    <w:pPr>
      <w:pStyle w:val="Antrats"/>
      <w:jc w:val="center"/>
    </w:pPr>
    <w:r>
      <w:rPr>
        <w:sz w:val="24"/>
        <w:szCs w:val="24"/>
      </w:rPr>
      <w:fldChar w:fldCharType="begin"/>
    </w:r>
    <w:r>
      <w:rPr>
        <w:sz w:val="24"/>
        <w:szCs w:val="24"/>
      </w:rPr>
      <w:instrText xml:space="preserve"> PAGE </w:instrText>
    </w:r>
    <w:r>
      <w:rPr>
        <w:sz w:val="24"/>
        <w:szCs w:val="24"/>
      </w:rPr>
      <w:fldChar w:fldCharType="separate"/>
    </w:r>
    <w:r>
      <w:rPr>
        <w:sz w:val="24"/>
        <w:szCs w:val="24"/>
      </w:rPr>
      <w:t>5</w:t>
    </w:r>
    <w:r>
      <w:rPr>
        <w:sz w:val="24"/>
        <w:szCs w:val="24"/>
      </w:rPr>
      <w:fldChar w:fldCharType="end"/>
    </w:r>
  </w:p>
  <w:p w14:paraId="1ABFE0DA" w14:textId="77777777" w:rsidR="008247FA" w:rsidRDefault="008247F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B0E9A"/>
    <w:multiLevelType w:val="multilevel"/>
    <w:tmpl w:val="93244B88"/>
    <w:lvl w:ilvl="0">
      <w:start w:val="1"/>
      <w:numFmt w:val="upp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4308418C"/>
    <w:multiLevelType w:val="multilevel"/>
    <w:tmpl w:val="A350D71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288272804">
    <w:abstractNumId w:val="0"/>
  </w:num>
  <w:num w:numId="2" w16cid:durableId="916088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284"/>
  <w:autoHyphenation/>
  <w:hyphenationZone w:val="396"/>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7FA"/>
    <w:rsid w:val="000472FC"/>
    <w:rsid w:val="00217768"/>
    <w:rsid w:val="002762A9"/>
    <w:rsid w:val="00407AE2"/>
    <w:rsid w:val="00527A69"/>
    <w:rsid w:val="00616A89"/>
    <w:rsid w:val="008247FA"/>
    <w:rsid w:val="00B71E29"/>
    <w:rsid w:val="00DF3873"/>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8859F"/>
  <w15:docId w15:val="{15DF6F2A-F380-449A-AE06-6471EA111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574C"/>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Symbol" w:hAnsi="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rPr>
  </w:style>
  <w:style w:type="character" w:customStyle="1" w:styleId="BodyTextIndentChar">
    <w:name w:val="Body Text Indent Char"/>
    <w:qFormat/>
    <w:rPr>
      <w:sz w:val="24"/>
      <w:lang w:val="en-US"/>
    </w:rPr>
  </w:style>
  <w:style w:type="character" w:customStyle="1" w:styleId="BodyTextChar">
    <w:name w:val="Body Text Char"/>
    <w:qFormat/>
    <w:rPr>
      <w:sz w:val="24"/>
      <w:lang w:val="en-US"/>
    </w:rPr>
  </w:style>
  <w:style w:type="character" w:customStyle="1" w:styleId="FooterChar">
    <w:name w:val="Footer Char"/>
    <w:qFormat/>
    <w:rPr>
      <w:lang w:val="en-GB"/>
    </w:rPr>
  </w:style>
  <w:style w:type="character" w:customStyle="1" w:styleId="HeaderChar">
    <w:name w:val="Header Char"/>
    <w:uiPriority w:val="99"/>
    <w:qFormat/>
    <w:rPr>
      <w:lang w:val="en-US"/>
    </w:rPr>
  </w:style>
  <w:style w:type="character" w:customStyle="1" w:styleId="TitleChar">
    <w:name w:val="Title Char"/>
    <w:qFormat/>
    <w:rPr>
      <w:b/>
      <w:sz w:val="24"/>
      <w:lang w:val="en-US"/>
    </w:rPr>
  </w:style>
  <w:style w:type="character" w:styleId="Komentaronuoroda">
    <w:name w:val="annotation reference"/>
    <w:basedOn w:val="Numatytasispastraiposriftas"/>
    <w:uiPriority w:val="99"/>
    <w:semiHidden/>
    <w:unhideWhenUsed/>
    <w:qFormat/>
    <w:rsid w:val="00FE0A6A"/>
    <w:rPr>
      <w:sz w:val="16"/>
      <w:szCs w:val="16"/>
    </w:rPr>
  </w:style>
  <w:style w:type="character" w:customStyle="1" w:styleId="KomentarotekstasDiagrama">
    <w:name w:val="Komentaro tekstas Diagrama"/>
    <w:basedOn w:val="Numatytasispastraiposriftas"/>
    <w:link w:val="Komentarotekstas"/>
    <w:uiPriority w:val="99"/>
    <w:semiHidden/>
    <w:qFormat/>
    <w:rsid w:val="00FE0A6A"/>
    <w:rPr>
      <w:lang w:val="lt-LT" w:eastAsia="ar-SA"/>
    </w:rPr>
  </w:style>
  <w:style w:type="character" w:customStyle="1" w:styleId="KomentarotemaDiagrama">
    <w:name w:val="Komentaro tema Diagrama"/>
    <w:basedOn w:val="KomentarotekstasDiagrama"/>
    <w:link w:val="Komentarotema"/>
    <w:uiPriority w:val="99"/>
    <w:semiHidden/>
    <w:qFormat/>
    <w:rsid w:val="00FE0A6A"/>
    <w:rPr>
      <w:b/>
      <w:bCs/>
      <w:lang w:val="lt-LT" w:eastAsia="ar-SA"/>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styleId="Antrat">
    <w:name w:val="caption"/>
    <w:basedOn w:val="prastasis"/>
    <w:qFormat/>
    <w:pPr>
      <w:suppressLineNumbers/>
      <w:spacing w:before="120" w:after="120"/>
    </w:pPr>
    <w:rPr>
      <w:rFonts w:cs="Droid Sans Devanagari"/>
      <w:i/>
      <w:iCs/>
      <w:sz w:val="24"/>
      <w:szCs w:val="24"/>
    </w:rPr>
  </w:style>
  <w:style w:type="paragraph" w:customStyle="1" w:styleId="Index">
    <w:name w:val="Index"/>
    <w:basedOn w:val="prastasis"/>
    <w:qFormat/>
    <w:pPr>
      <w:suppressLineNumbers/>
    </w:pPr>
  </w:style>
  <w:style w:type="paragraph" w:customStyle="1" w:styleId="caption1">
    <w:name w:val="caption1"/>
    <w:basedOn w:val="prastasis"/>
    <w:qFormat/>
    <w:pPr>
      <w:suppressLineNumbers/>
      <w:spacing w:before="120" w:after="120"/>
    </w:pPr>
    <w:rPr>
      <w:rFonts w:cs="Droid Sans Devanagari"/>
      <w:i/>
      <w:iCs/>
      <w:sz w:val="24"/>
      <w:szCs w:val="24"/>
    </w:rPr>
  </w:style>
  <w:style w:type="paragraph" w:customStyle="1" w:styleId="caption11">
    <w:name w:val="caption11"/>
    <w:basedOn w:val="prastasis"/>
    <w:qFormat/>
    <w:pPr>
      <w:suppressLineNumbers/>
      <w:spacing w:before="120" w:after="120"/>
    </w:pPr>
    <w:rPr>
      <w:i/>
      <w:iCs/>
      <w:sz w:val="24"/>
      <w:szCs w:val="24"/>
    </w:rPr>
  </w:style>
  <w:style w:type="paragraph" w:customStyle="1" w:styleId="Antrat1">
    <w:name w:val="Antraštė1"/>
    <w:basedOn w:val="prastasis"/>
    <w:next w:val="Pagrindinistekstas"/>
    <w:qFormat/>
    <w:pPr>
      <w:keepNext/>
      <w:spacing w:before="240" w:after="120"/>
    </w:pPr>
    <w:rPr>
      <w:rFonts w:ascii="Arial" w:eastAsia="Lucida Sans Unicode" w:hAnsi="Arial" w:cs="Tahoma"/>
      <w:sz w:val="28"/>
      <w:szCs w:val="28"/>
    </w:rPr>
  </w:style>
  <w:style w:type="paragraph" w:customStyle="1" w:styleId="Pavadinimas1">
    <w:name w:val="Pavadinimas1"/>
    <w:basedOn w:val="prastasis"/>
    <w:qFormat/>
    <w:pPr>
      <w:suppressLineNumbers/>
      <w:spacing w:before="120" w:after="120"/>
    </w:pPr>
    <w:rPr>
      <w:rFonts w:cs="Tahoma"/>
      <w:i/>
      <w:iCs/>
      <w:sz w:val="24"/>
      <w:szCs w:val="24"/>
    </w:rPr>
  </w:style>
  <w:style w:type="paragraph" w:customStyle="1" w:styleId="Rodykl">
    <w:name w:val="Rodyklė"/>
    <w:basedOn w:val="prastasis"/>
    <w:qFormat/>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qFormat/>
    <w:pPr>
      <w:spacing w:after="80"/>
      <w:ind w:firstLine="1077"/>
      <w:jc w:val="both"/>
    </w:pPr>
    <w:rPr>
      <w:sz w:val="24"/>
    </w:rPr>
  </w:style>
  <w:style w:type="paragraph" w:styleId="Debesliotekstas">
    <w:name w:val="Balloon Text"/>
    <w:basedOn w:val="prastasis"/>
    <w:qFormat/>
    <w:rPr>
      <w:rFonts w:ascii="Tahoma" w:hAnsi="Tahoma" w:cs="Tahoma"/>
      <w:sz w:val="16"/>
      <w:szCs w:val="16"/>
    </w:rPr>
  </w:style>
  <w:style w:type="paragraph" w:customStyle="1" w:styleId="HeaderandFooter">
    <w:name w:val="Header and Footer"/>
    <w:basedOn w:val="prastasis"/>
    <w:qFormat/>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rPr>
      <w:rFonts w:eastAsia="Arial"/>
      <w:caps/>
      <w:sz w:val="24"/>
      <w:lang w:val="lt-LT" w:eastAsia="ar-SA"/>
    </w:rPr>
  </w:style>
  <w:style w:type="paragraph" w:styleId="Pataisymai">
    <w:name w:val="Revision"/>
    <w:uiPriority w:val="99"/>
    <w:semiHidden/>
    <w:qFormat/>
    <w:rsid w:val="00F84608"/>
    <w:rPr>
      <w:lang w:val="lt-LT" w:eastAsia="ar-SA"/>
    </w:rPr>
  </w:style>
  <w:style w:type="paragraph" w:styleId="Sraopastraipa">
    <w:name w:val="List Paragraph"/>
    <w:basedOn w:val="prastasis"/>
    <w:uiPriority w:val="34"/>
    <w:qFormat/>
    <w:rsid w:val="008F574C"/>
    <w:pPr>
      <w:ind w:left="720"/>
      <w:contextualSpacing/>
    </w:pPr>
  </w:style>
  <w:style w:type="paragraph" w:customStyle="1" w:styleId="Default">
    <w:name w:val="Default"/>
    <w:qFormat/>
    <w:rsid w:val="001D3629"/>
    <w:rPr>
      <w:color w:val="000000"/>
      <w:sz w:val="24"/>
      <w:szCs w:val="24"/>
      <w:lang w:val="lt-LT"/>
    </w:rPr>
  </w:style>
  <w:style w:type="paragraph" w:styleId="Komentarotekstas">
    <w:name w:val="annotation text"/>
    <w:basedOn w:val="prastasis"/>
    <w:link w:val="KomentarotekstasDiagrama"/>
    <w:uiPriority w:val="99"/>
    <w:semiHidden/>
    <w:unhideWhenUsed/>
    <w:qFormat/>
    <w:rsid w:val="00FE0A6A"/>
  </w:style>
  <w:style w:type="paragraph" w:styleId="Komentarotema">
    <w:name w:val="annotation subject"/>
    <w:basedOn w:val="Komentarotekstas"/>
    <w:next w:val="Komentarotekstas"/>
    <w:link w:val="KomentarotemaDiagrama"/>
    <w:uiPriority w:val="99"/>
    <w:semiHidden/>
    <w:unhideWhenUsed/>
    <w:qFormat/>
    <w:rsid w:val="00FE0A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169706-FE23-4DED-8717-918E4CCF08A8}">
  <ds:schemaRefs>
    <ds:schemaRef ds:uri="http://schemas.openxmlformats.org/officeDocument/2006/bibliography"/>
  </ds:schemaRefs>
</ds:datastoreItem>
</file>

<file path=customXml/itemProps2.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A86AF7-B060-4D5D-8206-FEDD7E5691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11396</Words>
  <Characters>6496</Characters>
  <Application>Microsoft Office Word</Application>
  <DocSecurity>4</DocSecurity>
  <Lines>54</Lines>
  <Paragraphs>35</Paragraphs>
  <ScaleCrop>false</ScaleCrop>
  <Company>SNAPE</Company>
  <LinksUpToDate>false</LinksUpToDate>
  <CharactersWithSpaces>17857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subject/>
  <dc:creator>Zemetvarka</dc:creator>
  <dc:description/>
  <cp:lastModifiedBy>Diana Brazdžiunienė</cp:lastModifiedBy>
  <cp:revision>2</cp:revision>
  <cp:lastPrinted>2024-03-27T08:05:00Z</cp:lastPrinted>
  <dcterms:created xsi:type="dcterms:W3CDTF">2025-03-25T11:05:00Z</dcterms:created>
  <dcterms:modified xsi:type="dcterms:W3CDTF">2025-03-25T11:05:00Z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y fmtid="{D5CDD505-2E9C-101B-9397-08002B2CF9AE}" pid="3" name="HyperlinksChanged">
    <vt:bool>false</vt:bool>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ies>
</file>