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EEA2" w14:textId="77777777" w:rsidR="005C41AC" w:rsidRPr="00094607" w:rsidRDefault="001D3CB6" w:rsidP="005C41AC">
      <w:pPr>
        <w:jc w:val="center"/>
        <w:rPr>
          <w:szCs w:val="24"/>
        </w:rPr>
      </w:pPr>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0"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2025 m. balandžio 4 d.</w:t>
      </w:r>
      <w:r w:rsidRPr="00094607">
        <w:rPr>
          <w:rStyle w:val="Style3"/>
        </w:rPr>
        <w:fldChar w:fldCharType="end"/>
      </w:r>
      <w:bookmarkEnd w:id="0"/>
      <w:r w:rsidR="0062551B" w:rsidRPr="00094607">
        <w:t xml:space="preserve"> Nr. </w:t>
      </w:r>
      <w:r w:rsidRPr="00094607">
        <w:fldChar w:fldCharType="begin">
          <w:ffData>
            <w:name w:val="registravimoNr"/>
            <w:enabled w:val="0"/>
            <w:calcOnExit w:val="0"/>
            <w:textInput/>
          </w:ffData>
        </w:fldChar>
      </w:r>
      <w:bookmarkStart w:id="1" w:name="registravimoNr"/>
      <w:r w:rsidRPr="00094607">
        <w:instrText xml:space="preserve"> FORMTEXT </w:instrText>
      </w:r>
      <w:r w:rsidRPr="00094607">
        <w:fldChar w:fldCharType="separate"/>
      </w:r>
      <w:r w:rsidRPr="00094607">
        <w:t>TSP-129</w:t>
      </w:r>
      <w:r w:rsidRPr="00094607">
        <w:fldChar w:fldCharType="end"/>
      </w:r>
      <w:bookmarkEnd w:id="1"/>
    </w:p>
    <w:p w14:paraId="324EEEAB" w14:textId="77777777" w:rsidR="0062551B" w:rsidRPr="00094607" w:rsidRDefault="0062551B" w:rsidP="00571BF3">
      <w:pPr>
        <w:keepNext/>
        <w:jc w:val="center"/>
        <w:outlineLvl w:val="2"/>
        <w:rPr>
          <w:b/>
        </w:rPr>
      </w:pPr>
      <w:r w:rsidRPr="00094607">
        <w:t>Panevėžys</w:t>
      </w:r>
    </w:p>
    <w:p w14:paraId="324EEEAC" w14:textId="36FDE93F" w:rsidR="0062551B" w:rsidRDefault="0062551B" w:rsidP="0040699B">
      <w:pPr>
        <w:jc w:val="center"/>
      </w:pPr>
    </w:p>
    <w:p w14:paraId="34C38221" w14:textId="58EA9586"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w:t>
      </w:r>
      <w:r w:rsidR="00807D28">
        <w:rPr>
          <w:szCs w:val="24"/>
        </w:rPr>
        <w:t>15 straipsnio 2 dalies 19 punktu</w:t>
      </w:r>
      <w:r w:rsidRPr="00094607">
        <w:rPr>
          <w:szCs w:val="24"/>
        </w:rPr>
        <w:t>, 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w:t>
      </w:r>
      <w:r w:rsidR="002D06FB">
        <w:rPr>
          <w:szCs w:val="24"/>
        </w:rPr>
        <w:t> </w:t>
      </w:r>
      <w:r w:rsidRPr="00094607">
        <w:rPr>
          <w:szCs w:val="24"/>
        </w:rPr>
        <w:t>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xml:space="preserve">, 3.2 papunkčiu, 22.1 </w:t>
      </w:r>
      <w:r w:rsidR="006B1D1B">
        <w:rPr>
          <w:szCs w:val="24"/>
        </w:rPr>
        <w:t xml:space="preserve">ir 22.4 </w:t>
      </w:r>
      <w:r w:rsidRPr="00094607">
        <w:rPr>
          <w:szCs w:val="24"/>
        </w:rPr>
        <w:t>papunkči</w:t>
      </w:r>
      <w:r w:rsidR="006B1D1B">
        <w:rPr>
          <w:szCs w:val="24"/>
        </w:rPr>
        <w:t>ais</w:t>
      </w:r>
      <w:r w:rsidRPr="00094607">
        <w:rPr>
          <w:szCs w:val="24"/>
        </w:rPr>
        <w:t xml:space="preserve">, </w:t>
      </w:r>
      <w:r w:rsidR="00807D28">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094607">
        <w:rPr>
          <w:szCs w:val="24"/>
        </w:rPr>
        <w:t xml:space="preserve">Panevėžio miesto savivaldybės taryba </w:t>
      </w:r>
      <w:r w:rsidRPr="00094607">
        <w:rPr>
          <w:spacing w:val="60"/>
          <w:szCs w:val="24"/>
        </w:rPr>
        <w:t>nusprendži</w:t>
      </w:r>
      <w:r w:rsidRPr="00094607">
        <w:rPr>
          <w:szCs w:val="24"/>
        </w:rPr>
        <w:t>a:</w:t>
      </w:r>
    </w:p>
    <w:p w14:paraId="5ABB43E7" w14:textId="32A6FD2C" w:rsidR="00CE22A4" w:rsidRPr="00556B70" w:rsidRDefault="002E4261" w:rsidP="00D744B1">
      <w:pPr>
        <w:pStyle w:val="Sraopastraipa"/>
        <w:numPr>
          <w:ilvl w:val="0"/>
          <w:numId w:val="2"/>
        </w:numPr>
        <w:tabs>
          <w:tab w:val="left" w:pos="1134"/>
        </w:tabs>
        <w:spacing w:line="360" w:lineRule="auto"/>
        <w:ind w:left="0" w:firstLine="851"/>
        <w:jc w:val="both"/>
        <w:rPr>
          <w:szCs w:val="24"/>
        </w:rPr>
      </w:pPr>
      <w:r w:rsidRPr="00556B70">
        <w:rPr>
          <w:szCs w:val="24"/>
        </w:rPr>
        <w:t>Pakeisti Viešame aukcione parduodamo Panevėžio miesto savivaldybės nekilnojamojo turto ir kitų nekilnojamųjų daiktų sąrašą</w:t>
      </w:r>
      <w:r w:rsidR="00512A4B" w:rsidRPr="00556B70">
        <w:rPr>
          <w:szCs w:val="24"/>
        </w:rPr>
        <w:t xml:space="preserve"> (toliau – sąrašas)</w:t>
      </w:r>
      <w:r w:rsidRPr="00556B70">
        <w:rPr>
          <w:szCs w:val="24"/>
        </w:rPr>
        <w:t>, patvirtintą Panevėžio miesto savivaldybės tarybos 2014 m. lapkričio 27 d. sprendimu Nr. 1-339</w:t>
      </w:r>
      <w:r w:rsidR="00512A4B" w:rsidRPr="00556B70">
        <w:rPr>
          <w:szCs w:val="24"/>
        </w:rPr>
        <w:t xml:space="preserve"> „Dėl Viešame aukcione parduodamo Panevėžio miesto savivaldybės nekilnojamojo turto ir kitų nekilnojamųjų daiktų sąrašo patvirtinimo“</w:t>
      </w:r>
      <w:r w:rsidR="00627951" w:rsidRPr="00556B70">
        <w:rPr>
          <w:szCs w:val="24"/>
        </w:rPr>
        <w:t>,</w:t>
      </w:r>
      <w:r w:rsidR="00605056" w:rsidRPr="00556B70">
        <w:rPr>
          <w:szCs w:val="24"/>
        </w:rPr>
        <w:t xml:space="preserve"> </w:t>
      </w:r>
      <w:r w:rsidR="00D744B1" w:rsidRPr="00556B70">
        <w:rPr>
          <w:szCs w:val="24"/>
        </w:rPr>
        <w:t xml:space="preserve">ir </w:t>
      </w:r>
      <w:r w:rsidR="00CE22A4" w:rsidRPr="00556B70">
        <w:rPr>
          <w:szCs w:val="24"/>
        </w:rPr>
        <w:t xml:space="preserve">iš </w:t>
      </w:r>
      <w:r w:rsidR="00D744B1" w:rsidRPr="00556B70">
        <w:rPr>
          <w:szCs w:val="24"/>
        </w:rPr>
        <w:t>jo</w:t>
      </w:r>
      <w:r w:rsidR="00CE22A4" w:rsidRPr="00556B70">
        <w:rPr>
          <w:szCs w:val="24"/>
        </w:rPr>
        <w:t xml:space="preserve"> išbraukti </w:t>
      </w:r>
      <w:r w:rsidR="00D744B1" w:rsidRPr="00556B70">
        <w:rPr>
          <w:szCs w:val="24"/>
        </w:rPr>
        <w:t>Savivaldybės funkcijoms vykdyti reikalingą</w:t>
      </w:r>
      <w:r w:rsidR="006B3182" w:rsidRPr="00556B70">
        <w:rPr>
          <w:szCs w:val="24"/>
        </w:rPr>
        <w:t xml:space="preserve"> </w:t>
      </w:r>
      <w:r w:rsidR="00D744B1" w:rsidRPr="00556B70">
        <w:rPr>
          <w:szCs w:val="24"/>
        </w:rPr>
        <w:t xml:space="preserve">ir </w:t>
      </w:r>
      <w:r w:rsidR="00CE22A4" w:rsidRPr="00556B70">
        <w:rPr>
          <w:szCs w:val="24"/>
        </w:rPr>
        <w:t>viešame aukcione parduotą nekilnojamąjį turtą (priedas).</w:t>
      </w:r>
    </w:p>
    <w:p w14:paraId="324EEEB0" w14:textId="391386B4"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4EEEB2" w14:textId="3D236FC6" w:rsidR="005C41AC" w:rsidRDefault="005C41AC" w:rsidP="002D0B3C">
      <w:pPr>
        <w:jc w:val="both"/>
        <w:rPr>
          <w:szCs w:val="24"/>
        </w:rPr>
      </w:pPr>
    </w:p>
    <w:p w14:paraId="5B323548" w14:textId="5C60AD6A" w:rsidR="002E4261" w:rsidRPr="00094607" w:rsidRDefault="00D744B1">
      <w:pPr>
        <w:rPr>
          <w:rFonts w:eastAsia="Calibri"/>
          <w:szCs w:val="24"/>
        </w:rPr>
      </w:pPr>
      <w:r>
        <w:rPr>
          <w:rFonts w:eastAsia="Calibri"/>
          <w:szCs w:val="24"/>
        </w:rPr>
        <w:t>Savivaldybės meras</w:t>
      </w:r>
      <w:r w:rsidR="002E4261" w:rsidRPr="00094607">
        <w:rPr>
          <w:rFonts w:eastAsia="Calibri"/>
          <w:szCs w:val="24"/>
        </w:rPr>
        <w:br w:type="page"/>
      </w:r>
    </w:p>
    <w:p w14:paraId="02F2B2CC" w14:textId="77777777" w:rsidR="00CE22A4" w:rsidRPr="00094607" w:rsidRDefault="00CE22A4" w:rsidP="00CE22A4">
      <w:pPr>
        <w:tabs>
          <w:tab w:val="left" w:pos="7371"/>
        </w:tabs>
        <w:ind w:firstLine="5387"/>
        <w:rPr>
          <w:szCs w:val="24"/>
        </w:rPr>
      </w:pPr>
      <w:r w:rsidRPr="00094607">
        <w:rPr>
          <w:szCs w:val="24"/>
        </w:rPr>
        <w:lastRenderedPageBreak/>
        <w:t xml:space="preserve">Panevėžio miesto savivaldybės tarybos </w:t>
      </w:r>
    </w:p>
    <w:p w14:paraId="33C1E22D" w14:textId="0E1872E9" w:rsidR="00CE22A4" w:rsidRPr="00094607" w:rsidRDefault="009C3106" w:rsidP="00CE22A4">
      <w:pPr>
        <w:tabs>
          <w:tab w:val="left" w:pos="7371"/>
        </w:tabs>
        <w:ind w:firstLine="5387"/>
        <w:rPr>
          <w:szCs w:val="24"/>
        </w:rPr>
      </w:pPr>
      <w:r>
        <w:rPr>
          <w:szCs w:val="24"/>
        </w:rPr>
        <w:t xml:space="preserve">                                    </w:t>
      </w:r>
      <w:r w:rsidR="00CE22A4" w:rsidRPr="00094607">
        <w:rPr>
          <w:szCs w:val="24"/>
        </w:rPr>
        <w:t xml:space="preserve">sprendimo Nr.  </w:t>
      </w:r>
    </w:p>
    <w:p w14:paraId="300E9651" w14:textId="7E8A0E6D" w:rsidR="00CE22A4" w:rsidRPr="00094607" w:rsidRDefault="00CE22A4" w:rsidP="00CE22A4">
      <w:pPr>
        <w:tabs>
          <w:tab w:val="left" w:pos="4773"/>
        </w:tabs>
        <w:ind w:firstLine="5387"/>
        <w:rPr>
          <w:szCs w:val="24"/>
        </w:rPr>
      </w:pPr>
      <w:r w:rsidRPr="00094607">
        <w:rPr>
          <w:szCs w:val="24"/>
        </w:rPr>
        <w:t>priedas</w:t>
      </w:r>
    </w:p>
    <w:p w14:paraId="3AA97439" w14:textId="77777777" w:rsidR="00CE22A4" w:rsidRPr="00094607" w:rsidRDefault="00CE22A4" w:rsidP="00CE22A4">
      <w:pPr>
        <w:tabs>
          <w:tab w:val="left" w:leader="underscore" w:pos="1701"/>
        </w:tabs>
        <w:jc w:val="both"/>
        <w:rPr>
          <w:szCs w:val="24"/>
        </w:rPr>
      </w:pPr>
    </w:p>
    <w:p w14:paraId="11DC7D89" w14:textId="77777777" w:rsidR="00CE22A4" w:rsidRPr="00094607" w:rsidRDefault="00CE22A4" w:rsidP="00CE22A4">
      <w:pPr>
        <w:tabs>
          <w:tab w:val="left" w:leader="underscore" w:pos="1701"/>
        </w:tabs>
        <w:jc w:val="center"/>
        <w:rPr>
          <w:b/>
          <w:szCs w:val="24"/>
        </w:rPr>
      </w:pPr>
      <w:r w:rsidRPr="00094607">
        <w:rPr>
          <w:b/>
          <w:szCs w:val="24"/>
        </w:rPr>
        <w:t>NEKILNOJAMASIS TURTAS, IŠBRAUKIAMAS IŠ VIEŠAME AUKCIONE PARDUODAMO PANEVĖŽIO MIESTO SAVIVALDYBĖS NEKILNOJAMOJO TURTO IR KITŲ NEKILNOJAMŲJŲ DAIKTŲ</w:t>
      </w:r>
    </w:p>
    <w:p w14:paraId="52C8A78B" w14:textId="77777777" w:rsidR="00CE22A4" w:rsidRPr="00094607" w:rsidRDefault="00CE22A4" w:rsidP="00CE22A4">
      <w:pPr>
        <w:tabs>
          <w:tab w:val="left" w:leader="underscore" w:pos="1701"/>
        </w:tabs>
        <w:jc w:val="center"/>
        <w:rPr>
          <w:b/>
          <w:szCs w:val="24"/>
        </w:rPr>
      </w:pPr>
      <w:r w:rsidRPr="00094607">
        <w:rPr>
          <w:b/>
          <w:szCs w:val="24"/>
        </w:rPr>
        <w:t>SĄRAŠO</w:t>
      </w:r>
    </w:p>
    <w:p w14:paraId="76D050DD" w14:textId="54D10186" w:rsidR="00CE22A4" w:rsidRDefault="00CE22A4" w:rsidP="00CE22A4">
      <w:pPr>
        <w:tabs>
          <w:tab w:val="left" w:leader="underscore" w:pos="1701"/>
        </w:tabs>
        <w:jc w:val="center"/>
        <w:rPr>
          <w:b/>
          <w:szCs w:val="24"/>
        </w:rPr>
      </w:pPr>
    </w:p>
    <w:p w14:paraId="37A26D48" w14:textId="77777777" w:rsidR="006B3182" w:rsidRDefault="006B3182" w:rsidP="00CE22A4">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523"/>
        <w:gridCol w:w="2810"/>
        <w:gridCol w:w="1395"/>
        <w:gridCol w:w="2104"/>
        <w:gridCol w:w="964"/>
      </w:tblGrid>
      <w:tr w:rsidR="00D81A61" w:rsidRPr="00094607" w14:paraId="318F7EF5" w14:textId="77777777" w:rsidTr="005945A3">
        <w:tc>
          <w:tcPr>
            <w:tcW w:w="377" w:type="pct"/>
          </w:tcPr>
          <w:p w14:paraId="244E60D1" w14:textId="77777777" w:rsidR="00D81A61" w:rsidRPr="00094607" w:rsidRDefault="00D81A61" w:rsidP="00654CB7">
            <w:pPr>
              <w:jc w:val="center"/>
              <w:rPr>
                <w:b/>
                <w:szCs w:val="24"/>
              </w:rPr>
            </w:pPr>
            <w:r w:rsidRPr="00094607">
              <w:rPr>
                <w:b/>
                <w:szCs w:val="24"/>
              </w:rPr>
              <w:t>Eil. Nr.</w:t>
            </w:r>
          </w:p>
        </w:tc>
        <w:tc>
          <w:tcPr>
            <w:tcW w:w="741" w:type="pct"/>
            <w:shd w:val="clear" w:color="auto" w:fill="auto"/>
          </w:tcPr>
          <w:p w14:paraId="6DE50864" w14:textId="77777777" w:rsidR="00D81A61" w:rsidRPr="00094607" w:rsidRDefault="00D81A61" w:rsidP="00654CB7">
            <w:pPr>
              <w:jc w:val="center"/>
              <w:rPr>
                <w:b/>
                <w:szCs w:val="24"/>
              </w:rPr>
            </w:pPr>
            <w:r w:rsidRPr="00094607">
              <w:rPr>
                <w:b/>
                <w:szCs w:val="24"/>
              </w:rPr>
              <w:t>Inventoriaus Nr.</w:t>
            </w:r>
          </w:p>
        </w:tc>
        <w:tc>
          <w:tcPr>
            <w:tcW w:w="1493" w:type="pct"/>
            <w:shd w:val="clear" w:color="auto" w:fill="auto"/>
          </w:tcPr>
          <w:p w14:paraId="067FD5B3" w14:textId="77777777" w:rsidR="00D81A61" w:rsidRPr="00094607" w:rsidRDefault="00D81A61" w:rsidP="00654CB7">
            <w:pPr>
              <w:jc w:val="center"/>
              <w:rPr>
                <w:b/>
                <w:szCs w:val="24"/>
              </w:rPr>
            </w:pPr>
            <w:r w:rsidRPr="00094607">
              <w:rPr>
                <w:b/>
                <w:szCs w:val="24"/>
              </w:rPr>
              <w:t>Turto pavadinimas ir trumpa charakteristika</w:t>
            </w:r>
          </w:p>
        </w:tc>
        <w:tc>
          <w:tcPr>
            <w:tcW w:w="747" w:type="pct"/>
            <w:shd w:val="clear" w:color="auto" w:fill="auto"/>
          </w:tcPr>
          <w:p w14:paraId="7135E0C2" w14:textId="77777777" w:rsidR="00D81A61" w:rsidRPr="00094607" w:rsidRDefault="00D81A61" w:rsidP="00654CB7">
            <w:pPr>
              <w:jc w:val="center"/>
              <w:rPr>
                <w:b/>
                <w:szCs w:val="24"/>
              </w:rPr>
            </w:pPr>
            <w:r w:rsidRPr="00094607">
              <w:rPr>
                <w:b/>
                <w:szCs w:val="24"/>
              </w:rPr>
              <w:t>Unikalus numeris</w:t>
            </w:r>
          </w:p>
        </w:tc>
        <w:tc>
          <w:tcPr>
            <w:tcW w:w="1121" w:type="pct"/>
            <w:shd w:val="clear" w:color="auto" w:fill="auto"/>
          </w:tcPr>
          <w:p w14:paraId="3AFC5D2D" w14:textId="77777777" w:rsidR="00D81A61" w:rsidRPr="00094607" w:rsidRDefault="00D81A61" w:rsidP="00654CB7">
            <w:pPr>
              <w:jc w:val="center"/>
              <w:rPr>
                <w:b/>
                <w:szCs w:val="24"/>
              </w:rPr>
            </w:pPr>
            <w:r w:rsidRPr="00094607">
              <w:rPr>
                <w:b/>
                <w:szCs w:val="24"/>
              </w:rPr>
              <w:t>Adresas</w:t>
            </w:r>
          </w:p>
        </w:tc>
        <w:tc>
          <w:tcPr>
            <w:tcW w:w="520" w:type="pct"/>
            <w:shd w:val="clear" w:color="auto" w:fill="auto"/>
          </w:tcPr>
          <w:p w14:paraId="7E8F53FF" w14:textId="77777777" w:rsidR="00D81A61" w:rsidRPr="00094607" w:rsidRDefault="00D81A61" w:rsidP="00654CB7">
            <w:pPr>
              <w:jc w:val="center"/>
              <w:rPr>
                <w:b/>
                <w:szCs w:val="24"/>
              </w:rPr>
            </w:pPr>
            <w:r w:rsidRPr="00094607">
              <w:rPr>
                <w:b/>
                <w:szCs w:val="24"/>
              </w:rPr>
              <w:t>Plotas, kv. m</w:t>
            </w:r>
          </w:p>
        </w:tc>
      </w:tr>
      <w:tr w:rsidR="00D744B1" w:rsidRPr="00094607" w14:paraId="34A2AD66" w14:textId="77777777" w:rsidTr="005945A3">
        <w:tc>
          <w:tcPr>
            <w:tcW w:w="377" w:type="pct"/>
          </w:tcPr>
          <w:p w14:paraId="4ACE9D4B" w14:textId="7176DCA6" w:rsidR="00D744B1" w:rsidRDefault="00D744B1" w:rsidP="00D744B1">
            <w:pPr>
              <w:jc w:val="center"/>
              <w:rPr>
                <w:szCs w:val="24"/>
              </w:rPr>
            </w:pPr>
            <w:r>
              <w:rPr>
                <w:szCs w:val="24"/>
              </w:rPr>
              <w:t>76.</w:t>
            </w:r>
          </w:p>
        </w:tc>
        <w:tc>
          <w:tcPr>
            <w:tcW w:w="741" w:type="pct"/>
            <w:shd w:val="clear" w:color="auto" w:fill="auto"/>
          </w:tcPr>
          <w:p w14:paraId="7375184A" w14:textId="0EB10DB5" w:rsidR="00D744B1" w:rsidRPr="008916E8" w:rsidRDefault="00D744B1" w:rsidP="00D744B1">
            <w:pPr>
              <w:jc w:val="center"/>
              <w:rPr>
                <w:szCs w:val="24"/>
              </w:rPr>
            </w:pPr>
            <w:r>
              <w:t>1020183</w:t>
            </w:r>
          </w:p>
        </w:tc>
        <w:tc>
          <w:tcPr>
            <w:tcW w:w="1493" w:type="pct"/>
            <w:shd w:val="clear" w:color="auto" w:fill="auto"/>
          </w:tcPr>
          <w:p w14:paraId="6E31CB1D" w14:textId="3338A753" w:rsidR="00D744B1" w:rsidRPr="00094607" w:rsidRDefault="00D744B1" w:rsidP="00D744B1">
            <w:pPr>
              <w:rPr>
                <w:szCs w:val="24"/>
              </w:rPr>
            </w:pPr>
            <w:r>
              <w:rPr>
                <w:szCs w:val="24"/>
              </w:rPr>
              <w:t>Garažas (garažų paskirties vieno aukšto mūrinis pastatas, statybos pabaigos metai</w:t>
            </w:r>
            <w:r w:rsidR="006B3182">
              <w:rPr>
                <w:szCs w:val="24"/>
              </w:rPr>
              <w:t> </w:t>
            </w:r>
            <w:r>
              <w:rPr>
                <w:szCs w:val="24"/>
              </w:rPr>
              <w:t>– 1995)</w:t>
            </w:r>
          </w:p>
        </w:tc>
        <w:tc>
          <w:tcPr>
            <w:tcW w:w="747" w:type="pct"/>
            <w:shd w:val="clear" w:color="auto" w:fill="auto"/>
          </w:tcPr>
          <w:p w14:paraId="0749F7AC" w14:textId="167EAF80" w:rsidR="00D744B1" w:rsidRDefault="00D744B1" w:rsidP="00D744B1">
            <w:pPr>
              <w:jc w:val="center"/>
              <w:rPr>
                <w:bCs/>
                <w:szCs w:val="24"/>
                <w:lang w:eastAsia="lt-LT"/>
              </w:rPr>
            </w:pPr>
            <w:r>
              <w:rPr>
                <w:szCs w:val="24"/>
                <w:lang w:eastAsia="lt-LT"/>
              </w:rPr>
              <w:t>2799-5002-8011</w:t>
            </w:r>
          </w:p>
        </w:tc>
        <w:tc>
          <w:tcPr>
            <w:tcW w:w="1121" w:type="pct"/>
            <w:shd w:val="clear" w:color="auto" w:fill="auto"/>
          </w:tcPr>
          <w:p w14:paraId="3BAF36C2" w14:textId="76CB3EF7" w:rsidR="00D744B1" w:rsidRDefault="00D744B1" w:rsidP="00D744B1">
            <w:pPr>
              <w:jc w:val="center"/>
              <w:rPr>
                <w:szCs w:val="24"/>
              </w:rPr>
            </w:pPr>
            <w:r>
              <w:rPr>
                <w:szCs w:val="24"/>
                <w:lang w:eastAsia="lt-LT"/>
              </w:rPr>
              <w:t>Staniūnų g. 78B, Panevėžys</w:t>
            </w:r>
          </w:p>
        </w:tc>
        <w:tc>
          <w:tcPr>
            <w:tcW w:w="520" w:type="pct"/>
            <w:shd w:val="clear" w:color="auto" w:fill="auto"/>
          </w:tcPr>
          <w:p w14:paraId="4BD48FEF" w14:textId="7E2A1BEE" w:rsidR="00D744B1" w:rsidRDefault="00D744B1" w:rsidP="00D744B1">
            <w:pPr>
              <w:jc w:val="center"/>
              <w:rPr>
                <w:szCs w:val="24"/>
              </w:rPr>
            </w:pPr>
            <w:r>
              <w:rPr>
                <w:szCs w:val="24"/>
              </w:rPr>
              <w:t>35,52</w:t>
            </w:r>
          </w:p>
        </w:tc>
      </w:tr>
      <w:tr w:rsidR="00D744B1" w:rsidRPr="00094607" w14:paraId="15DA0E79" w14:textId="77777777" w:rsidTr="005945A3">
        <w:tc>
          <w:tcPr>
            <w:tcW w:w="377" w:type="pct"/>
          </w:tcPr>
          <w:p w14:paraId="2B772FB4" w14:textId="4D4CA877" w:rsidR="00D744B1" w:rsidRDefault="00D744B1" w:rsidP="00D744B1">
            <w:pPr>
              <w:jc w:val="center"/>
              <w:rPr>
                <w:szCs w:val="24"/>
              </w:rPr>
            </w:pPr>
            <w:r>
              <w:rPr>
                <w:szCs w:val="24"/>
              </w:rPr>
              <w:t>150.</w:t>
            </w:r>
          </w:p>
        </w:tc>
        <w:tc>
          <w:tcPr>
            <w:tcW w:w="741" w:type="pct"/>
            <w:shd w:val="clear" w:color="auto" w:fill="auto"/>
          </w:tcPr>
          <w:p w14:paraId="166DCE55" w14:textId="25A907BB" w:rsidR="00D744B1" w:rsidRDefault="00D744B1" w:rsidP="00D744B1">
            <w:pPr>
              <w:jc w:val="center"/>
            </w:pPr>
            <w:r>
              <w:t>1010007</w:t>
            </w:r>
          </w:p>
        </w:tc>
        <w:tc>
          <w:tcPr>
            <w:tcW w:w="1493" w:type="pct"/>
            <w:shd w:val="clear" w:color="auto" w:fill="auto"/>
          </w:tcPr>
          <w:p w14:paraId="0D91405D" w14:textId="2DC82DD5" w:rsidR="00D744B1" w:rsidRDefault="00D744B1" w:rsidP="00D744B1">
            <w:pPr>
              <w:rPr>
                <w:szCs w:val="24"/>
              </w:rPr>
            </w:pPr>
            <w:r w:rsidRPr="00094607">
              <w:rPr>
                <w:szCs w:val="24"/>
              </w:rPr>
              <w:t>Butas (gyvenam</w:t>
            </w:r>
            <w:r>
              <w:rPr>
                <w:szCs w:val="24"/>
              </w:rPr>
              <w:t>osios (butų)</w:t>
            </w:r>
            <w:r w:rsidRPr="00094607">
              <w:rPr>
                <w:szCs w:val="24"/>
              </w:rPr>
              <w:t xml:space="preserve"> paskirties </w:t>
            </w:r>
            <w:r>
              <w:rPr>
                <w:szCs w:val="24"/>
              </w:rPr>
              <w:t>dviejų</w:t>
            </w:r>
            <w:r w:rsidRPr="00094607">
              <w:rPr>
                <w:szCs w:val="24"/>
              </w:rPr>
              <w:t xml:space="preserve"> kambari</w:t>
            </w:r>
            <w:r>
              <w:rPr>
                <w:szCs w:val="24"/>
              </w:rPr>
              <w:t>ų</w:t>
            </w:r>
            <w:r w:rsidRPr="00094607">
              <w:rPr>
                <w:szCs w:val="24"/>
              </w:rPr>
              <w:t xml:space="preserve"> butas, esantis </w:t>
            </w:r>
            <w:r>
              <w:rPr>
                <w:szCs w:val="24"/>
              </w:rPr>
              <w:t>vieno</w:t>
            </w:r>
            <w:r w:rsidRPr="00094607">
              <w:rPr>
                <w:szCs w:val="24"/>
              </w:rPr>
              <w:t xml:space="preserve"> aukšt</w:t>
            </w:r>
            <w:r>
              <w:rPr>
                <w:szCs w:val="24"/>
              </w:rPr>
              <w:t>o</w:t>
            </w:r>
            <w:r w:rsidRPr="00094607">
              <w:rPr>
                <w:szCs w:val="24"/>
              </w:rPr>
              <w:t xml:space="preserve"> </w:t>
            </w:r>
            <w:r>
              <w:rPr>
                <w:szCs w:val="24"/>
              </w:rPr>
              <w:t>rąstinio</w:t>
            </w:r>
            <w:r w:rsidRPr="00094607">
              <w:rPr>
                <w:szCs w:val="24"/>
              </w:rPr>
              <w:t xml:space="preserve"> pastato </w:t>
            </w:r>
            <w:r>
              <w:rPr>
                <w:szCs w:val="24"/>
              </w:rPr>
              <w:t>pirmame</w:t>
            </w:r>
            <w:r w:rsidRPr="00094607">
              <w:rPr>
                <w:szCs w:val="24"/>
              </w:rPr>
              <w:t xml:space="preserve"> aukšte,</w:t>
            </w:r>
            <w:r>
              <w:rPr>
                <w:szCs w:val="24"/>
              </w:rPr>
              <w:t xml:space="preserve"> su bendrojo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1930</w:t>
            </w:r>
            <w:r w:rsidRPr="00094607">
              <w:rPr>
                <w:szCs w:val="24"/>
                <w:lang w:eastAsia="lt-LT"/>
              </w:rPr>
              <w:t xml:space="preserve">, </w:t>
            </w:r>
            <w:r>
              <w:rPr>
                <w:szCs w:val="24"/>
                <w:lang w:eastAsia="lt-LT"/>
              </w:rPr>
              <w:t>bendrojo naudojimo patalpų plotas – 3,05 kv.</w:t>
            </w:r>
            <w:r w:rsidR="005945A3">
              <w:rPr>
                <w:szCs w:val="24"/>
                <w:lang w:eastAsia="lt-LT"/>
              </w:rPr>
              <w:t> </w:t>
            </w:r>
            <w:r>
              <w:rPr>
                <w:szCs w:val="24"/>
                <w:lang w:eastAsia="lt-LT"/>
              </w:rPr>
              <w:t>m</w:t>
            </w:r>
            <w:r w:rsidRPr="00094607">
              <w:rPr>
                <w:szCs w:val="24"/>
                <w:lang w:eastAsia="lt-LT"/>
              </w:rPr>
              <w:t>)</w:t>
            </w:r>
          </w:p>
        </w:tc>
        <w:tc>
          <w:tcPr>
            <w:tcW w:w="747" w:type="pct"/>
            <w:shd w:val="clear" w:color="auto" w:fill="auto"/>
          </w:tcPr>
          <w:p w14:paraId="185EED14" w14:textId="4E2D3479" w:rsidR="00D744B1" w:rsidRPr="00E84482" w:rsidRDefault="00D744B1" w:rsidP="00D744B1">
            <w:pPr>
              <w:jc w:val="center"/>
              <w:rPr>
                <w:bCs/>
                <w:szCs w:val="24"/>
                <w:lang w:eastAsia="lt-LT"/>
              </w:rPr>
            </w:pPr>
            <w:r>
              <w:rPr>
                <w:bCs/>
                <w:szCs w:val="24"/>
                <w:lang w:eastAsia="lt-LT"/>
              </w:rPr>
              <w:t>4400-5700-0783:4707</w:t>
            </w:r>
          </w:p>
        </w:tc>
        <w:tc>
          <w:tcPr>
            <w:tcW w:w="1121" w:type="pct"/>
            <w:shd w:val="clear" w:color="auto" w:fill="auto"/>
          </w:tcPr>
          <w:p w14:paraId="0CB9E213" w14:textId="55A5C0F9" w:rsidR="00D744B1" w:rsidRDefault="00D744B1" w:rsidP="00D744B1">
            <w:pPr>
              <w:jc w:val="center"/>
              <w:rPr>
                <w:szCs w:val="24"/>
              </w:rPr>
            </w:pPr>
            <w:r>
              <w:rPr>
                <w:szCs w:val="24"/>
              </w:rPr>
              <w:t>J.</w:t>
            </w:r>
            <w:r w:rsidR="006B3182">
              <w:rPr>
                <w:szCs w:val="24"/>
              </w:rPr>
              <w:t> </w:t>
            </w:r>
            <w:r>
              <w:rPr>
                <w:szCs w:val="24"/>
              </w:rPr>
              <w:t>Basanavičiaus g. 18-2, Panevėžys</w:t>
            </w:r>
          </w:p>
        </w:tc>
        <w:tc>
          <w:tcPr>
            <w:tcW w:w="520" w:type="pct"/>
            <w:shd w:val="clear" w:color="auto" w:fill="auto"/>
          </w:tcPr>
          <w:p w14:paraId="5222A328" w14:textId="18CC71A6" w:rsidR="00D744B1" w:rsidRDefault="00D744B1" w:rsidP="00D744B1">
            <w:pPr>
              <w:jc w:val="center"/>
              <w:rPr>
                <w:szCs w:val="24"/>
              </w:rPr>
            </w:pPr>
            <w:r>
              <w:rPr>
                <w:szCs w:val="24"/>
              </w:rPr>
              <w:t>37,57</w:t>
            </w:r>
          </w:p>
        </w:tc>
      </w:tr>
    </w:tbl>
    <w:p w14:paraId="3F2CABE9" w14:textId="2FCBE309" w:rsidR="00D81A61" w:rsidRDefault="00D81A61" w:rsidP="002D06FB">
      <w:pPr>
        <w:tabs>
          <w:tab w:val="left" w:leader="underscore" w:pos="1701"/>
        </w:tabs>
        <w:rPr>
          <w:b/>
          <w:szCs w:val="24"/>
        </w:rPr>
      </w:pPr>
    </w:p>
    <w:sectPr w:rsidR="00D81A61" w:rsidSect="007428D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CC32" w14:textId="77777777" w:rsidR="00D4131B" w:rsidRDefault="00D4131B">
      <w:r>
        <w:separator/>
      </w:r>
    </w:p>
  </w:endnote>
  <w:endnote w:type="continuationSeparator" w:id="0">
    <w:p w14:paraId="0B40CE63" w14:textId="77777777" w:rsidR="00D4131B" w:rsidRDefault="00D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B0A0" w14:textId="77777777" w:rsidR="00D4131B" w:rsidRDefault="00D4131B">
      <w:r>
        <w:separator/>
      </w:r>
    </w:p>
  </w:footnote>
  <w:footnote w:type="continuationSeparator" w:id="0">
    <w:p w14:paraId="38273C62" w14:textId="77777777" w:rsidR="00D4131B" w:rsidRDefault="00D4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42E9F">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3913442">
    <w:abstractNumId w:val="0"/>
  </w:num>
  <w:num w:numId="2" w16cid:durableId="185021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5940"/>
    <w:rsid w:val="000350FA"/>
    <w:rsid w:val="0005169C"/>
    <w:rsid w:val="0005665F"/>
    <w:rsid w:val="000579EE"/>
    <w:rsid w:val="00075594"/>
    <w:rsid w:val="00075D5A"/>
    <w:rsid w:val="000811E1"/>
    <w:rsid w:val="00082872"/>
    <w:rsid w:val="00094607"/>
    <w:rsid w:val="000A3E9E"/>
    <w:rsid w:val="000A7765"/>
    <w:rsid w:val="000B47F4"/>
    <w:rsid w:val="000E5933"/>
    <w:rsid w:val="000E7131"/>
    <w:rsid w:val="00101F07"/>
    <w:rsid w:val="00116BCB"/>
    <w:rsid w:val="00124B60"/>
    <w:rsid w:val="00125910"/>
    <w:rsid w:val="00132ABE"/>
    <w:rsid w:val="00153B94"/>
    <w:rsid w:val="00174ADE"/>
    <w:rsid w:val="001840C8"/>
    <w:rsid w:val="00186637"/>
    <w:rsid w:val="001972AB"/>
    <w:rsid w:val="001B1FE3"/>
    <w:rsid w:val="001D09FB"/>
    <w:rsid w:val="001D1AC1"/>
    <w:rsid w:val="001D3CB6"/>
    <w:rsid w:val="001D6A30"/>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0100"/>
    <w:rsid w:val="002A2097"/>
    <w:rsid w:val="002B0D15"/>
    <w:rsid w:val="002C4328"/>
    <w:rsid w:val="002D06FB"/>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92558"/>
    <w:rsid w:val="0039707D"/>
    <w:rsid w:val="003A1F26"/>
    <w:rsid w:val="003A2FE8"/>
    <w:rsid w:val="003A3559"/>
    <w:rsid w:val="003A549A"/>
    <w:rsid w:val="003B0021"/>
    <w:rsid w:val="003B08C9"/>
    <w:rsid w:val="003D113C"/>
    <w:rsid w:val="003D6535"/>
    <w:rsid w:val="003D7518"/>
    <w:rsid w:val="003E58F0"/>
    <w:rsid w:val="003F0C5F"/>
    <w:rsid w:val="003F3684"/>
    <w:rsid w:val="003F3F2C"/>
    <w:rsid w:val="003F57B3"/>
    <w:rsid w:val="004014AB"/>
    <w:rsid w:val="0040366B"/>
    <w:rsid w:val="0040699B"/>
    <w:rsid w:val="004100D4"/>
    <w:rsid w:val="00420850"/>
    <w:rsid w:val="00421D43"/>
    <w:rsid w:val="004376E8"/>
    <w:rsid w:val="004564CD"/>
    <w:rsid w:val="00463B44"/>
    <w:rsid w:val="00464BB1"/>
    <w:rsid w:val="00466F9A"/>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6B70"/>
    <w:rsid w:val="00557BF4"/>
    <w:rsid w:val="00562BCD"/>
    <w:rsid w:val="00566FC8"/>
    <w:rsid w:val="00571BF3"/>
    <w:rsid w:val="005728A3"/>
    <w:rsid w:val="00584C4D"/>
    <w:rsid w:val="005945A3"/>
    <w:rsid w:val="00595F80"/>
    <w:rsid w:val="005B1469"/>
    <w:rsid w:val="005B727C"/>
    <w:rsid w:val="005C41AC"/>
    <w:rsid w:val="005C605B"/>
    <w:rsid w:val="005F338C"/>
    <w:rsid w:val="005F44E3"/>
    <w:rsid w:val="005F6353"/>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42427"/>
    <w:rsid w:val="00655408"/>
    <w:rsid w:val="00655E6A"/>
    <w:rsid w:val="00662FB1"/>
    <w:rsid w:val="006670DC"/>
    <w:rsid w:val="0068030A"/>
    <w:rsid w:val="00695130"/>
    <w:rsid w:val="006B0BC0"/>
    <w:rsid w:val="006B1D1B"/>
    <w:rsid w:val="006B3182"/>
    <w:rsid w:val="006D107B"/>
    <w:rsid w:val="006D6344"/>
    <w:rsid w:val="006D7A59"/>
    <w:rsid w:val="006E2C69"/>
    <w:rsid w:val="00701945"/>
    <w:rsid w:val="007129E5"/>
    <w:rsid w:val="00716998"/>
    <w:rsid w:val="00740946"/>
    <w:rsid w:val="007428D1"/>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07D28"/>
    <w:rsid w:val="00811E67"/>
    <w:rsid w:val="008212D1"/>
    <w:rsid w:val="008268EC"/>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2A0"/>
    <w:rsid w:val="008D7F28"/>
    <w:rsid w:val="008E777A"/>
    <w:rsid w:val="008F1635"/>
    <w:rsid w:val="008F363B"/>
    <w:rsid w:val="008F62A6"/>
    <w:rsid w:val="008F62A9"/>
    <w:rsid w:val="00906E6D"/>
    <w:rsid w:val="009111D4"/>
    <w:rsid w:val="00916D5D"/>
    <w:rsid w:val="009251C7"/>
    <w:rsid w:val="00930D75"/>
    <w:rsid w:val="00931ACB"/>
    <w:rsid w:val="00942B11"/>
    <w:rsid w:val="009449F9"/>
    <w:rsid w:val="00956EFA"/>
    <w:rsid w:val="00976276"/>
    <w:rsid w:val="0097797D"/>
    <w:rsid w:val="00983960"/>
    <w:rsid w:val="0099046B"/>
    <w:rsid w:val="00990645"/>
    <w:rsid w:val="009A41F6"/>
    <w:rsid w:val="009A4733"/>
    <w:rsid w:val="009B0574"/>
    <w:rsid w:val="009B542B"/>
    <w:rsid w:val="009B70AE"/>
    <w:rsid w:val="009C0CA3"/>
    <w:rsid w:val="009C3106"/>
    <w:rsid w:val="009C3C68"/>
    <w:rsid w:val="009C55DF"/>
    <w:rsid w:val="009C74A0"/>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E6B83"/>
    <w:rsid w:val="00AF6763"/>
    <w:rsid w:val="00B05FC9"/>
    <w:rsid w:val="00B14AEE"/>
    <w:rsid w:val="00B375B1"/>
    <w:rsid w:val="00B408ED"/>
    <w:rsid w:val="00B43B2D"/>
    <w:rsid w:val="00B44F79"/>
    <w:rsid w:val="00B52FFC"/>
    <w:rsid w:val="00B534B0"/>
    <w:rsid w:val="00B61A88"/>
    <w:rsid w:val="00B62912"/>
    <w:rsid w:val="00B6518B"/>
    <w:rsid w:val="00B653D4"/>
    <w:rsid w:val="00B65948"/>
    <w:rsid w:val="00B664FD"/>
    <w:rsid w:val="00B74B02"/>
    <w:rsid w:val="00B80AD0"/>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7FC0"/>
    <w:rsid w:val="00C9091E"/>
    <w:rsid w:val="00CA7304"/>
    <w:rsid w:val="00CC23E4"/>
    <w:rsid w:val="00CC3B2D"/>
    <w:rsid w:val="00CC5B6A"/>
    <w:rsid w:val="00CC64C8"/>
    <w:rsid w:val="00CD5CCA"/>
    <w:rsid w:val="00CE1C5C"/>
    <w:rsid w:val="00CE22A4"/>
    <w:rsid w:val="00CE5543"/>
    <w:rsid w:val="00CF04FF"/>
    <w:rsid w:val="00CF4026"/>
    <w:rsid w:val="00D01B48"/>
    <w:rsid w:val="00D16849"/>
    <w:rsid w:val="00D17E70"/>
    <w:rsid w:val="00D25AF1"/>
    <w:rsid w:val="00D25F2C"/>
    <w:rsid w:val="00D32506"/>
    <w:rsid w:val="00D33742"/>
    <w:rsid w:val="00D4131B"/>
    <w:rsid w:val="00D4749A"/>
    <w:rsid w:val="00D625ED"/>
    <w:rsid w:val="00D66EA3"/>
    <w:rsid w:val="00D679FC"/>
    <w:rsid w:val="00D744B1"/>
    <w:rsid w:val="00D81A61"/>
    <w:rsid w:val="00DB5818"/>
    <w:rsid w:val="00DC1B6C"/>
    <w:rsid w:val="00DC75E0"/>
    <w:rsid w:val="00DD20B8"/>
    <w:rsid w:val="00DE0D95"/>
    <w:rsid w:val="00E00B4D"/>
    <w:rsid w:val="00E0319E"/>
    <w:rsid w:val="00E21A77"/>
    <w:rsid w:val="00E300FB"/>
    <w:rsid w:val="00E34BFA"/>
    <w:rsid w:val="00E37C0C"/>
    <w:rsid w:val="00E429EE"/>
    <w:rsid w:val="00E53235"/>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C6C94"/>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B6ED8"/>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DEDD-29A3-4C55-BBF0-E079281B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383</Words>
  <Characters>2779</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2025-04-04T07:48:00Z</dcterms:created>
  <dcterms:modified xsi:type="dcterms:W3CDTF">2025-04-04T07:48:00Z</dcterms:modified>
</cp:coreProperties>
</file>