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64FD81F4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t xml:space="preserve">Nr. </w:t>
      </w:r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0" w:name="tekstoAntraste"/>
    <w:p w14:paraId="27308A5B" w14:textId="007873AB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 (EDUKACINIAI KILIMĖLIAI IR DĖLIONIŲ RINKINIAI)</w:t>
      </w:r>
      <w:r>
        <w:rPr>
          <w:b/>
        </w:rPr>
        <w:fldChar w:fldCharType="end"/>
      </w:r>
      <w:bookmarkEnd w:id="0"/>
    </w:p>
    <w:p w14:paraId="27308A5D" w14:textId="77777777" w:rsidR="00CB2D16" w:rsidRDefault="00CB2D16" w:rsidP="00906273">
      <w:pPr>
        <w:spacing w:line="360" w:lineRule="auto"/>
        <w:jc w:val="both"/>
      </w:pPr>
    </w:p>
    <w:p w14:paraId="57E71A71" w14:textId="0C5DDE99" w:rsidR="002B5769" w:rsidRPr="002B5769" w:rsidRDefault="000F418B" w:rsidP="002B5769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AB0313">
        <w:rPr>
          <w:rFonts w:eastAsia="Times New Roman"/>
          <w:color w:val="000000"/>
        </w:rPr>
        <w:t xml:space="preserve"> Į</w:t>
      </w:r>
      <w:r w:rsidR="00E338D1">
        <w:t>sigyt</w:t>
      </w:r>
      <w:r w:rsidR="000C1A6B">
        <w:t>os</w:t>
      </w:r>
      <w:r w:rsidR="00290C73">
        <w:t xml:space="preserve"> specialiosios ugdymosi priemonės </w:t>
      </w:r>
      <w:r w:rsidR="000C1A6B">
        <w:t xml:space="preserve">- </w:t>
      </w:r>
      <w:r w:rsidR="00DF2E3A">
        <w:t>edukaciniai kilimėliai ir dėlionių rinkiniai</w:t>
      </w:r>
      <w:r w:rsidR="000C1A6B">
        <w:t xml:space="preserve"> (</w:t>
      </w:r>
      <w:r w:rsidR="00BF6408">
        <w:rPr>
          <w:b/>
        </w:rPr>
        <w:t>9</w:t>
      </w:r>
      <w:r w:rsidR="00417BDC">
        <w:rPr>
          <w:b/>
        </w:rPr>
        <w:t xml:space="preserve"> vnt.</w:t>
      </w:r>
      <w:r w:rsidR="000C1A6B">
        <w:rPr>
          <w:b/>
        </w:rPr>
        <w:t>)</w:t>
      </w:r>
      <w:r w:rsidR="00A410E9">
        <w:t>,</w:t>
      </w:r>
      <w:r w:rsidR="005F3084">
        <w:t xml:space="preserve"> skirt</w:t>
      </w:r>
      <w:r w:rsidR="00290C73">
        <w:t>os</w:t>
      </w:r>
      <w:r w:rsidR="003D3A17">
        <w:t xml:space="preserve"> </w:t>
      </w:r>
      <w:r w:rsidR="005F3084" w:rsidRPr="005462D8">
        <w:t>projekte „Tūkstantmečio mokyklos I“ dalyvaujanči</w:t>
      </w:r>
      <w:r w:rsidR="000C1A6B">
        <w:t>ų</w:t>
      </w:r>
      <w:r w:rsidR="002B5769">
        <w:t xml:space="preserve"> mokykl</w:t>
      </w:r>
      <w:r w:rsidR="000C1A6B">
        <w:t xml:space="preserve">ų mokiniams, turintiems specialiuosius ugdymosi poreikius ir ugdomiems pagal </w:t>
      </w:r>
      <w:r w:rsidR="000C1A6B" w:rsidRPr="000C1A6B">
        <w:t>universalaus dizaino principus įreng</w:t>
      </w:r>
      <w:r w:rsidR="00290C73">
        <w:t>tose</w:t>
      </w:r>
      <w:r w:rsidR="000C1A6B" w:rsidRPr="000C1A6B">
        <w:t xml:space="preserve"> </w:t>
      </w:r>
      <w:r w:rsidR="00290C73">
        <w:t xml:space="preserve">šių mokyklų </w:t>
      </w:r>
      <w:r w:rsidR="00240214">
        <w:t xml:space="preserve">STE(A)M </w:t>
      </w:r>
      <w:r w:rsidR="000C1A6B">
        <w:t>erdvėse</w:t>
      </w:r>
      <w:r w:rsidR="002B5769" w:rsidRPr="002B5769">
        <w:t>:</w:t>
      </w:r>
    </w:p>
    <w:p w14:paraId="57EE4D52" w14:textId="33E60326" w:rsidR="002B5769" w:rsidRPr="002B5769" w:rsidRDefault="002B5769" w:rsidP="002B5769">
      <w:pPr>
        <w:spacing w:line="360" w:lineRule="auto"/>
        <w:ind w:firstLine="600"/>
        <w:jc w:val="both"/>
      </w:pPr>
      <w:r w:rsidRPr="002B5769">
        <w:t xml:space="preserve">1. Panevėžio </w:t>
      </w:r>
      <w:r w:rsidR="000C1A6B">
        <w:t>„</w:t>
      </w:r>
      <w:r w:rsidRPr="002B5769">
        <w:t>Ąžuolo</w:t>
      </w:r>
      <w:r w:rsidR="000C1A6B">
        <w:t>“</w:t>
      </w:r>
      <w:r w:rsidRPr="002B5769">
        <w:t xml:space="preserve"> progimnazijai;</w:t>
      </w:r>
    </w:p>
    <w:p w14:paraId="6C192EAF" w14:textId="77777777" w:rsidR="002B5769" w:rsidRPr="002B5769" w:rsidRDefault="002B5769" w:rsidP="002B5769">
      <w:pPr>
        <w:spacing w:line="360" w:lineRule="auto"/>
        <w:ind w:firstLine="600"/>
        <w:jc w:val="both"/>
      </w:pPr>
      <w:r w:rsidRPr="002B5769">
        <w:t>2. Panevėžio Beržų progimnazijai;</w:t>
      </w:r>
    </w:p>
    <w:p w14:paraId="1D20DEFF" w14:textId="77777777" w:rsidR="002B5769" w:rsidRPr="002B5769" w:rsidRDefault="002B5769" w:rsidP="002B5769">
      <w:pPr>
        <w:spacing w:line="360" w:lineRule="auto"/>
        <w:ind w:firstLine="600"/>
        <w:jc w:val="both"/>
      </w:pPr>
      <w:r w:rsidRPr="002B5769">
        <w:t>3. Panevėžio Mykolo Karkos pagrindinei mokyklai;</w:t>
      </w:r>
    </w:p>
    <w:p w14:paraId="11179403" w14:textId="77777777" w:rsidR="002B5769" w:rsidRPr="002B5769" w:rsidRDefault="002B5769" w:rsidP="002B5769">
      <w:pPr>
        <w:spacing w:line="360" w:lineRule="auto"/>
        <w:ind w:firstLine="600"/>
        <w:jc w:val="both"/>
      </w:pPr>
      <w:r w:rsidRPr="002B5769">
        <w:t>4. Panevėžio pradinei mokyklai;</w:t>
      </w:r>
    </w:p>
    <w:p w14:paraId="5095F37B" w14:textId="77777777" w:rsidR="002B5769" w:rsidRPr="002B5769" w:rsidRDefault="002B5769" w:rsidP="002B5769">
      <w:pPr>
        <w:spacing w:line="360" w:lineRule="auto"/>
        <w:ind w:firstLine="600"/>
        <w:jc w:val="both"/>
      </w:pPr>
      <w:r w:rsidRPr="002B5769">
        <w:t>5. Panevėžio Rožyno progimnazijai;</w:t>
      </w:r>
    </w:p>
    <w:p w14:paraId="23AA9EF6" w14:textId="353503B4" w:rsidR="002B5769" w:rsidRPr="002B5769" w:rsidRDefault="002B5769" w:rsidP="002B5769">
      <w:pPr>
        <w:spacing w:line="360" w:lineRule="auto"/>
        <w:ind w:firstLine="600"/>
        <w:jc w:val="both"/>
      </w:pPr>
      <w:r w:rsidRPr="002B5769">
        <w:t>6. Panevėžio</w:t>
      </w:r>
      <w:r w:rsidR="000C1A6B">
        <w:t xml:space="preserve"> „</w:t>
      </w:r>
      <w:r w:rsidRPr="002B5769">
        <w:t>Šaltinio</w:t>
      </w:r>
      <w:r w:rsidR="000C1A6B">
        <w:t>“</w:t>
      </w:r>
      <w:r w:rsidRPr="002B5769">
        <w:t xml:space="preserve"> progimnazijai;</w:t>
      </w:r>
    </w:p>
    <w:p w14:paraId="63A0FEB5" w14:textId="16535844" w:rsidR="002B5769" w:rsidRPr="002B5769" w:rsidRDefault="002B5769" w:rsidP="002B5769">
      <w:pPr>
        <w:spacing w:line="360" w:lineRule="auto"/>
        <w:ind w:firstLine="600"/>
        <w:jc w:val="both"/>
      </w:pPr>
      <w:r w:rsidRPr="002B5769">
        <w:t xml:space="preserve">7. Panevėžio </w:t>
      </w:r>
      <w:r w:rsidR="000C1A6B">
        <w:t>„</w:t>
      </w:r>
      <w:r w:rsidRPr="002B5769">
        <w:t>Vilties</w:t>
      </w:r>
      <w:r w:rsidR="000C1A6B">
        <w:t>“</w:t>
      </w:r>
      <w:r w:rsidRPr="002B5769">
        <w:t xml:space="preserve"> progimnazijai;</w:t>
      </w:r>
    </w:p>
    <w:p w14:paraId="32586090" w14:textId="0D623112" w:rsidR="002B5769" w:rsidRPr="002B5769" w:rsidRDefault="002B5769" w:rsidP="002B5769">
      <w:pPr>
        <w:spacing w:line="360" w:lineRule="auto"/>
        <w:ind w:firstLine="600"/>
        <w:jc w:val="both"/>
      </w:pPr>
      <w:r w:rsidRPr="002B5769">
        <w:t xml:space="preserve">8. Panevėžio </w:t>
      </w:r>
      <w:r w:rsidR="000C1A6B">
        <w:t>„</w:t>
      </w:r>
      <w:r w:rsidRPr="002B5769">
        <w:t>Vyturio</w:t>
      </w:r>
      <w:r w:rsidR="000C1A6B">
        <w:t>“</w:t>
      </w:r>
      <w:r w:rsidRPr="002B5769">
        <w:t xml:space="preserve"> progimnazijai;</w:t>
      </w:r>
    </w:p>
    <w:p w14:paraId="037D42FE" w14:textId="17E1B3F5" w:rsidR="002B5769" w:rsidRPr="002B5769" w:rsidRDefault="002B5769" w:rsidP="002B5769">
      <w:pPr>
        <w:spacing w:line="360" w:lineRule="auto"/>
        <w:ind w:firstLine="600"/>
        <w:jc w:val="both"/>
      </w:pPr>
      <w:r w:rsidRPr="002B5769">
        <w:t xml:space="preserve">9. Panevėžio </w:t>
      </w:r>
      <w:r w:rsidR="000C1A6B">
        <w:t>„</w:t>
      </w:r>
      <w:r w:rsidRPr="002B5769">
        <w:t>Žemynos</w:t>
      </w:r>
      <w:r w:rsidR="000C1A6B">
        <w:t>“</w:t>
      </w:r>
      <w:r w:rsidRPr="002B5769">
        <w:t xml:space="preserve"> progimnazijai.</w:t>
      </w:r>
    </w:p>
    <w:p w14:paraId="71ECBFAC" w14:textId="593F9873" w:rsidR="002215D8" w:rsidRDefault="005F3084" w:rsidP="002B5769">
      <w:pPr>
        <w:spacing w:line="360" w:lineRule="auto"/>
        <w:ind w:firstLine="600"/>
        <w:jc w:val="both"/>
      </w:pPr>
      <w:r w:rsidRPr="005462D8">
        <w:t xml:space="preserve"> </w:t>
      </w:r>
      <w:r w:rsidR="000F418B">
        <w:t>Prašome organizuoti priemonių perdavimą priede išvardintoms m</w:t>
      </w:r>
      <w:r w:rsidR="00906273">
        <w:t>iesto bendrojo ugdymo mokykloms.</w:t>
      </w:r>
      <w:r w:rsidR="000F418B">
        <w:t xml:space="preserve"> </w:t>
      </w:r>
    </w:p>
    <w:p w14:paraId="5F4C929C" w14:textId="12097854" w:rsidR="00906273" w:rsidRDefault="00067460" w:rsidP="00906273">
      <w:pPr>
        <w:spacing w:line="360" w:lineRule="auto"/>
        <w:ind w:firstLine="600"/>
        <w:jc w:val="both"/>
      </w:pPr>
      <w:r>
        <w:t xml:space="preserve">PRIDEDAMA: </w:t>
      </w:r>
      <w:r w:rsidR="00290C73">
        <w:t>Specialiųjų ugdymosi p</w:t>
      </w:r>
      <w:r>
        <w:t>riemoni</w:t>
      </w:r>
      <w:r w:rsidR="003D3A17">
        <w:t xml:space="preserve">ų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68CBA50" w14:textId="77777777" w:rsidR="00B73F0A" w:rsidRDefault="00B73F0A" w:rsidP="00147BC3">
      <w:pPr>
        <w:spacing w:line="360" w:lineRule="auto"/>
        <w:ind w:firstLine="600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2453" w14:textId="77777777" w:rsidR="00355841" w:rsidRDefault="00355841" w:rsidP="000F418B">
      <w:r>
        <w:separator/>
      </w:r>
    </w:p>
  </w:endnote>
  <w:endnote w:type="continuationSeparator" w:id="0">
    <w:p w14:paraId="79A5E819" w14:textId="77777777" w:rsidR="00355841" w:rsidRDefault="00355841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5AF4" w14:textId="77777777" w:rsidR="00355841" w:rsidRDefault="00355841" w:rsidP="000F418B">
      <w:r>
        <w:separator/>
      </w:r>
    </w:p>
  </w:footnote>
  <w:footnote w:type="continuationSeparator" w:id="0">
    <w:p w14:paraId="25D9681B" w14:textId="77777777" w:rsidR="00355841" w:rsidRDefault="00355841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C1A6B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40214"/>
    <w:rsid w:val="00267702"/>
    <w:rsid w:val="00290C73"/>
    <w:rsid w:val="002B5769"/>
    <w:rsid w:val="00311F56"/>
    <w:rsid w:val="00324ACF"/>
    <w:rsid w:val="00355710"/>
    <w:rsid w:val="00355841"/>
    <w:rsid w:val="00390207"/>
    <w:rsid w:val="00393836"/>
    <w:rsid w:val="003C06AD"/>
    <w:rsid w:val="003D3A17"/>
    <w:rsid w:val="004146A8"/>
    <w:rsid w:val="00417BDC"/>
    <w:rsid w:val="00426EC5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6F261D"/>
    <w:rsid w:val="006F7DD9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96500"/>
    <w:rsid w:val="009A1D41"/>
    <w:rsid w:val="009F606C"/>
    <w:rsid w:val="00A2195D"/>
    <w:rsid w:val="00A239DB"/>
    <w:rsid w:val="00A33A0E"/>
    <w:rsid w:val="00A410E9"/>
    <w:rsid w:val="00A51328"/>
    <w:rsid w:val="00A61D1F"/>
    <w:rsid w:val="00A72453"/>
    <w:rsid w:val="00A93949"/>
    <w:rsid w:val="00AB0313"/>
    <w:rsid w:val="00AB2B87"/>
    <w:rsid w:val="00AC7A92"/>
    <w:rsid w:val="00AD0ED6"/>
    <w:rsid w:val="00B551FD"/>
    <w:rsid w:val="00B73F0A"/>
    <w:rsid w:val="00B92C4C"/>
    <w:rsid w:val="00BF0561"/>
    <w:rsid w:val="00BF057A"/>
    <w:rsid w:val="00BF61DF"/>
    <w:rsid w:val="00BF6408"/>
    <w:rsid w:val="00C154B3"/>
    <w:rsid w:val="00C671F6"/>
    <w:rsid w:val="00C8223F"/>
    <w:rsid w:val="00CB2D16"/>
    <w:rsid w:val="00CE256A"/>
    <w:rsid w:val="00CF2DAA"/>
    <w:rsid w:val="00D34F15"/>
    <w:rsid w:val="00D50CCA"/>
    <w:rsid w:val="00DB1232"/>
    <w:rsid w:val="00DB1CE4"/>
    <w:rsid w:val="00DB65F7"/>
    <w:rsid w:val="00DB7870"/>
    <w:rsid w:val="00DC3981"/>
    <w:rsid w:val="00DF2E3A"/>
    <w:rsid w:val="00E338D1"/>
    <w:rsid w:val="00E55347"/>
    <w:rsid w:val="00E97414"/>
    <w:rsid w:val="00EF6121"/>
    <w:rsid w:val="00F12207"/>
    <w:rsid w:val="00F172CE"/>
    <w:rsid w:val="00F5028E"/>
    <w:rsid w:val="00F641DE"/>
    <w:rsid w:val="00F648CB"/>
    <w:rsid w:val="00F7363C"/>
    <w:rsid w:val="00FB4441"/>
    <w:rsid w:val="00FB5724"/>
    <w:rsid w:val="00FC034F"/>
    <w:rsid w:val="00FC788C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2025-04-07T07:55:00Z</dcterms:created>
  <dcterms:modified xsi:type="dcterms:W3CDTF">2025-04-07T07:55:00Z</dcterms:modified>
</cp:coreProperties>
</file>