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12FB89AC" w:rsidR="00E26284" w:rsidRDefault="00BA3803" w:rsidP="00BA3803">
      <w:pPr>
        <w:tabs>
          <w:tab w:val="left" w:pos="0"/>
        </w:tabs>
        <w:jc w:val="both"/>
        <w:rPr>
          <w:b/>
        </w:rPr>
      </w:pPr>
      <w:r>
        <w:rPr>
          <w:b/>
        </w:rPr>
        <w:t xml:space="preserve">                                                     </w:t>
      </w:r>
      <w:r w:rsidR="00E26284" w:rsidRPr="00CC063E">
        <w:rPr>
          <w:b/>
        </w:rPr>
        <w:t>AIŠKINAMASIS RAŠTAS</w:t>
      </w:r>
    </w:p>
    <w:p w14:paraId="6F033B70" w14:textId="4B697537" w:rsidR="00BE5105" w:rsidRDefault="00A92C23" w:rsidP="00A06C49">
      <w:pPr>
        <w:tabs>
          <w:tab w:val="left" w:pos="0"/>
        </w:tabs>
        <w:jc w:val="center"/>
        <w:rPr>
          <w:b/>
        </w:rPr>
      </w:pPr>
      <w:bookmarkStart w:id="0" w:name="_Hlk194408150"/>
      <w:r>
        <w:rPr>
          <w:b/>
        </w:rPr>
        <w:t xml:space="preserve">DĖL PANEVĖŽIO MIESTO </w:t>
      </w:r>
      <w:r w:rsidR="00432E8C">
        <w:rPr>
          <w:b/>
        </w:rPr>
        <w:t>SAVIVALDYBĖS TARYBOS 2025 M. SAUSIO 30 D. SPRENDIMO NR.</w:t>
      </w:r>
      <w:r w:rsidR="006B2DA9">
        <w:rPr>
          <w:b/>
        </w:rPr>
        <w:t xml:space="preserve"> </w:t>
      </w:r>
      <w:r w:rsidR="00432E8C">
        <w:rPr>
          <w:b/>
        </w:rPr>
        <w:t>1-2</w:t>
      </w:r>
      <w:r w:rsidR="00A06C49">
        <w:rPr>
          <w:b/>
        </w:rPr>
        <w:t>8</w:t>
      </w:r>
      <w:r w:rsidR="00BA3803">
        <w:rPr>
          <w:b/>
        </w:rPr>
        <w:t xml:space="preserve"> </w:t>
      </w:r>
      <w:r w:rsidR="00E26284">
        <w:rPr>
          <w:b/>
          <w:bCs/>
          <w:szCs w:val="26"/>
        </w:rPr>
        <w:t>,,</w:t>
      </w:r>
      <w:r w:rsidR="00E26284" w:rsidRPr="00D63D17">
        <w:rPr>
          <w:b/>
          <w:bCs/>
          <w:szCs w:val="26"/>
        </w:rPr>
        <w:t xml:space="preserve">DĖL </w:t>
      </w:r>
      <w:r w:rsidR="00FA283F">
        <w:rPr>
          <w:b/>
          <w:bCs/>
          <w:szCs w:val="26"/>
        </w:rPr>
        <w:t xml:space="preserve">NAUJO </w:t>
      </w:r>
      <w:r w:rsidR="00E26284" w:rsidRPr="00907C21">
        <w:rPr>
          <w:b/>
        </w:rPr>
        <w:t>KITOS PASKIRTIES VALSTYBINĖS ŽEMĖS SKLYP</w:t>
      </w:r>
      <w:r w:rsidR="00E26284">
        <w:rPr>
          <w:b/>
        </w:rPr>
        <w:t>O (</w:t>
      </w:r>
      <w:r w:rsidR="00A06C49">
        <w:rPr>
          <w:b/>
        </w:rPr>
        <w:t>RĖKLIŲ</w:t>
      </w:r>
      <w:r w:rsidR="00E26284">
        <w:rPr>
          <w:b/>
        </w:rPr>
        <w:t xml:space="preserve"> G. </w:t>
      </w:r>
      <w:r w:rsidR="00156A78">
        <w:rPr>
          <w:b/>
        </w:rPr>
        <w:t>2</w:t>
      </w:r>
      <w:r w:rsidR="00A06C49">
        <w:rPr>
          <w:b/>
        </w:rPr>
        <w:t>A</w:t>
      </w:r>
      <w:r w:rsidR="00E26284">
        <w:rPr>
          <w:b/>
        </w:rPr>
        <w:t>, PANEVĖŽYS)</w:t>
      </w:r>
      <w:r w:rsidR="00E26284" w:rsidRPr="00907C21">
        <w:rPr>
          <w:b/>
        </w:rPr>
        <w:t xml:space="preserve"> PARDAVIMO</w:t>
      </w:r>
      <w:r w:rsidR="00FA283F">
        <w:rPr>
          <w:b/>
        </w:rPr>
        <w:t xml:space="preserve"> ATVIRO </w:t>
      </w:r>
      <w:r w:rsidR="00E26284" w:rsidRPr="00907C21">
        <w:rPr>
          <w:b/>
        </w:rPr>
        <w:t>AUKCION</w:t>
      </w:r>
      <w:r w:rsidR="00FA283F">
        <w:rPr>
          <w:b/>
        </w:rPr>
        <w:t>O BŪDU</w:t>
      </w:r>
      <w:r w:rsidR="00B504CB">
        <w:rPr>
          <w:b/>
          <w:bCs/>
          <w:szCs w:val="26"/>
        </w:rPr>
        <w:t>“</w:t>
      </w:r>
      <w:r w:rsidR="00346065">
        <w:rPr>
          <w:b/>
        </w:rPr>
        <w:t xml:space="preserve"> </w:t>
      </w:r>
      <w:r w:rsidR="00432E8C">
        <w:rPr>
          <w:b/>
        </w:rPr>
        <w:t>PAKEITIMO</w:t>
      </w:r>
      <w:r w:rsidR="00B6124E" w:rsidRPr="00B6124E">
        <w:rPr>
          <w:b/>
          <w:lang w:val="lt"/>
        </w:rPr>
        <w:t>“</w:t>
      </w:r>
      <w:r w:rsidR="00432E8C">
        <w:rPr>
          <w:b/>
        </w:rPr>
        <w:t xml:space="preserve"> </w:t>
      </w:r>
      <w:r w:rsidR="00346065" w:rsidRPr="00D24252">
        <w:rPr>
          <w:b/>
        </w:rPr>
        <w:t>PROJEKTO</w:t>
      </w:r>
      <w:bookmarkEnd w:id="0"/>
    </w:p>
    <w:p w14:paraId="62E6B6AE" w14:textId="77777777" w:rsidR="006B2DA9" w:rsidRPr="00F23C12" w:rsidRDefault="006B2DA9" w:rsidP="00594691">
      <w:pPr>
        <w:tabs>
          <w:tab w:val="left" w:pos="0"/>
        </w:tabs>
        <w:jc w:val="both"/>
        <w:rPr>
          <w:b/>
          <w:bCs/>
          <w:szCs w:val="26"/>
        </w:rPr>
      </w:pPr>
    </w:p>
    <w:p w14:paraId="3058845B" w14:textId="769B2D0B" w:rsidR="00CE4261" w:rsidRPr="007D7B8A" w:rsidRDefault="00B91427" w:rsidP="00E60585">
      <w:pPr>
        <w:tabs>
          <w:tab w:val="left" w:pos="0"/>
        </w:tabs>
        <w:jc w:val="center"/>
      </w:pPr>
      <w:r>
        <w:t>202</w:t>
      </w:r>
      <w:r w:rsidR="00E26284">
        <w:t>5</w:t>
      </w:r>
      <w:r w:rsidR="009D0F94">
        <w:t xml:space="preserve"> m.</w:t>
      </w:r>
      <w:r w:rsidR="0093064D">
        <w:t xml:space="preserve"> </w:t>
      </w:r>
      <w:r w:rsidR="009F6CFA">
        <w:t>balandžio 2</w:t>
      </w:r>
      <w:r w:rsidR="00D24252">
        <w:t xml:space="preserve"> </w:t>
      </w:r>
      <w:r w:rsidR="00CE4261">
        <w:t>d.</w:t>
      </w:r>
    </w:p>
    <w:p w14:paraId="79FBF14A" w14:textId="6538EF14" w:rsidR="00BC110E" w:rsidRDefault="00C0510E" w:rsidP="00432E8C">
      <w:pPr>
        <w:tabs>
          <w:tab w:val="left" w:pos="0"/>
        </w:tabs>
        <w:jc w:val="center"/>
      </w:pPr>
      <w:r>
        <w:t>Panevėžys</w:t>
      </w:r>
    </w:p>
    <w:p w14:paraId="184FC9C6" w14:textId="77777777" w:rsidR="00BA3803" w:rsidRDefault="00BA3803" w:rsidP="00432E8C">
      <w:pPr>
        <w:tabs>
          <w:tab w:val="left" w:pos="0"/>
        </w:tabs>
        <w:jc w:val="center"/>
      </w:pPr>
    </w:p>
    <w:p w14:paraId="4EE0AB44" w14:textId="7B8A6307" w:rsidR="003D5D89" w:rsidRPr="000C4CD9" w:rsidRDefault="00FA283F" w:rsidP="006B2DA9">
      <w:pPr>
        <w:tabs>
          <w:tab w:val="left" w:pos="0"/>
        </w:tabs>
        <w:spacing w:line="360" w:lineRule="auto"/>
        <w:ind w:firstLine="720"/>
        <w:jc w:val="both"/>
      </w:pPr>
      <w:r>
        <w:rPr>
          <w:b/>
        </w:rPr>
        <w:t xml:space="preserve">1. </w:t>
      </w:r>
      <w:r w:rsidR="000C4CD9" w:rsidRPr="00FA283F">
        <w:rPr>
          <w:b/>
        </w:rPr>
        <w:t>Sprendimo projekto tikslai ir uždaviniai:</w:t>
      </w:r>
    </w:p>
    <w:p w14:paraId="494CE930" w14:textId="00F939D7" w:rsidR="009F6CFA" w:rsidRDefault="001217E9" w:rsidP="00A06C49">
      <w:pPr>
        <w:tabs>
          <w:tab w:val="left" w:pos="0"/>
        </w:tabs>
        <w:spacing w:line="360" w:lineRule="auto"/>
        <w:ind w:firstLine="720"/>
        <w:jc w:val="both"/>
        <w:rPr>
          <w:caps/>
        </w:rPr>
      </w:pPr>
      <w:r w:rsidRPr="0023222B">
        <w:rPr>
          <w:bCs/>
        </w:rPr>
        <w:t xml:space="preserve">Panevėžio miesto savivaldybės </w:t>
      </w:r>
      <w:r w:rsidR="00B11FCD">
        <w:rPr>
          <w:bCs/>
        </w:rPr>
        <w:t>(toliau – Savivaldybė)</w:t>
      </w:r>
      <w:r w:rsidR="00B11FCD" w:rsidRPr="0023222B">
        <w:rPr>
          <w:bCs/>
        </w:rPr>
        <w:t xml:space="preserve"> </w:t>
      </w:r>
      <w:r w:rsidRPr="0023222B">
        <w:rPr>
          <w:bCs/>
        </w:rPr>
        <w:t xml:space="preserve">tarybos sprendimo </w:t>
      </w:r>
      <w:r w:rsidR="00432E8C">
        <w:rPr>
          <w:bCs/>
        </w:rPr>
        <w:t>,,D</w:t>
      </w:r>
      <w:r w:rsidR="00432E8C" w:rsidRPr="00432E8C">
        <w:rPr>
          <w:bCs/>
        </w:rPr>
        <w:t xml:space="preserve">ėl </w:t>
      </w:r>
      <w:r w:rsidR="00432E8C">
        <w:rPr>
          <w:bCs/>
        </w:rPr>
        <w:t>P</w:t>
      </w:r>
      <w:r w:rsidR="00432E8C" w:rsidRPr="00432E8C">
        <w:rPr>
          <w:bCs/>
        </w:rPr>
        <w:t xml:space="preserve">anevėžio miesto savivaldybės tarybos 2025 m. sausio 30 d. sprendimo </w:t>
      </w:r>
      <w:r w:rsidR="00432E8C">
        <w:rPr>
          <w:bCs/>
        </w:rPr>
        <w:t>N</w:t>
      </w:r>
      <w:r w:rsidR="00432E8C" w:rsidRPr="00432E8C">
        <w:rPr>
          <w:bCs/>
        </w:rPr>
        <w:t>r.1-2</w:t>
      </w:r>
      <w:r w:rsidR="00423467">
        <w:rPr>
          <w:bCs/>
        </w:rPr>
        <w:t>8</w:t>
      </w:r>
      <w:r w:rsidR="00432E8C">
        <w:rPr>
          <w:bCs/>
        </w:rPr>
        <w:t xml:space="preserve"> </w:t>
      </w:r>
      <w:r w:rsidR="00432E8C" w:rsidRPr="00432E8C">
        <w:rPr>
          <w:bCs/>
          <w:szCs w:val="26"/>
        </w:rPr>
        <w:t>,,</w:t>
      </w:r>
      <w:r w:rsidR="00432E8C">
        <w:rPr>
          <w:bCs/>
          <w:szCs w:val="26"/>
        </w:rPr>
        <w:t>D</w:t>
      </w:r>
      <w:r w:rsidR="00432E8C" w:rsidRPr="00432E8C">
        <w:rPr>
          <w:bCs/>
          <w:szCs w:val="26"/>
        </w:rPr>
        <w:t xml:space="preserve">ėl naujo </w:t>
      </w:r>
      <w:r w:rsidR="00432E8C" w:rsidRPr="00432E8C">
        <w:rPr>
          <w:bCs/>
        </w:rPr>
        <w:t>kitos paskirties valstybinės žemės sklypo (</w:t>
      </w:r>
      <w:r w:rsidR="00423467">
        <w:rPr>
          <w:bCs/>
        </w:rPr>
        <w:t>Rėklių g. 2 A</w:t>
      </w:r>
      <w:r w:rsidR="00432E8C" w:rsidRPr="00432E8C">
        <w:rPr>
          <w:bCs/>
        </w:rPr>
        <w:t xml:space="preserve">, </w:t>
      </w:r>
      <w:r w:rsidR="00432E8C">
        <w:rPr>
          <w:bCs/>
        </w:rPr>
        <w:t>P</w:t>
      </w:r>
      <w:r w:rsidR="00432E8C" w:rsidRPr="00432E8C">
        <w:rPr>
          <w:bCs/>
        </w:rPr>
        <w:t>anevėžys) pardavimo atviro aukciono būdu</w:t>
      </w:r>
      <w:r w:rsidR="00432E8C" w:rsidRPr="00432E8C">
        <w:rPr>
          <w:bCs/>
          <w:szCs w:val="26"/>
        </w:rPr>
        <w:t>“</w:t>
      </w:r>
      <w:r w:rsidR="00432E8C" w:rsidRPr="00432E8C">
        <w:rPr>
          <w:bCs/>
        </w:rPr>
        <w:t xml:space="preserve"> pakeitimo</w:t>
      </w:r>
      <w:r w:rsidR="006B2DA9" w:rsidRPr="006B2DA9">
        <w:rPr>
          <w:bCs/>
          <w:lang w:val="lt"/>
        </w:rPr>
        <w:t>“</w:t>
      </w:r>
      <w:r w:rsidR="00432E8C" w:rsidRPr="00432E8C">
        <w:rPr>
          <w:bCs/>
        </w:rPr>
        <w:t xml:space="preserve"> projekto</w:t>
      </w:r>
      <w:r w:rsidRPr="0023222B">
        <w:rPr>
          <w:bCs/>
        </w:rPr>
        <w:t xml:space="preserve"> (toliau – </w:t>
      </w:r>
      <w:r w:rsidR="006F46C7">
        <w:rPr>
          <w:bCs/>
        </w:rPr>
        <w:t>P</w:t>
      </w:r>
      <w:r>
        <w:rPr>
          <w:bCs/>
        </w:rPr>
        <w:t>rojektas)</w:t>
      </w:r>
      <w:r w:rsidR="006F46C7">
        <w:rPr>
          <w:bCs/>
        </w:rPr>
        <w:t xml:space="preserve"> </w:t>
      </w:r>
      <w:r w:rsidR="00E3423B" w:rsidRPr="00E3423B">
        <w:t xml:space="preserve">tikslas – </w:t>
      </w:r>
      <w:r w:rsidR="009F6CFA">
        <w:t xml:space="preserve">pakeisti </w:t>
      </w:r>
      <w:r w:rsidR="009F6CFA" w:rsidRPr="00F84D79">
        <w:t>Panevėžio miesto savivaldybės tarybos 2025</w:t>
      </w:r>
      <w:r w:rsidR="009F6CFA">
        <w:t xml:space="preserve"> m. sausio </w:t>
      </w:r>
      <w:r w:rsidR="009F6CFA" w:rsidRPr="00F84D79">
        <w:t>30</w:t>
      </w:r>
      <w:r w:rsidR="009F6CFA">
        <w:t xml:space="preserve"> d.</w:t>
      </w:r>
      <w:r w:rsidR="009F6CFA" w:rsidRPr="00F84D79">
        <w:t xml:space="preserve"> sprendim</w:t>
      </w:r>
      <w:r w:rsidR="009F6CFA">
        <w:t>o</w:t>
      </w:r>
      <w:r w:rsidR="009F6CFA" w:rsidRPr="00F84D79">
        <w:t xml:space="preserve"> Nr. 1-2</w:t>
      </w:r>
      <w:r w:rsidR="00423467">
        <w:t>8</w:t>
      </w:r>
      <w:r w:rsidR="009F6CFA" w:rsidRPr="00F84D79">
        <w:t xml:space="preserve"> „Dėl naujo kitos paskirties valstybinės žemės sklypo (</w:t>
      </w:r>
      <w:r w:rsidR="006B330F">
        <w:t xml:space="preserve">Rėklių </w:t>
      </w:r>
      <w:r w:rsidR="009F6CFA" w:rsidRPr="00F84D79">
        <w:t xml:space="preserve"> g. 2</w:t>
      </w:r>
      <w:r w:rsidR="006B330F">
        <w:t>A</w:t>
      </w:r>
      <w:r w:rsidR="009F6CFA" w:rsidRPr="00F84D79">
        <w:t>, Panevėžys) pardavimo atviro aukciono būdu“</w:t>
      </w:r>
      <w:r w:rsidR="009F6CFA">
        <w:t xml:space="preserve"> 2 punkt</w:t>
      </w:r>
      <w:r w:rsidR="00432E8C">
        <w:t xml:space="preserve">e </w:t>
      </w:r>
      <w:r w:rsidR="009F6CFA">
        <w:t>nurodytą žemės sklypo pradinę pardavimo kainą.</w:t>
      </w:r>
    </w:p>
    <w:p w14:paraId="0352DDA1" w14:textId="612974E1" w:rsidR="00657C15" w:rsidRPr="00FE6992" w:rsidRDefault="000C4CD9" w:rsidP="00A06C49">
      <w:pPr>
        <w:spacing w:line="360" w:lineRule="auto"/>
        <w:ind w:firstLine="720"/>
        <w:jc w:val="both"/>
        <w:rPr>
          <w:b/>
          <w:bCs/>
        </w:rPr>
      </w:pPr>
      <w:r w:rsidRPr="000C4CD9">
        <w:rPr>
          <w:b/>
        </w:rPr>
        <w:t xml:space="preserve">2. </w:t>
      </w:r>
      <w:r w:rsidRPr="000C4CD9">
        <w:rPr>
          <w:b/>
          <w:bCs/>
        </w:rPr>
        <w:t>Siūlomos teisinio reguliavimo nuostatos, laukiami rezultatai</w:t>
      </w:r>
      <w:r w:rsidR="00CC78AB">
        <w:rPr>
          <w:b/>
          <w:bCs/>
        </w:rPr>
        <w:t>:</w:t>
      </w:r>
    </w:p>
    <w:p w14:paraId="2A11E7E7" w14:textId="227E64AB" w:rsidR="006B2DA9" w:rsidRDefault="00560917" w:rsidP="006B2DA9">
      <w:pPr>
        <w:widowControl w:val="0"/>
        <w:spacing w:line="360" w:lineRule="auto"/>
        <w:ind w:firstLine="720"/>
        <w:jc w:val="both"/>
        <w:rPr>
          <w:color w:val="000000" w:themeColor="text1"/>
        </w:rPr>
      </w:pPr>
      <w:r>
        <w:rPr>
          <w:rFonts w:eastAsia="Lucida Sans Unicode"/>
          <w:kern w:val="1"/>
        </w:rPr>
        <w:t xml:space="preserve">Žemės sklypą </w:t>
      </w:r>
      <w:r w:rsidR="006B330F">
        <w:t>Rėklių g. 2A</w:t>
      </w:r>
      <w:r w:rsidRPr="00F84D79">
        <w:t>, Panevėžys</w:t>
      </w:r>
      <w:r>
        <w:t xml:space="preserve">, unikalus Nr. </w:t>
      </w:r>
      <w:r w:rsidR="006B330F" w:rsidRPr="00E81ECB">
        <w:t>Nr. 4400-6451-6550</w:t>
      </w:r>
      <w:r>
        <w:t xml:space="preserve"> (toliau</w:t>
      </w:r>
      <w:r w:rsidR="006B2DA9">
        <w:t xml:space="preserve"> </w:t>
      </w:r>
      <w:r>
        <w:rPr>
          <w:rFonts w:eastAsia="Lucida Sans Unicode"/>
          <w:kern w:val="1"/>
        </w:rPr>
        <w:t>–</w:t>
      </w:r>
      <w:r w:rsidR="006B2DA9">
        <w:rPr>
          <w:rFonts w:eastAsia="Lucida Sans Unicode"/>
          <w:kern w:val="1"/>
        </w:rPr>
        <w:t xml:space="preserve"> </w:t>
      </w:r>
      <w:r>
        <w:t>Žemės sklypas)</w:t>
      </w:r>
      <w:r w:rsidR="00FA283F">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2FB5839A" w14:textId="4C6992A8" w:rsidR="009E7531" w:rsidRPr="00CC78AB" w:rsidRDefault="009E7531" w:rsidP="00A06C49">
      <w:pPr>
        <w:widowControl w:val="0"/>
        <w:spacing w:line="360" w:lineRule="auto"/>
        <w:ind w:firstLine="720"/>
        <w:jc w:val="both"/>
        <w:rPr>
          <w:color w:val="000000" w:themeColor="text1"/>
        </w:rPr>
      </w:pPr>
      <w:r>
        <w:rPr>
          <w:rFonts w:eastAsia="Lucida Sans Unicode"/>
          <w:kern w:val="1"/>
        </w:rPr>
        <w:t xml:space="preserve">Savivaldybės tarybai priėmus Projektą, </w:t>
      </w:r>
      <w:r w:rsidR="004D3E49" w:rsidRPr="009E7531">
        <w:t xml:space="preserve">Nacionalinei žemės tarnybai </w:t>
      </w:r>
      <w:r w:rsidR="006B2DA9">
        <w:t xml:space="preserve">prie Aplinkos ministerijos (toliau – Nacionalinė žemės tarnyba) </w:t>
      </w:r>
      <w:r w:rsidR="004D3E49">
        <w:rPr>
          <w:rFonts w:eastAsia="Lucida Sans Unicode"/>
          <w:kern w:val="1"/>
        </w:rPr>
        <w:t xml:space="preserve">bus pateikti dokumentai, reikalingi </w:t>
      </w:r>
      <w:r>
        <w:rPr>
          <w:rFonts w:eastAsia="Lucida Sans Unicode"/>
          <w:kern w:val="1"/>
        </w:rPr>
        <w:t>Žemės sklyp</w:t>
      </w:r>
      <w:r w:rsidR="00F12F39">
        <w:rPr>
          <w:rFonts w:eastAsia="Lucida Sans Unicode"/>
          <w:kern w:val="1"/>
        </w:rPr>
        <w:t>ui parduoti</w:t>
      </w:r>
      <w:r>
        <w:rPr>
          <w:rFonts w:eastAsia="Lucida Sans Unicode"/>
          <w:kern w:val="1"/>
        </w:rPr>
        <w:t xml:space="preserve"> </w:t>
      </w:r>
      <w:r w:rsidRPr="009E7531">
        <w:t>atvirajame aukcione</w:t>
      </w:r>
      <w:r w:rsidR="00BE7DE9">
        <w:t>, kur</w:t>
      </w:r>
      <w:r w:rsidR="00C41281">
        <w:t>į</w:t>
      </w:r>
      <w:r w:rsidR="00BE7DE9">
        <w:t xml:space="preserve"> organizuoja Nacionalinė žemės tarnyba</w:t>
      </w:r>
      <w:r>
        <w:t>.</w:t>
      </w:r>
    </w:p>
    <w:p w14:paraId="4A0B61C9" w14:textId="5EAD0696" w:rsidR="003B22F1" w:rsidRPr="000A4474" w:rsidRDefault="000A4474" w:rsidP="00432E8C">
      <w:pPr>
        <w:spacing w:line="360" w:lineRule="auto"/>
        <w:ind w:firstLine="720"/>
        <w:jc w:val="both"/>
        <w:rPr>
          <w:rFonts w:eastAsia="Calibri"/>
          <w:b/>
          <w:lang w:eastAsia="en-US"/>
        </w:rPr>
      </w:pPr>
      <w:bookmarkStart w:id="1"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77689FBE" w:rsidR="000A4474" w:rsidRDefault="000A4474" w:rsidP="00432E8C">
      <w:pPr>
        <w:widowControl w:val="0"/>
        <w:suppressAutoHyphens/>
        <w:spacing w:line="360" w:lineRule="auto"/>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p>
    <w:p w14:paraId="36AF7B70" w14:textId="57CC8FCE" w:rsidR="000A4474" w:rsidRDefault="000A4474" w:rsidP="002A014E">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1"/>
    <w:p w14:paraId="320F6F28" w14:textId="742C9A5C" w:rsidR="00A96308" w:rsidRPr="00AE38B5" w:rsidRDefault="00EC44D2" w:rsidP="00AE38B5">
      <w:pPr>
        <w:widowControl w:val="0"/>
        <w:spacing w:line="360" w:lineRule="exact"/>
        <w:ind w:firstLine="720"/>
        <w:jc w:val="both"/>
        <w:rPr>
          <w:color w:val="000000"/>
        </w:rPr>
      </w:pPr>
      <w:r>
        <w:rPr>
          <w:lang w:val="lt"/>
        </w:rPr>
        <w:t>P</w:t>
      </w:r>
      <w:r w:rsidRPr="00157B99">
        <w:rPr>
          <w:lang w:val="lt"/>
        </w:rPr>
        <w:t xml:space="preserve">agal Lietuvos Respublikos Vyriausybės 1999 m. vasario 24 d. nutarimu Nr. 205 „Dėl Žemės įvertinimo tvarkos“ </w:t>
      </w:r>
      <w:r w:rsidR="005B15A3">
        <w:rPr>
          <w:lang w:val="lt"/>
        </w:rPr>
        <w:t xml:space="preserve">(toliau – Nutarimas) </w:t>
      </w:r>
      <w:r w:rsidR="00DE6C05">
        <w:rPr>
          <w:lang w:val="lt"/>
        </w:rPr>
        <w:t>5.11 papunkčio nuostatas</w:t>
      </w:r>
      <w:r>
        <w:rPr>
          <w:lang w:val="lt"/>
        </w:rPr>
        <w:t>,</w:t>
      </w:r>
      <w:r>
        <w:t xml:space="preserve"> v</w:t>
      </w:r>
      <w:r w:rsidR="0071133D" w:rsidRPr="005A108B">
        <w:t>alstybinės</w:t>
      </w:r>
      <w:r w:rsidR="0071133D" w:rsidRPr="00157B99">
        <w:rPr>
          <w:lang w:val="lt"/>
        </w:rPr>
        <w:t xml:space="preserve"> žemės patikėtinis</w:t>
      </w:r>
      <w:r w:rsidR="00AE38B5">
        <w:rPr>
          <w:lang w:val="lt"/>
        </w:rPr>
        <w:t xml:space="preserve"> (</w:t>
      </w:r>
      <w:r w:rsidR="00DE6C05">
        <w:rPr>
          <w:lang w:val="lt"/>
        </w:rPr>
        <w:t xml:space="preserve">šiuo atveju </w:t>
      </w:r>
      <w:r w:rsidR="005B15A3">
        <w:rPr>
          <w:lang w:val="lt"/>
        </w:rPr>
        <w:t>S</w:t>
      </w:r>
      <w:r w:rsidR="00AE38B5">
        <w:rPr>
          <w:lang w:val="lt"/>
        </w:rPr>
        <w:t xml:space="preserve">avivaldybė) </w:t>
      </w:r>
      <w:r w:rsidR="0071133D" w:rsidRPr="00157B99">
        <w:rPr>
          <w:lang w:val="lt"/>
        </w:rPr>
        <w:t>apskaičiuoja ir patvirtina aukcione parduodamo</w:t>
      </w:r>
      <w:r w:rsidR="00560917">
        <w:rPr>
          <w:lang w:val="lt"/>
        </w:rPr>
        <w:t xml:space="preserve"> </w:t>
      </w:r>
      <w:r w:rsidR="00DE6C05">
        <w:rPr>
          <w:lang w:val="lt"/>
        </w:rPr>
        <w:t>valstybinės ž</w:t>
      </w:r>
      <w:r w:rsidR="00560917">
        <w:rPr>
          <w:lang w:val="lt"/>
        </w:rPr>
        <w:t>emės sklypo</w:t>
      </w:r>
      <w:r w:rsidR="0071133D" w:rsidRPr="00157B99">
        <w:rPr>
          <w:lang w:val="lt"/>
        </w:rPr>
        <w:t xml:space="preserve"> pradinę pardavimo </w:t>
      </w:r>
      <w:r w:rsidR="00FB4D0E">
        <w:rPr>
          <w:lang w:val="lt"/>
        </w:rPr>
        <w:t>kainą</w:t>
      </w:r>
      <w:r>
        <w:rPr>
          <w:lang w:val="lt"/>
        </w:rPr>
        <w:t xml:space="preserve">. </w:t>
      </w:r>
      <w:r w:rsidR="00DE6C05">
        <w:rPr>
          <w:lang w:val="lt"/>
        </w:rPr>
        <w:t>Nutarimo</w:t>
      </w:r>
      <w:r w:rsidR="00AE38B5">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w:t>
      </w:r>
      <w:r w:rsidR="001C0618" w:rsidRPr="00AE38B5">
        <w:rPr>
          <w:rFonts w:eastAsia="Lucida Sans Unicode"/>
          <w:kern w:val="1"/>
        </w:rPr>
        <w:t>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w:t>
      </w:r>
      <w:r w:rsidR="001C0618" w:rsidRPr="009F6CFA">
        <w:rPr>
          <w:rFonts w:eastAsia="Lucida Sans Unicode"/>
          <w:b/>
          <w:bCs/>
          <w:kern w:val="1"/>
        </w:rPr>
        <w:t xml:space="preserve"> žemės sklypo pradine pardavimo </w:t>
      </w:r>
      <w:r w:rsidR="001C0618" w:rsidRPr="009F6CFA">
        <w:rPr>
          <w:rFonts w:eastAsia="Lucida Sans Unicode"/>
          <w:b/>
          <w:bCs/>
          <w:kern w:val="1"/>
        </w:rPr>
        <w:lastRenderedPageBreak/>
        <w:t xml:space="preserve">kaina. </w:t>
      </w:r>
      <w:bookmarkStart w:id="2" w:name="_Hlk187064687"/>
      <w:bookmarkStart w:id="3" w:name="_Hlk179365262"/>
    </w:p>
    <w:bookmarkEnd w:id="2"/>
    <w:bookmarkEnd w:id="3"/>
    <w:p w14:paraId="73FDE7EE" w14:textId="27649B7F" w:rsidR="00BA3803" w:rsidRDefault="005B15A3" w:rsidP="002A014E">
      <w:pPr>
        <w:widowControl w:val="0"/>
        <w:suppressAutoHyphens/>
        <w:spacing w:line="360" w:lineRule="exact"/>
        <w:ind w:firstLine="720"/>
        <w:jc w:val="both"/>
        <w:rPr>
          <w:rFonts w:eastAsia="Lucida Sans Unicode"/>
          <w:kern w:val="1"/>
        </w:rPr>
      </w:pPr>
      <w:r>
        <w:rPr>
          <w:rFonts w:eastAsia="Lucida Sans Unicode"/>
          <w:kern w:val="1"/>
        </w:rPr>
        <w:t>S</w:t>
      </w:r>
      <w:r w:rsidR="00164D81">
        <w:rPr>
          <w:rFonts w:eastAsia="Lucida Sans Unicode"/>
          <w:kern w:val="1"/>
        </w:rPr>
        <w:t xml:space="preserve">avivaldybės </w:t>
      </w:r>
      <w:r w:rsidR="00C778D7">
        <w:rPr>
          <w:rFonts w:eastAsia="Lucida Sans Unicode"/>
          <w:kern w:val="1"/>
        </w:rPr>
        <w:t xml:space="preserve">administracijos </w:t>
      </w:r>
      <w:r w:rsidR="00164D81">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560917">
        <w:rPr>
          <w:rFonts w:eastAsia="Lucida Sans Unicode"/>
          <w:kern w:val="1"/>
        </w:rPr>
        <w:t>Ž</w:t>
      </w:r>
      <w:r w:rsidR="00A80F82">
        <w:rPr>
          <w:rFonts w:eastAsia="Lucida Sans Unicode"/>
          <w:kern w:val="1"/>
        </w:rPr>
        <w:t>emės sklypo</w:t>
      </w:r>
      <w:r w:rsidR="00C83637" w:rsidRPr="00F84D79">
        <w:t xml:space="preserve"> </w:t>
      </w:r>
      <w:r w:rsidR="001C0618">
        <w:rPr>
          <w:rFonts w:eastAsia="Lucida Sans Unicode"/>
          <w:kern w:val="1"/>
        </w:rPr>
        <w:t>vertinimas ir nustatyta Žemės sklypo rinkos vertė</w:t>
      </w:r>
      <w:r w:rsidR="00560917">
        <w:rPr>
          <w:rFonts w:eastAsia="Lucida Sans Unicode"/>
          <w:kern w:val="1"/>
        </w:rPr>
        <w:t xml:space="preserve"> (</w:t>
      </w:r>
      <w:r w:rsidR="00E54CF8" w:rsidRPr="00E54CF8">
        <w:rPr>
          <w:rFonts w:eastAsia="Calibri"/>
          <w:lang w:val="en-US"/>
        </w:rPr>
        <w:t xml:space="preserve">2024 m. </w:t>
      </w:r>
      <w:proofErr w:type="spellStart"/>
      <w:r w:rsidR="00E54CF8" w:rsidRPr="00E54CF8">
        <w:rPr>
          <w:rFonts w:eastAsia="Calibri"/>
          <w:lang w:val="en-US"/>
        </w:rPr>
        <w:t>gruodžio</w:t>
      </w:r>
      <w:proofErr w:type="spellEnd"/>
      <w:r w:rsidR="00E54CF8" w:rsidRPr="00E54CF8">
        <w:rPr>
          <w:rFonts w:eastAsia="Calibri"/>
          <w:lang w:val="en-US"/>
        </w:rPr>
        <w:t xml:space="preserve"> 2</w:t>
      </w:r>
      <w:r w:rsidR="006B330F">
        <w:rPr>
          <w:rFonts w:eastAsia="Calibri"/>
          <w:lang w:val="en-US"/>
        </w:rPr>
        <w:t>7</w:t>
      </w:r>
      <w:r w:rsidR="00E54CF8" w:rsidRPr="00E54CF8">
        <w:rPr>
          <w:rFonts w:eastAsia="Calibri"/>
          <w:lang w:val="en-US"/>
        </w:rPr>
        <w:t xml:space="preserve"> </w:t>
      </w:r>
      <w:proofErr w:type="spellStart"/>
      <w:r w:rsidR="00E54CF8" w:rsidRPr="00E54CF8">
        <w:rPr>
          <w:rFonts w:eastAsia="Calibri"/>
          <w:lang w:val="en-US"/>
        </w:rPr>
        <w:t>dien</w:t>
      </w:r>
      <w:r w:rsidR="00164D81">
        <w:rPr>
          <w:rFonts w:eastAsia="Calibri"/>
          <w:lang w:val="en-US"/>
        </w:rPr>
        <w:t>os</w:t>
      </w:r>
      <w:proofErr w:type="spellEnd"/>
      <w:r w:rsidR="00915E57">
        <w:rPr>
          <w:rFonts w:eastAsia="Calibri"/>
          <w:lang w:val="en-US"/>
        </w:rPr>
        <w:t xml:space="preserve"> </w:t>
      </w:r>
      <w:proofErr w:type="spellStart"/>
      <w:r w:rsidR="00164D81">
        <w:rPr>
          <w:rFonts w:eastAsia="Calibri"/>
          <w:lang w:val="en-US"/>
        </w:rPr>
        <w:t>būklei</w:t>
      </w:r>
      <w:proofErr w:type="spellEnd"/>
      <w:r w:rsidR="00E54CF8" w:rsidRPr="00E54CF8">
        <w:rPr>
          <w:rFonts w:eastAsia="Calibri"/>
          <w:lang w:val="en-US"/>
        </w:rPr>
        <w:t xml:space="preserve"> </w:t>
      </w:r>
      <w:proofErr w:type="gramStart"/>
      <w:r w:rsidR="00560917">
        <w:rPr>
          <w:rFonts w:eastAsia="Lucida Sans Unicode"/>
          <w:b/>
          <w:bCs/>
          <w:kern w:val="1"/>
        </w:rPr>
        <w:t xml:space="preserve">– </w:t>
      </w:r>
      <w:r w:rsidR="00BE7DE9">
        <w:rPr>
          <w:rFonts w:eastAsia="Calibri"/>
          <w:lang w:val="en-US"/>
        </w:rPr>
        <w:t xml:space="preserve"> </w:t>
      </w:r>
      <w:bookmarkStart w:id="4" w:name="_Hlk187150715"/>
      <w:r w:rsidR="00156A78">
        <w:rPr>
          <w:rFonts w:eastAsia="Calibri"/>
          <w:b/>
          <w:bCs/>
          <w:lang w:val="en-US"/>
        </w:rPr>
        <w:t>1</w:t>
      </w:r>
      <w:r w:rsidR="00423467">
        <w:rPr>
          <w:rFonts w:eastAsia="Calibri"/>
          <w:b/>
          <w:bCs/>
          <w:lang w:val="en-US"/>
        </w:rPr>
        <w:t>9</w:t>
      </w:r>
      <w:proofErr w:type="gramEnd"/>
      <w:r w:rsidR="00423467">
        <w:rPr>
          <w:rFonts w:eastAsia="Calibri"/>
          <w:b/>
          <w:bCs/>
          <w:lang w:val="en-US"/>
        </w:rPr>
        <w:t xml:space="preserve"> 900</w:t>
      </w:r>
      <w:r w:rsidR="00E54CF8" w:rsidRPr="00E54CF8">
        <w:rPr>
          <w:rFonts w:eastAsia="Calibri"/>
          <w:b/>
          <w:bCs/>
          <w:lang w:val="en-US"/>
        </w:rPr>
        <w:t xml:space="preserve"> </w:t>
      </w:r>
      <w:proofErr w:type="spellStart"/>
      <w:r w:rsidR="00E54CF8" w:rsidRPr="00E54CF8">
        <w:rPr>
          <w:rFonts w:eastAsia="Calibri"/>
          <w:b/>
          <w:bCs/>
          <w:lang w:val="en-US"/>
        </w:rPr>
        <w:t>Eur</w:t>
      </w:r>
      <w:bookmarkEnd w:id="4"/>
      <w:proofErr w:type="spellEnd"/>
      <w:r w:rsidR="00E54CF8" w:rsidRPr="00E54CF8">
        <w:rPr>
          <w:rFonts w:eastAsia="Calibri"/>
          <w:b/>
          <w:bCs/>
          <w:lang w:val="en-US"/>
        </w:rPr>
        <w:t xml:space="preserve"> </w:t>
      </w:r>
      <w:r w:rsidR="00E54CF8" w:rsidRPr="00560917">
        <w:rPr>
          <w:rFonts w:eastAsia="Calibri"/>
          <w:lang w:val="en-US"/>
        </w:rPr>
        <w:t>(</w:t>
      </w:r>
      <w:proofErr w:type="spellStart"/>
      <w:r w:rsidR="00423467">
        <w:rPr>
          <w:rFonts w:eastAsia="Calibri"/>
          <w:lang w:val="en-US"/>
        </w:rPr>
        <w:t>devyniolika</w:t>
      </w:r>
      <w:proofErr w:type="spellEnd"/>
      <w:r w:rsidR="00E54CF8" w:rsidRPr="00560917">
        <w:rPr>
          <w:rFonts w:eastAsia="Calibri"/>
          <w:lang w:val="en-US"/>
        </w:rPr>
        <w:t xml:space="preserve"> </w:t>
      </w:r>
      <w:proofErr w:type="spellStart"/>
      <w:r w:rsidR="00E54CF8" w:rsidRPr="00560917">
        <w:rPr>
          <w:rFonts w:eastAsia="Calibri"/>
          <w:lang w:val="en-US"/>
        </w:rPr>
        <w:t>tūkstančių</w:t>
      </w:r>
      <w:proofErr w:type="spellEnd"/>
      <w:r w:rsidR="00E54CF8" w:rsidRPr="00560917">
        <w:rPr>
          <w:rFonts w:eastAsia="Calibri"/>
          <w:lang w:val="en-US"/>
        </w:rPr>
        <w:t xml:space="preserve"> </w:t>
      </w:r>
      <w:proofErr w:type="spellStart"/>
      <w:r w:rsidR="00423467">
        <w:rPr>
          <w:rFonts w:eastAsia="Calibri"/>
          <w:lang w:val="en-US"/>
        </w:rPr>
        <w:t>devyni</w:t>
      </w:r>
      <w:proofErr w:type="spellEnd"/>
      <w:r w:rsidR="00423467">
        <w:rPr>
          <w:rFonts w:eastAsia="Calibri"/>
          <w:lang w:val="en-US"/>
        </w:rPr>
        <w:t xml:space="preserve"> </w:t>
      </w:r>
      <w:proofErr w:type="spellStart"/>
      <w:r w:rsidR="00423467">
        <w:rPr>
          <w:rFonts w:eastAsia="Calibri"/>
          <w:lang w:val="en-US"/>
        </w:rPr>
        <w:t>šimtai</w:t>
      </w:r>
      <w:proofErr w:type="spellEnd"/>
      <w:r w:rsidR="00E54CF8" w:rsidRPr="00560917">
        <w:rPr>
          <w:rFonts w:eastAsia="Calibri"/>
          <w:lang w:val="en-US"/>
        </w:rPr>
        <w:t xml:space="preserve"> </w:t>
      </w:r>
      <w:proofErr w:type="spellStart"/>
      <w:r w:rsidR="00E54CF8" w:rsidRPr="00560917">
        <w:rPr>
          <w:rFonts w:eastAsia="Calibri"/>
          <w:lang w:val="en-US"/>
        </w:rPr>
        <w:t>eurų</w:t>
      </w:r>
      <w:proofErr w:type="spellEnd"/>
      <w:r w:rsidR="00560917" w:rsidRPr="00DE6C05">
        <w:rPr>
          <w:rFonts w:eastAsia="Calibri"/>
          <w:lang w:val="en-US"/>
        </w:rPr>
        <w:t>)</w:t>
      </w:r>
      <w:r w:rsidR="00E54CF8" w:rsidRPr="00A06C49">
        <w:rPr>
          <w:rFonts w:eastAsia="Calibri"/>
          <w:lang w:val="en-US"/>
        </w:rPr>
        <w:t>.</w:t>
      </w:r>
      <w:r w:rsidR="001C0618">
        <w:rPr>
          <w:rFonts w:eastAsia="Lucida Sans Unicode"/>
          <w:kern w:val="1"/>
        </w:rPr>
        <w:t xml:space="preserve"> 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sidRPr="009F6CFA">
        <w:rPr>
          <w:rFonts w:eastAsia="Lucida Sans Unicode"/>
          <w:b/>
          <w:bCs/>
          <w:kern w:val="1"/>
        </w:rPr>
        <w:t>193,60</w:t>
      </w:r>
      <w:r w:rsidR="001C0618" w:rsidRPr="009F6CFA">
        <w:rPr>
          <w:rFonts w:eastAsia="Lucida Sans Unicode"/>
          <w:b/>
          <w:bCs/>
          <w:kern w:val="1"/>
        </w:rPr>
        <w:t xml:space="preserve"> Eur</w:t>
      </w:r>
      <w:r w:rsidR="000D302E" w:rsidRPr="009F6CFA">
        <w:rPr>
          <w:rFonts w:eastAsia="Lucida Sans Unicode"/>
          <w:b/>
          <w:bCs/>
          <w:kern w:val="1"/>
        </w:rPr>
        <w:t xml:space="preserve"> su PVM</w:t>
      </w:r>
      <w:r w:rsidR="00464F63" w:rsidRPr="009F6CFA">
        <w:rPr>
          <w:rFonts w:eastAsia="Lucida Sans Unicode"/>
          <w:b/>
          <w:bCs/>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w:t>
      </w:r>
      <w:r w:rsidR="00DE6C05" w:rsidRPr="00DE6C05">
        <w:rPr>
          <w:rFonts w:eastAsia="Lucida Sans Unicode"/>
          <w:kern w:val="1"/>
        </w:rPr>
        <w:t>Valstybinės žemės sklypų pardavimo ir nuomos aukcionų organizavimo taisykl</w:t>
      </w:r>
      <w:r w:rsidR="00DE6C05">
        <w:rPr>
          <w:rFonts w:eastAsia="Lucida Sans Unicode"/>
          <w:kern w:val="1"/>
        </w:rPr>
        <w:t>ių</w:t>
      </w:r>
      <w:r w:rsidR="00DE6C05" w:rsidRPr="00DE6C05">
        <w:rPr>
          <w:rFonts w:eastAsia="Lucida Sans Unicode"/>
          <w:kern w:val="1"/>
        </w:rPr>
        <w:t>, patvirtint</w:t>
      </w:r>
      <w:r w:rsidR="00DE6C05">
        <w:rPr>
          <w:rFonts w:eastAsia="Lucida Sans Unicode"/>
          <w:kern w:val="1"/>
        </w:rPr>
        <w:t>ų</w:t>
      </w:r>
      <w:r w:rsidR="00DE6C05" w:rsidRPr="00DE6C05">
        <w:rPr>
          <w:rFonts w:eastAsia="Lucida Sans Unicode"/>
          <w:kern w:val="1"/>
        </w:rPr>
        <w:t xml:space="preserve"> Lietuvos Respublikos Vyriausybės 2014 m. kovo 19 d. nutarimu Nr. 261 „Dėl Valstybinės žemės sklypų pardavimo ir nuomos aukcionų organizavimo taisyklių patvirtinimo“</w:t>
      </w:r>
      <w:r w:rsidR="00DE6C05">
        <w:rPr>
          <w:rFonts w:eastAsia="Lucida Sans Unicode"/>
          <w:kern w:val="1"/>
        </w:rPr>
        <w:t>,</w:t>
      </w:r>
      <w:r w:rsidR="00B6124E">
        <w:rPr>
          <w:rFonts w:eastAsia="Lucida Sans Unicode"/>
          <w:kern w:val="1"/>
        </w:rPr>
        <w:t xml:space="preserve"> </w:t>
      </w:r>
      <w:r w:rsidR="00915E57">
        <w:rPr>
          <w:rFonts w:eastAsia="Lucida Sans Unicode"/>
          <w:kern w:val="1"/>
        </w:rPr>
        <w:t xml:space="preserve">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sidR="00164D81">
        <w:rPr>
          <w:rFonts w:eastAsia="Lucida Sans Unicode"/>
          <w:kern w:val="1"/>
        </w:rPr>
        <w:t xml:space="preserve"> </w:t>
      </w:r>
      <w:r w:rsidR="00164D81" w:rsidRPr="00595898">
        <w:rPr>
          <w:rFonts w:eastAsia="Lucida Sans Unicode"/>
          <w:b/>
          <w:bCs/>
          <w:kern w:val="1"/>
        </w:rPr>
        <w:t>Žemės sklypo</w:t>
      </w:r>
      <w:r w:rsidR="00595898" w:rsidRPr="00595898">
        <w:rPr>
          <w:rFonts w:eastAsia="Lucida Sans Unicode"/>
          <w:b/>
          <w:bCs/>
          <w:kern w:val="1"/>
        </w:rPr>
        <w:t xml:space="preserve"> pradinė </w:t>
      </w:r>
      <w:r w:rsidR="00164D81"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423467">
        <w:rPr>
          <w:b/>
          <w:bCs/>
          <w:szCs w:val="20"/>
          <w:lang w:eastAsia="en-US"/>
        </w:rPr>
        <w:t>20 094</w:t>
      </w:r>
      <w:r w:rsidR="00B44996" w:rsidRPr="005A108B">
        <w:rPr>
          <w:b/>
          <w:bCs/>
          <w:szCs w:val="20"/>
          <w:lang w:eastAsia="en-US"/>
        </w:rPr>
        <w:t xml:space="preserve"> Eur (</w:t>
      </w:r>
      <w:r w:rsidR="00423467">
        <w:rPr>
          <w:b/>
          <w:bCs/>
          <w:szCs w:val="20"/>
          <w:lang w:eastAsia="en-US"/>
        </w:rPr>
        <w:t>dvidešimt</w:t>
      </w:r>
      <w:r w:rsidR="00B44996" w:rsidRPr="005A108B">
        <w:rPr>
          <w:b/>
          <w:bCs/>
          <w:szCs w:val="20"/>
          <w:lang w:eastAsia="en-US"/>
        </w:rPr>
        <w:t xml:space="preserve"> tūkstančių </w:t>
      </w:r>
      <w:r w:rsidR="00BA3803">
        <w:rPr>
          <w:b/>
          <w:bCs/>
          <w:szCs w:val="20"/>
          <w:lang w:eastAsia="en-US"/>
        </w:rPr>
        <w:t xml:space="preserve"> devyniasdešimt </w:t>
      </w:r>
      <w:r>
        <w:rPr>
          <w:b/>
          <w:bCs/>
          <w:szCs w:val="20"/>
          <w:lang w:eastAsia="en-US"/>
        </w:rPr>
        <w:t>keturi</w:t>
      </w:r>
      <w:r w:rsidRPr="005A108B">
        <w:rPr>
          <w:b/>
          <w:bCs/>
          <w:szCs w:val="20"/>
          <w:lang w:eastAsia="en-US"/>
        </w:rPr>
        <w:t xml:space="preserve"> </w:t>
      </w:r>
      <w:r w:rsidR="00B44996" w:rsidRPr="005A108B">
        <w:rPr>
          <w:b/>
          <w:bCs/>
          <w:szCs w:val="20"/>
          <w:lang w:eastAsia="en-US"/>
        </w:rPr>
        <w:t>eurai)</w:t>
      </w:r>
      <w:r w:rsidR="00B44996">
        <w:rPr>
          <w:szCs w:val="20"/>
          <w:lang w:eastAsia="en-US"/>
        </w:rPr>
        <w:t xml:space="preserve"> </w:t>
      </w:r>
      <w:r w:rsidR="00B44996">
        <w:rPr>
          <w:rFonts w:eastAsia="Lucida Sans Unicode"/>
          <w:kern w:val="1"/>
        </w:rPr>
        <w:t>(</w:t>
      </w:r>
      <w:r w:rsidR="00EA7585">
        <w:rPr>
          <w:rFonts w:eastAsia="Calibri"/>
          <w:b/>
          <w:bCs/>
          <w:lang w:val="en-US"/>
        </w:rPr>
        <w:t>1</w:t>
      </w:r>
      <w:r w:rsidR="00423467">
        <w:rPr>
          <w:rFonts w:eastAsia="Calibri"/>
          <w:b/>
          <w:bCs/>
          <w:lang w:val="en-US"/>
        </w:rPr>
        <w:t>9</w:t>
      </w:r>
      <w:r w:rsidR="00A41464">
        <w:rPr>
          <w:rFonts w:eastAsia="Calibri"/>
          <w:b/>
          <w:bCs/>
          <w:lang w:val="en-US"/>
        </w:rPr>
        <w:t xml:space="preserve"> </w:t>
      </w:r>
      <w:r w:rsidR="00423467">
        <w:rPr>
          <w:rFonts w:eastAsia="Calibri"/>
          <w:b/>
          <w:bCs/>
          <w:lang w:val="en-US"/>
        </w:rPr>
        <w:t>9</w:t>
      </w:r>
      <w:r w:rsidR="00EA7585">
        <w:rPr>
          <w:rFonts w:eastAsia="Calibri"/>
          <w:b/>
          <w:bCs/>
          <w:lang w:val="en-US"/>
        </w:rPr>
        <w:t>00</w:t>
      </w:r>
      <w:r w:rsidR="00B44996" w:rsidRPr="00E54CF8">
        <w:rPr>
          <w:rFonts w:eastAsia="Calibri"/>
          <w:b/>
          <w:bCs/>
          <w:lang w:val="en-US"/>
        </w:rPr>
        <w:t xml:space="preserve"> </w:t>
      </w:r>
      <w:proofErr w:type="spellStart"/>
      <w:r w:rsidR="00B44996" w:rsidRPr="00E54CF8">
        <w:rPr>
          <w:rFonts w:eastAsia="Calibri"/>
          <w:b/>
          <w:bCs/>
          <w:lang w:val="en-US"/>
        </w:rPr>
        <w:t>Eur</w:t>
      </w:r>
      <w:proofErr w:type="spellEnd"/>
      <w:r w:rsidR="00B44996">
        <w:rPr>
          <w:rFonts w:eastAsia="Calibri"/>
          <w:b/>
          <w:bCs/>
          <w:lang w:val="en-US"/>
        </w:rPr>
        <w:t xml:space="preserve"> + 193,60 </w:t>
      </w:r>
      <w:proofErr w:type="spellStart"/>
      <w:r w:rsidR="00B44996">
        <w:rPr>
          <w:rFonts w:eastAsia="Calibri"/>
          <w:b/>
          <w:bCs/>
          <w:lang w:val="en-US"/>
        </w:rPr>
        <w:t>Eur</w:t>
      </w:r>
      <w:proofErr w:type="spellEnd"/>
      <w:r w:rsidR="00B44996">
        <w:rPr>
          <w:rFonts w:eastAsia="Calibri"/>
          <w:b/>
          <w:bCs/>
          <w:lang w:val="en-US"/>
        </w:rPr>
        <w:t xml:space="preserve"> =</w:t>
      </w:r>
      <w:r w:rsidR="00B44996">
        <w:rPr>
          <w:rFonts w:eastAsia="Calibri"/>
          <w:b/>
          <w:bCs/>
        </w:rPr>
        <w:t xml:space="preserve"> </w:t>
      </w:r>
      <w:r w:rsidR="00423467">
        <w:rPr>
          <w:rFonts w:eastAsia="Calibri"/>
          <w:b/>
          <w:bCs/>
        </w:rPr>
        <w:t>20</w:t>
      </w:r>
      <w:r w:rsidR="00BA3803">
        <w:rPr>
          <w:rFonts w:eastAsia="Calibri"/>
          <w:b/>
          <w:bCs/>
        </w:rPr>
        <w:t> </w:t>
      </w:r>
      <w:r w:rsidR="00423467">
        <w:rPr>
          <w:rFonts w:eastAsia="Calibri"/>
          <w:b/>
          <w:bCs/>
        </w:rPr>
        <w:t>093</w:t>
      </w:r>
      <w:r w:rsidR="00BA3803">
        <w:rPr>
          <w:rFonts w:eastAsia="Calibri"/>
          <w:b/>
          <w:bCs/>
        </w:rPr>
        <w:t>,</w:t>
      </w:r>
      <w:r w:rsidR="00B44996">
        <w:rPr>
          <w:rFonts w:eastAsia="Calibri"/>
          <w:b/>
          <w:bCs/>
        </w:rPr>
        <w:t xml:space="preserve">60 Eur ≈ </w:t>
      </w:r>
      <w:r w:rsidR="00423467">
        <w:rPr>
          <w:rFonts w:eastAsia="Calibri"/>
          <w:b/>
          <w:bCs/>
        </w:rPr>
        <w:t>20 094</w:t>
      </w:r>
      <w:r w:rsidR="00BA3803">
        <w:rPr>
          <w:rFonts w:eastAsia="Calibri"/>
          <w:b/>
          <w:bCs/>
        </w:rPr>
        <w:t xml:space="preserve"> </w:t>
      </w:r>
      <w:r w:rsidR="00B44996">
        <w:rPr>
          <w:rFonts w:eastAsia="Calibri"/>
          <w:b/>
          <w:bCs/>
        </w:rPr>
        <w:t>Eur)</w:t>
      </w:r>
      <w:r w:rsidR="00595898">
        <w:rPr>
          <w:rFonts w:eastAsia="Lucida Sans Unicode"/>
          <w:kern w:val="1"/>
        </w:rPr>
        <w:t xml:space="preserve">. </w:t>
      </w:r>
    </w:p>
    <w:p w14:paraId="00003147" w14:textId="5AC45186" w:rsidR="00E7090B" w:rsidRPr="00A06C49" w:rsidRDefault="00C44263" w:rsidP="005B15A3">
      <w:pPr>
        <w:widowControl w:val="0"/>
        <w:suppressAutoHyphens/>
        <w:spacing w:line="360" w:lineRule="exact"/>
        <w:ind w:firstLine="720"/>
        <w:jc w:val="both"/>
        <w:rPr>
          <w:lang w:val="en-US"/>
        </w:rPr>
      </w:pPr>
      <w:r>
        <w:rPr>
          <w:rFonts w:eastAsia="Lucida Sans Unicode"/>
          <w:kern w:val="1"/>
        </w:rPr>
        <w:t xml:space="preserve">Žemės sklypo individualaus turto vertinimo išlaidos </w:t>
      </w:r>
      <w:bookmarkStart w:id="5" w:name="_Hlk194411124"/>
      <w:r>
        <w:rPr>
          <w:rFonts w:eastAsia="Lucida Sans Unicode"/>
          <w:kern w:val="1"/>
        </w:rPr>
        <w:t>–</w:t>
      </w:r>
      <w:bookmarkEnd w:id="5"/>
      <w:r>
        <w:rPr>
          <w:rFonts w:eastAsia="Lucida Sans Unicode"/>
          <w:kern w:val="1"/>
        </w:rPr>
        <w:t xml:space="preserve"> </w:t>
      </w:r>
      <w:r w:rsidRPr="009F6CFA">
        <w:rPr>
          <w:rFonts w:eastAsia="Lucida Sans Unicode"/>
          <w:b/>
          <w:bCs/>
          <w:kern w:val="1"/>
        </w:rPr>
        <w:t>242 Eur su PVM.</w:t>
      </w:r>
      <w:r>
        <w:rPr>
          <w:rFonts w:eastAsia="Lucida Sans Unicode"/>
          <w:kern w:val="1"/>
        </w:rPr>
        <w:t xml:space="preserve"> </w:t>
      </w:r>
      <w:r w:rsidR="005B15A3">
        <w:rPr>
          <w:rFonts w:eastAsia="Lucida Sans Unicode"/>
          <w:kern w:val="1"/>
        </w:rPr>
        <w:t>P</w:t>
      </w:r>
      <w:r w:rsidR="00BA3803">
        <w:rPr>
          <w:rFonts w:eastAsia="Lucida Sans Unicode"/>
          <w:kern w:val="1"/>
        </w:rPr>
        <w:t>agal</w:t>
      </w:r>
      <w:r w:rsidR="00BA3803" w:rsidRPr="00BA3803">
        <w:t xml:space="preserve"> </w:t>
      </w:r>
      <w:r w:rsidR="00BA3803">
        <w:t xml:space="preserve">Nacionalinės žemės tarnybos </w:t>
      </w:r>
      <w:r w:rsidR="00BA3803" w:rsidRPr="00E817C9">
        <w:rPr>
          <w:color w:val="000000"/>
        </w:rPr>
        <w:t>202</w:t>
      </w:r>
      <w:r w:rsidR="00BA3803">
        <w:rPr>
          <w:color w:val="000000"/>
        </w:rPr>
        <w:t>5</w:t>
      </w:r>
      <w:r w:rsidR="00BA3803" w:rsidRPr="00E817C9">
        <w:rPr>
          <w:color w:val="000000"/>
        </w:rPr>
        <w:t xml:space="preserve"> m. </w:t>
      </w:r>
      <w:r w:rsidR="00BA3803">
        <w:rPr>
          <w:color w:val="000000"/>
        </w:rPr>
        <w:t>kovo</w:t>
      </w:r>
      <w:r w:rsidR="00BA3803" w:rsidRPr="00E817C9">
        <w:rPr>
          <w:color w:val="000000"/>
        </w:rPr>
        <w:t xml:space="preserve"> </w:t>
      </w:r>
      <w:r w:rsidR="00BA3803">
        <w:rPr>
          <w:color w:val="000000"/>
        </w:rPr>
        <w:t>19</w:t>
      </w:r>
      <w:r w:rsidR="00BA3803" w:rsidRPr="00E817C9">
        <w:rPr>
          <w:color w:val="000000"/>
        </w:rPr>
        <w:t xml:space="preserve"> d.</w:t>
      </w:r>
      <w:r w:rsidR="00BA3803">
        <w:rPr>
          <w:color w:val="000000"/>
        </w:rPr>
        <w:t xml:space="preserve"> rašte Nr. 1SD-3086</w:t>
      </w:r>
      <w:r w:rsidR="00A06C49">
        <w:rPr>
          <w:color w:val="000000"/>
        </w:rPr>
        <w:t>2</w:t>
      </w:r>
      <w:r w:rsidR="00BA3803">
        <w:rPr>
          <w:color w:val="000000"/>
        </w:rPr>
        <w:t>-(6.1Mr.) ,,Dėl valstybinės žemės sklypo, esančio</w:t>
      </w:r>
      <w:r w:rsidR="00A06C49">
        <w:rPr>
          <w:color w:val="000000"/>
        </w:rPr>
        <w:t xml:space="preserve"> Rėklių g. 2A</w:t>
      </w:r>
      <w:r w:rsidR="00BA3803">
        <w:rPr>
          <w:color w:val="000000"/>
        </w:rPr>
        <w:t>, Panevėžio  m., Panevėžio m. sav., pardavimo aukciono</w:t>
      </w:r>
      <w:r w:rsidR="005B15A3" w:rsidRPr="005B15A3">
        <w:rPr>
          <w:color w:val="000000"/>
          <w:lang w:val="lt"/>
        </w:rPr>
        <w:t>“</w:t>
      </w:r>
      <w:r w:rsidR="00A06C49">
        <w:rPr>
          <w:color w:val="000000"/>
          <w:lang w:val="lt"/>
        </w:rPr>
        <w:t xml:space="preserve"> </w:t>
      </w:r>
      <w:r w:rsidR="00BA3803">
        <w:rPr>
          <w:color w:val="000000"/>
        </w:rPr>
        <w:t>pateiktą rekomendaciją</w:t>
      </w:r>
      <w:r w:rsidR="005B15A3">
        <w:rPr>
          <w:color w:val="000000"/>
        </w:rPr>
        <w:t>, kad</w:t>
      </w:r>
      <w:r w:rsidR="00BA3803">
        <w:rPr>
          <w:rFonts w:eastAsia="Lucida Sans Unicode"/>
          <w:kern w:val="1"/>
        </w:rPr>
        <w:t xml:space="preserve"> į</w:t>
      </w:r>
      <w:r>
        <w:rPr>
          <w:rFonts w:eastAsia="Lucida Sans Unicode"/>
          <w:kern w:val="1"/>
        </w:rPr>
        <w:t xml:space="preserve"> </w:t>
      </w:r>
      <w:r w:rsidR="00BA3803" w:rsidRPr="00A06C49">
        <w:rPr>
          <w:rFonts w:eastAsia="Lucida Sans Unicode"/>
          <w:kern w:val="1"/>
        </w:rPr>
        <w:t>Žemės sklypo pradinę pardavimo kainą neįskaitomos</w:t>
      </w:r>
      <w:r w:rsidR="005B15A3" w:rsidRPr="005B15A3">
        <w:rPr>
          <w:rFonts w:eastAsia="Lucida Sans Unicode"/>
          <w:kern w:val="1"/>
        </w:rPr>
        <w:t xml:space="preserve"> </w:t>
      </w:r>
      <w:r w:rsidR="005B15A3" w:rsidRPr="00A06C49">
        <w:rPr>
          <w:rFonts w:eastAsia="Lucida Sans Unicode"/>
          <w:kern w:val="1"/>
        </w:rPr>
        <w:t>Žemės sklypo individualaus turto vertinimo išlaidos</w:t>
      </w:r>
      <w:r w:rsidR="00BA3803" w:rsidRPr="00A06C49">
        <w:rPr>
          <w:rFonts w:eastAsia="Lucida Sans Unicode"/>
          <w:kern w:val="1"/>
        </w:rPr>
        <w:t>,</w:t>
      </w:r>
      <w:r w:rsidR="00594691" w:rsidRPr="00A06C49">
        <w:rPr>
          <w:rFonts w:eastAsia="Lucida Sans Unicode"/>
          <w:kern w:val="1"/>
        </w:rPr>
        <w:t xml:space="preserve"> parengtame </w:t>
      </w:r>
      <w:r w:rsidR="005B15A3">
        <w:rPr>
          <w:rFonts w:eastAsia="Lucida Sans Unicode"/>
          <w:kern w:val="1"/>
        </w:rPr>
        <w:t>P</w:t>
      </w:r>
      <w:r w:rsidR="00594691" w:rsidRPr="00A06C49">
        <w:rPr>
          <w:rFonts w:eastAsia="Lucida Sans Unicode"/>
          <w:kern w:val="1"/>
        </w:rPr>
        <w:t xml:space="preserve">rojekte  </w:t>
      </w:r>
      <w:r w:rsidR="00BA3803" w:rsidRPr="00A06C49">
        <w:rPr>
          <w:rFonts w:eastAsia="Lucida Sans Unicode"/>
          <w:kern w:val="1"/>
        </w:rPr>
        <w:t xml:space="preserve">keičiamas </w:t>
      </w:r>
      <w:r w:rsidR="005B15A3">
        <w:t>S</w:t>
      </w:r>
      <w:r w:rsidR="00BA3803" w:rsidRPr="005B15A3">
        <w:t>avivaldybės tarybos 2025 m. sausio 30 d. sprendimo Nr. 1-2</w:t>
      </w:r>
      <w:r w:rsidR="00A06C49">
        <w:t>8</w:t>
      </w:r>
      <w:r w:rsidR="00BA3803" w:rsidRPr="005B15A3">
        <w:t xml:space="preserve"> „Dėl naujo kitos paskirties valstybinės žemės sklypo (</w:t>
      </w:r>
      <w:r w:rsidR="00A06C49">
        <w:t xml:space="preserve">Rėklių </w:t>
      </w:r>
      <w:r w:rsidR="00BA3803" w:rsidRPr="005B15A3">
        <w:t>g. 2</w:t>
      </w:r>
      <w:r w:rsidR="00A06C49">
        <w:t>A</w:t>
      </w:r>
      <w:r w:rsidR="00BA3803" w:rsidRPr="005B15A3">
        <w:t>, Panevėžys) pardavimo atviro aukciono būdu“ 2 punktas</w:t>
      </w:r>
      <w:r w:rsidR="005B15A3">
        <w:t xml:space="preserve">, vietoje šiuo Savivaldybės tarybos sprendimu nustatytos pradinės pardavimo kainos – </w:t>
      </w:r>
      <w:r w:rsidR="00A06C49">
        <w:rPr>
          <w:lang w:val="en-US"/>
        </w:rPr>
        <w:t>20336</w:t>
      </w:r>
      <w:r w:rsidR="005B15A3" w:rsidRPr="005B15A3">
        <w:rPr>
          <w:lang w:val="en-US"/>
        </w:rPr>
        <w:t xml:space="preserve"> </w:t>
      </w:r>
      <w:proofErr w:type="spellStart"/>
      <w:r w:rsidR="005B15A3" w:rsidRPr="005B15A3">
        <w:rPr>
          <w:lang w:val="en-US"/>
        </w:rPr>
        <w:t>Eur</w:t>
      </w:r>
      <w:proofErr w:type="spellEnd"/>
      <w:r w:rsidR="005B15A3" w:rsidRPr="005B15A3">
        <w:rPr>
          <w:lang w:val="en-US"/>
        </w:rPr>
        <w:t xml:space="preserve"> (</w:t>
      </w:r>
      <w:proofErr w:type="spellStart"/>
      <w:r w:rsidR="00A06C49">
        <w:rPr>
          <w:lang w:val="en-US"/>
        </w:rPr>
        <w:t>dvidešimt</w:t>
      </w:r>
      <w:proofErr w:type="spellEnd"/>
      <w:r w:rsidR="005B15A3" w:rsidRPr="005B15A3">
        <w:rPr>
          <w:lang w:val="en-US"/>
        </w:rPr>
        <w:t xml:space="preserve"> </w:t>
      </w:r>
      <w:proofErr w:type="spellStart"/>
      <w:r w:rsidR="005B15A3" w:rsidRPr="005B15A3">
        <w:rPr>
          <w:lang w:val="en-US"/>
        </w:rPr>
        <w:t>tūkstančių</w:t>
      </w:r>
      <w:proofErr w:type="spellEnd"/>
      <w:r w:rsidR="005B15A3">
        <w:rPr>
          <w:lang w:val="en-US"/>
        </w:rPr>
        <w:t xml:space="preserve"> </w:t>
      </w:r>
      <w:proofErr w:type="spellStart"/>
      <w:r w:rsidR="00A06C49">
        <w:rPr>
          <w:lang w:val="en-US"/>
        </w:rPr>
        <w:t>trys</w:t>
      </w:r>
      <w:proofErr w:type="spellEnd"/>
      <w:r w:rsidR="00A06C49">
        <w:rPr>
          <w:lang w:val="en-US"/>
        </w:rPr>
        <w:t xml:space="preserve"> </w:t>
      </w:r>
      <w:proofErr w:type="spellStart"/>
      <w:r w:rsidR="005B15A3" w:rsidRPr="005B15A3">
        <w:rPr>
          <w:lang w:val="en-US"/>
        </w:rPr>
        <w:t>šimta</w:t>
      </w:r>
      <w:r w:rsidR="00A06C49">
        <w:rPr>
          <w:lang w:val="en-US"/>
        </w:rPr>
        <w:t>i</w:t>
      </w:r>
      <w:proofErr w:type="spellEnd"/>
      <w:r w:rsidR="005B15A3" w:rsidRPr="005B15A3">
        <w:rPr>
          <w:lang w:val="en-US"/>
        </w:rPr>
        <w:t xml:space="preserve"> </w:t>
      </w:r>
      <w:proofErr w:type="spellStart"/>
      <w:r w:rsidR="005B15A3" w:rsidRPr="005B15A3">
        <w:rPr>
          <w:lang w:val="en-US"/>
        </w:rPr>
        <w:t>trisdešimt</w:t>
      </w:r>
      <w:proofErr w:type="spellEnd"/>
      <w:r w:rsidR="005B15A3" w:rsidRPr="005B15A3">
        <w:rPr>
          <w:lang w:val="en-US"/>
        </w:rPr>
        <w:t xml:space="preserve"> </w:t>
      </w:r>
      <w:proofErr w:type="spellStart"/>
      <w:r w:rsidR="005B15A3" w:rsidRPr="005B15A3">
        <w:rPr>
          <w:lang w:val="en-US"/>
        </w:rPr>
        <w:t>šeši</w:t>
      </w:r>
      <w:proofErr w:type="spellEnd"/>
      <w:r w:rsidR="005B15A3" w:rsidRPr="005B15A3">
        <w:rPr>
          <w:lang w:val="en-US"/>
        </w:rPr>
        <w:t>)</w:t>
      </w:r>
      <w:r w:rsidR="005B15A3">
        <w:rPr>
          <w:lang w:val="en-US"/>
        </w:rPr>
        <w:t xml:space="preserve"> </w:t>
      </w:r>
      <w:proofErr w:type="spellStart"/>
      <w:r w:rsidR="005B15A3">
        <w:rPr>
          <w:lang w:val="en-US"/>
        </w:rPr>
        <w:t>įrašant</w:t>
      </w:r>
      <w:proofErr w:type="spellEnd"/>
      <w:r w:rsidR="005B15A3">
        <w:rPr>
          <w:lang w:val="en-US"/>
        </w:rPr>
        <w:t xml:space="preserve"> </w:t>
      </w:r>
      <w:r w:rsidR="00A06C49">
        <w:rPr>
          <w:lang w:val="en-US"/>
        </w:rPr>
        <w:t>20 094</w:t>
      </w:r>
      <w:r w:rsidR="005B15A3">
        <w:rPr>
          <w:lang w:val="en-US"/>
        </w:rPr>
        <w:t>Eur (</w:t>
      </w:r>
      <w:r w:rsidR="00A06C49">
        <w:t>dvidešimt</w:t>
      </w:r>
      <w:r w:rsidR="005B15A3" w:rsidRPr="00A06C49">
        <w:t xml:space="preserve"> tūkstančių devyniasdešimt keturi eurai)</w:t>
      </w:r>
      <w:r w:rsidR="00BA3803">
        <w:t>.</w:t>
      </w:r>
    </w:p>
    <w:p w14:paraId="1662D370" w14:textId="77777777" w:rsidR="00280E59" w:rsidRDefault="000C4CD9" w:rsidP="002A014E">
      <w:pPr>
        <w:tabs>
          <w:tab w:val="left" w:pos="0"/>
        </w:tabs>
        <w:spacing w:line="360" w:lineRule="exact"/>
        <w:ind w:firstLine="720"/>
        <w:jc w:val="both"/>
        <w:rPr>
          <w:b/>
        </w:rPr>
      </w:pPr>
      <w:r w:rsidRPr="000C4CD9">
        <w:rPr>
          <w:b/>
        </w:rPr>
        <w:t>5. Kieno iniciatyva parengtas sprendimo projektas:</w:t>
      </w:r>
    </w:p>
    <w:p w14:paraId="4674F406" w14:textId="19425B5F" w:rsidR="00280E59" w:rsidRDefault="00B92BF4" w:rsidP="00A06C49">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36480EE3" w14:textId="77777777" w:rsidR="00594691" w:rsidRDefault="00594691"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25E8908C"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1066C" w14:textId="77777777" w:rsidR="00F3083D" w:rsidRDefault="00F3083D" w:rsidP="00D610C3">
      <w:r>
        <w:separator/>
      </w:r>
    </w:p>
  </w:endnote>
  <w:endnote w:type="continuationSeparator" w:id="0">
    <w:p w14:paraId="41638486" w14:textId="77777777" w:rsidR="00F3083D" w:rsidRDefault="00F3083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82883" w14:textId="77777777" w:rsidR="00F3083D" w:rsidRDefault="00F3083D" w:rsidP="00D610C3">
      <w:r>
        <w:separator/>
      </w:r>
    </w:p>
  </w:footnote>
  <w:footnote w:type="continuationSeparator" w:id="0">
    <w:p w14:paraId="41BC1D13" w14:textId="77777777" w:rsidR="00F3083D" w:rsidRDefault="00F3083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6B6B"/>
    <w:rsid w:val="00026D20"/>
    <w:rsid w:val="00035DF8"/>
    <w:rsid w:val="0003754D"/>
    <w:rsid w:val="00050CB3"/>
    <w:rsid w:val="00050D33"/>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4197"/>
    <w:rsid w:val="00105414"/>
    <w:rsid w:val="00105FAF"/>
    <w:rsid w:val="00106993"/>
    <w:rsid w:val="0011169A"/>
    <w:rsid w:val="00115F33"/>
    <w:rsid w:val="001160D3"/>
    <w:rsid w:val="00116ED6"/>
    <w:rsid w:val="0011768C"/>
    <w:rsid w:val="001204AE"/>
    <w:rsid w:val="001214C0"/>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CDC"/>
    <w:rsid w:val="0019105B"/>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252F"/>
    <w:rsid w:val="003A43A7"/>
    <w:rsid w:val="003A6D86"/>
    <w:rsid w:val="003B22F1"/>
    <w:rsid w:val="003C2452"/>
    <w:rsid w:val="003C3E20"/>
    <w:rsid w:val="003C4CFD"/>
    <w:rsid w:val="003D09EA"/>
    <w:rsid w:val="003D471A"/>
    <w:rsid w:val="003D54F9"/>
    <w:rsid w:val="003D5D89"/>
    <w:rsid w:val="003E056D"/>
    <w:rsid w:val="003E2EDC"/>
    <w:rsid w:val="003F194A"/>
    <w:rsid w:val="003F3254"/>
    <w:rsid w:val="003F7786"/>
    <w:rsid w:val="003F7C3E"/>
    <w:rsid w:val="004012B9"/>
    <w:rsid w:val="0040182A"/>
    <w:rsid w:val="00404633"/>
    <w:rsid w:val="004127D6"/>
    <w:rsid w:val="00414B0D"/>
    <w:rsid w:val="00423467"/>
    <w:rsid w:val="00426C20"/>
    <w:rsid w:val="0042750F"/>
    <w:rsid w:val="00430646"/>
    <w:rsid w:val="00432BA0"/>
    <w:rsid w:val="00432E8C"/>
    <w:rsid w:val="00433B4B"/>
    <w:rsid w:val="00442CF0"/>
    <w:rsid w:val="00445877"/>
    <w:rsid w:val="004509CA"/>
    <w:rsid w:val="004535A7"/>
    <w:rsid w:val="0046421B"/>
    <w:rsid w:val="00464F63"/>
    <w:rsid w:val="00466E12"/>
    <w:rsid w:val="004717F3"/>
    <w:rsid w:val="004826A2"/>
    <w:rsid w:val="004839CB"/>
    <w:rsid w:val="00487B2C"/>
    <w:rsid w:val="00490D44"/>
    <w:rsid w:val="004912C0"/>
    <w:rsid w:val="004929F6"/>
    <w:rsid w:val="00495E89"/>
    <w:rsid w:val="00497269"/>
    <w:rsid w:val="00497568"/>
    <w:rsid w:val="004A0E8E"/>
    <w:rsid w:val="004A6938"/>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0D4"/>
    <w:rsid w:val="00542F1D"/>
    <w:rsid w:val="005526F3"/>
    <w:rsid w:val="00552B0F"/>
    <w:rsid w:val="005546C6"/>
    <w:rsid w:val="005557EF"/>
    <w:rsid w:val="00555AA5"/>
    <w:rsid w:val="00556587"/>
    <w:rsid w:val="00556676"/>
    <w:rsid w:val="00557F33"/>
    <w:rsid w:val="00560917"/>
    <w:rsid w:val="005618BE"/>
    <w:rsid w:val="005713E8"/>
    <w:rsid w:val="00574A6B"/>
    <w:rsid w:val="00580FF4"/>
    <w:rsid w:val="005817D7"/>
    <w:rsid w:val="00581B4B"/>
    <w:rsid w:val="00581FE5"/>
    <w:rsid w:val="005821EF"/>
    <w:rsid w:val="00585C57"/>
    <w:rsid w:val="00585E14"/>
    <w:rsid w:val="005865D5"/>
    <w:rsid w:val="00592F5E"/>
    <w:rsid w:val="00594691"/>
    <w:rsid w:val="00595898"/>
    <w:rsid w:val="005978A6"/>
    <w:rsid w:val="005A108B"/>
    <w:rsid w:val="005A3F6A"/>
    <w:rsid w:val="005A41B4"/>
    <w:rsid w:val="005A5022"/>
    <w:rsid w:val="005A6191"/>
    <w:rsid w:val="005B15A3"/>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B0E6C"/>
    <w:rsid w:val="006B1E5C"/>
    <w:rsid w:val="006B2DA9"/>
    <w:rsid w:val="006B330F"/>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768E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03E"/>
    <w:rsid w:val="009D4A63"/>
    <w:rsid w:val="009D5385"/>
    <w:rsid w:val="009D54F2"/>
    <w:rsid w:val="009E1DB9"/>
    <w:rsid w:val="009E1E21"/>
    <w:rsid w:val="009E4A13"/>
    <w:rsid w:val="009E7531"/>
    <w:rsid w:val="009F1854"/>
    <w:rsid w:val="009F327D"/>
    <w:rsid w:val="009F32D6"/>
    <w:rsid w:val="009F3BCC"/>
    <w:rsid w:val="009F40DC"/>
    <w:rsid w:val="009F6CFA"/>
    <w:rsid w:val="009F706A"/>
    <w:rsid w:val="00A043FD"/>
    <w:rsid w:val="00A06C49"/>
    <w:rsid w:val="00A10353"/>
    <w:rsid w:val="00A10F3E"/>
    <w:rsid w:val="00A13BE9"/>
    <w:rsid w:val="00A1465F"/>
    <w:rsid w:val="00A15706"/>
    <w:rsid w:val="00A26D38"/>
    <w:rsid w:val="00A359FC"/>
    <w:rsid w:val="00A41464"/>
    <w:rsid w:val="00A42799"/>
    <w:rsid w:val="00A438F2"/>
    <w:rsid w:val="00A44DE0"/>
    <w:rsid w:val="00A46DF3"/>
    <w:rsid w:val="00A50D40"/>
    <w:rsid w:val="00A53400"/>
    <w:rsid w:val="00A53790"/>
    <w:rsid w:val="00A57B12"/>
    <w:rsid w:val="00A60513"/>
    <w:rsid w:val="00A7031A"/>
    <w:rsid w:val="00A750B7"/>
    <w:rsid w:val="00A77EA0"/>
    <w:rsid w:val="00A80F82"/>
    <w:rsid w:val="00A8179F"/>
    <w:rsid w:val="00A84DD9"/>
    <w:rsid w:val="00A92C23"/>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38B5"/>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124E"/>
    <w:rsid w:val="00B64AE4"/>
    <w:rsid w:val="00B64E79"/>
    <w:rsid w:val="00B67144"/>
    <w:rsid w:val="00B679D1"/>
    <w:rsid w:val="00B7566C"/>
    <w:rsid w:val="00B7592A"/>
    <w:rsid w:val="00B7736B"/>
    <w:rsid w:val="00B80086"/>
    <w:rsid w:val="00B8137B"/>
    <w:rsid w:val="00B81AA9"/>
    <w:rsid w:val="00B91427"/>
    <w:rsid w:val="00B92BF4"/>
    <w:rsid w:val="00BA3803"/>
    <w:rsid w:val="00BB1444"/>
    <w:rsid w:val="00BB2CB7"/>
    <w:rsid w:val="00BC110E"/>
    <w:rsid w:val="00BC4C2D"/>
    <w:rsid w:val="00BC4EC5"/>
    <w:rsid w:val="00BC6AFD"/>
    <w:rsid w:val="00BC6C5E"/>
    <w:rsid w:val="00BE171C"/>
    <w:rsid w:val="00BE26DB"/>
    <w:rsid w:val="00BE337E"/>
    <w:rsid w:val="00BE5105"/>
    <w:rsid w:val="00BE7742"/>
    <w:rsid w:val="00BE7DE9"/>
    <w:rsid w:val="00BF4BB8"/>
    <w:rsid w:val="00BF5709"/>
    <w:rsid w:val="00C01051"/>
    <w:rsid w:val="00C01DF2"/>
    <w:rsid w:val="00C0510E"/>
    <w:rsid w:val="00C0667D"/>
    <w:rsid w:val="00C10FB4"/>
    <w:rsid w:val="00C143B7"/>
    <w:rsid w:val="00C14522"/>
    <w:rsid w:val="00C212BD"/>
    <w:rsid w:val="00C22CD9"/>
    <w:rsid w:val="00C23621"/>
    <w:rsid w:val="00C25BD0"/>
    <w:rsid w:val="00C27060"/>
    <w:rsid w:val="00C30DCB"/>
    <w:rsid w:val="00C41281"/>
    <w:rsid w:val="00C44263"/>
    <w:rsid w:val="00C501E5"/>
    <w:rsid w:val="00C50D87"/>
    <w:rsid w:val="00C526B7"/>
    <w:rsid w:val="00C56D5C"/>
    <w:rsid w:val="00C56E1F"/>
    <w:rsid w:val="00C56FE4"/>
    <w:rsid w:val="00C60A01"/>
    <w:rsid w:val="00C64801"/>
    <w:rsid w:val="00C75A8D"/>
    <w:rsid w:val="00C778D7"/>
    <w:rsid w:val="00C832D8"/>
    <w:rsid w:val="00C83637"/>
    <w:rsid w:val="00C8798B"/>
    <w:rsid w:val="00C9221F"/>
    <w:rsid w:val="00C96D4D"/>
    <w:rsid w:val="00C97E0F"/>
    <w:rsid w:val="00CA055E"/>
    <w:rsid w:val="00CA23AE"/>
    <w:rsid w:val="00CA5002"/>
    <w:rsid w:val="00CA7E83"/>
    <w:rsid w:val="00CB35CE"/>
    <w:rsid w:val="00CB3638"/>
    <w:rsid w:val="00CB568B"/>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D14EE"/>
    <w:rsid w:val="00DD1CE9"/>
    <w:rsid w:val="00DE01E2"/>
    <w:rsid w:val="00DE2328"/>
    <w:rsid w:val="00DE4FDE"/>
    <w:rsid w:val="00DE6C05"/>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423B"/>
    <w:rsid w:val="00E34973"/>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C44D2"/>
    <w:rsid w:val="00ED0696"/>
    <w:rsid w:val="00ED4E40"/>
    <w:rsid w:val="00ED5674"/>
    <w:rsid w:val="00ED592F"/>
    <w:rsid w:val="00ED5C08"/>
    <w:rsid w:val="00EF1E80"/>
    <w:rsid w:val="00EF383E"/>
    <w:rsid w:val="00F00835"/>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083D"/>
    <w:rsid w:val="00F31ED0"/>
    <w:rsid w:val="00F35A4D"/>
    <w:rsid w:val="00F436F6"/>
    <w:rsid w:val="00F45862"/>
    <w:rsid w:val="00F5430F"/>
    <w:rsid w:val="00F557D2"/>
    <w:rsid w:val="00F57625"/>
    <w:rsid w:val="00F63FFF"/>
    <w:rsid w:val="00F641DE"/>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6B3A"/>
    <w:rsid w:val="00FD196D"/>
    <w:rsid w:val="00FD4F97"/>
    <w:rsid w:val="00FE10D9"/>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3497</Words>
  <Characters>1994</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2025-04-07T07:32:00Z</dcterms:created>
  <dcterms:modified xsi:type="dcterms:W3CDTF">2025-04-07T07:32:00Z</dcterms:modified>
</cp:coreProperties>
</file>