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A728D74" w14:textId="77777777" w:rsidR="00D565C8" w:rsidRPr="00847369" w:rsidRDefault="00D565C8" w:rsidP="00D565C8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2024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LAPKRIČIO 28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512</w:t>
      </w:r>
      <w:r w:rsidRPr="00847369">
        <w:rPr>
          <w:rFonts w:eastAsia="Calibri"/>
          <w:b/>
        </w:rPr>
        <w:t xml:space="preserve"> „</w:t>
      </w:r>
      <w:r w:rsidRPr="0080315E">
        <w:rPr>
          <w:b/>
        </w:rPr>
        <w:t xml:space="preserve">DĖL </w:t>
      </w:r>
      <w:r>
        <w:rPr>
          <w:b/>
        </w:rPr>
        <w:t xml:space="preserve">PANEVĖŽIO MIESTO </w:t>
      </w:r>
      <w:r w:rsidRPr="0080315E">
        <w:rPr>
          <w:b/>
        </w:rPr>
        <w:t xml:space="preserve">SAVIVALDYBEI NUOSAVYBĖS TEISE PRIKLAUSANČIO IR ŠIUO METU </w:t>
      </w:r>
      <w:r>
        <w:rPr>
          <w:b/>
        </w:rPr>
        <w:t>SAVIVALDYBĖS ADMINISTRACIJOS</w:t>
      </w:r>
      <w:r w:rsidRPr="0080315E">
        <w:rPr>
          <w:b/>
        </w:rPr>
        <w:t xml:space="preserve"> PATIKĖJIMO TEISE VALDOMO NEKILNOJAMOJO TURTO PERDAVIMO PANEVĖŽIO NEKILNOJAMOJO TURTO VALDYMO CENTRUI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6A20DFD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D565C8">
        <w:t>5</w:t>
      </w:r>
      <w:r w:rsidRPr="00B332F8">
        <w:t xml:space="preserve"> m. </w:t>
      </w:r>
      <w:r w:rsidR="00D565C8">
        <w:t>balandžio 4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5470603A" w:rsidR="009A48AD" w:rsidRDefault="00620C7E" w:rsidP="009A48AD">
      <w:pPr>
        <w:tabs>
          <w:tab w:val="left" w:pos="0"/>
        </w:tabs>
        <w:ind w:firstLine="720"/>
        <w:jc w:val="both"/>
      </w:pPr>
      <w:r>
        <w:t xml:space="preserve">Sprendimo tikslas – </w:t>
      </w:r>
      <w:r w:rsidR="004C0D9D">
        <w:t>ištaisyti sprendime esanči</w:t>
      </w:r>
      <w:r w:rsidR="00D565C8">
        <w:t>as</w:t>
      </w:r>
      <w:r w:rsidR="004C0D9D">
        <w:t xml:space="preserve"> technin</w:t>
      </w:r>
      <w:r w:rsidR="00D565C8">
        <w:t>es</w:t>
      </w:r>
      <w:r w:rsidR="004C0D9D">
        <w:t xml:space="preserve"> klaid</w:t>
      </w:r>
      <w:r w:rsidR="00643788">
        <w:t>as</w:t>
      </w:r>
      <w:r w:rsidR="004C0D9D">
        <w:t xml:space="preserve"> (</w:t>
      </w:r>
      <w:r w:rsidR="00D565C8">
        <w:t>tikslinamos turto įsigijimo vertės</w:t>
      </w:r>
      <w:r w:rsidR="004C0D9D">
        <w:t>). Klaida taisoma vadovaujantis Apskaitos skyriaus pateikt</w:t>
      </w:r>
      <w:r w:rsidR="00D565C8">
        <w:t>a informacija</w:t>
      </w:r>
      <w:r w:rsidR="004C0D9D">
        <w:t>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50D9A361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4C0D9D">
        <w:t>ištaisyt</w:t>
      </w:r>
      <w:r w:rsidR="00643788">
        <w:t>os techninės</w:t>
      </w:r>
      <w:r w:rsidR="004C0D9D">
        <w:t xml:space="preserve"> klaid</w:t>
      </w:r>
      <w:r w:rsidR="00643788">
        <w:t>os</w:t>
      </w:r>
      <w:r w:rsidR="004C0D9D">
        <w:t xml:space="preserve"> ir turtas perduotas atitinkamai apskaitos dokumentams.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828CA9B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7F57132E" w:rsidR="001B5C41" w:rsidRDefault="009A48AD" w:rsidP="00C858EE">
      <w:pPr>
        <w:tabs>
          <w:tab w:val="left" w:pos="0"/>
        </w:tabs>
        <w:ind w:firstLine="720"/>
        <w:jc w:val="both"/>
      </w:pPr>
      <w:r>
        <w:t xml:space="preserve">Panevėžio miesto savivaldybės tarybos </w:t>
      </w:r>
      <w:r w:rsidR="00620C7E">
        <w:t>2024</w:t>
      </w:r>
      <w:r w:rsidR="000E1A1E">
        <w:t xml:space="preserve"> m. </w:t>
      </w:r>
      <w:r w:rsidR="00D565C8">
        <w:t>lapkričio 28</w:t>
      </w:r>
      <w:r w:rsidR="000E1A1E">
        <w:t xml:space="preserve"> d. sprendimo Nr. 1-</w:t>
      </w:r>
      <w:r w:rsidR="00D565C8">
        <w:t>512</w:t>
      </w:r>
      <w:r w:rsidR="000E1A1E">
        <w:t xml:space="preserve"> „</w:t>
      </w:r>
      <w:r w:rsidR="00D565C8">
        <w:rPr>
          <w:rFonts w:eastAsia="Calibri"/>
        </w:rPr>
        <w:t>Dėl Panevėžio miesto savivaldybei nuosavybės teise priklausančio ir šiuo metu Savivaldybės administracijos patikėjimo teise valdomo nekilnojamojo turto perdavimo Panevėžio nekilnojamojo turto valdymo centrui</w:t>
      </w:r>
      <w:r w:rsidR="000E1A1E">
        <w:t>“</w:t>
      </w:r>
      <w:r>
        <w:t xml:space="preserve"> lyginamasis variantas. </w:t>
      </w:r>
      <w:r w:rsidR="00D565C8">
        <w:t>3</w:t>
      </w:r>
      <w:r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A37FF" w14:textId="77777777" w:rsidR="00104020" w:rsidRDefault="00104020" w:rsidP="00A52524">
      <w:r>
        <w:separator/>
      </w:r>
    </w:p>
  </w:endnote>
  <w:endnote w:type="continuationSeparator" w:id="0">
    <w:p w14:paraId="56B6F096" w14:textId="77777777" w:rsidR="00104020" w:rsidRDefault="0010402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7314E" w14:textId="77777777" w:rsidR="00104020" w:rsidRDefault="00104020" w:rsidP="00A52524">
      <w:r>
        <w:separator/>
      </w:r>
    </w:p>
  </w:footnote>
  <w:footnote w:type="continuationSeparator" w:id="0">
    <w:p w14:paraId="71F81653" w14:textId="77777777" w:rsidR="00104020" w:rsidRDefault="0010402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07705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961341">
    <w:abstractNumId w:val="1"/>
  </w:num>
  <w:num w:numId="3" w16cid:durableId="254023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20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604F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6D1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43788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9256C"/>
    <w:rsid w:val="008C04BB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573E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5C8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1616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2025-04-07T12:41:00Z</dcterms:created>
  <dcterms:modified xsi:type="dcterms:W3CDTF">2025-04-07T12:41:00Z</dcterms:modified>
</cp:coreProperties>
</file>