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3F236E34" w:rsidR="0062551B" w:rsidRPr="00A562AA" w:rsidRDefault="006127B2" w:rsidP="005F44E3">
      <w:pPr>
        <w:pStyle w:val="Antrat1"/>
      </w:pPr>
      <w:r>
        <w:t>DĖL</w:t>
      </w:r>
      <w:r w:rsidR="00A43E98">
        <w:t xml:space="preserve"> </w:t>
      </w:r>
      <w:r w:rsidR="00ED44D5">
        <w:t>U</w:t>
      </w:r>
      <w:r w:rsidR="00A43E98">
        <w:t xml:space="preserve">AB </w:t>
      </w:r>
      <w:r w:rsidR="00D33211">
        <w:t xml:space="preserve">PANEVĖŽIO </w:t>
      </w:r>
      <w:r w:rsidR="00ED44D5">
        <w:t>REGIONO ATLIEKŲ TVARKYMO CENTRO</w:t>
      </w:r>
      <w:r w:rsidR="00516637">
        <w:t xml:space="preserve"> </w:t>
      </w:r>
      <w:r w:rsidR="00A43E98">
        <w:t>202</w:t>
      </w:r>
      <w:r w:rsidR="002D5BDF">
        <w:t>4</w:t>
      </w:r>
      <w:r w:rsidR="00A43E98">
        <w:t xml:space="preserve"> METŲ FINANSINIŲ ATASKAITŲ RINKINI</w:t>
      </w:r>
      <w:r w:rsidR="005A4F87">
        <w:t>O</w:t>
      </w:r>
      <w:r w:rsidR="00A43E98">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40D46AA4"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w:t>
      </w:r>
      <w:r w:rsidR="003D50B2">
        <w:rPr>
          <w:szCs w:val="24"/>
        </w:rPr>
        <w:t xml:space="preserve">, </w:t>
      </w:r>
      <w:r w:rsidR="00B20052">
        <w:t>Lietuvos Respublikos įmonių ir įmonių grupių atskaitomybės įstatym</w:t>
      </w:r>
      <w:r w:rsidR="00E103FA">
        <w:t>o 41 straipsnio 22 dalies 2 punktu,</w:t>
      </w:r>
      <w:r w:rsidR="00B20052">
        <w:rPr>
          <w:szCs w:val="24"/>
        </w:rPr>
        <w:t xml:space="preserve"> </w:t>
      </w:r>
      <w:r w:rsidR="003D50B2">
        <w:rPr>
          <w:szCs w:val="24"/>
        </w:rPr>
        <w:t>Lietuvos Respublikos akcinių bendrovių</w:t>
      </w:r>
      <w:r w:rsidR="008D1B43">
        <w:rPr>
          <w:szCs w:val="24"/>
        </w:rPr>
        <w:t xml:space="preserve"> įstatymo 37 straipsnio 12 dalies 2 punktu, 58 straipsniu</w:t>
      </w:r>
      <w:r w:rsidR="00A43E98">
        <w:rPr>
          <w:szCs w:val="24"/>
        </w:rPr>
        <w:t xml:space="preserve">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40D0BC61"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ED44D5">
        <w:rPr>
          <w:szCs w:val="24"/>
          <w:lang w:eastAsia="lt-LT"/>
        </w:rPr>
        <w:t>U</w:t>
      </w:r>
      <w:r w:rsidRPr="006F2448">
        <w:rPr>
          <w:szCs w:val="24"/>
          <w:lang w:eastAsia="lt-LT"/>
        </w:rPr>
        <w:t xml:space="preserve">AB </w:t>
      </w:r>
      <w:r>
        <w:rPr>
          <w:szCs w:val="24"/>
          <w:lang w:eastAsia="lt-LT"/>
        </w:rPr>
        <w:t xml:space="preserve">Panevėžio </w:t>
      </w:r>
      <w:r w:rsidR="00ED44D5">
        <w:rPr>
          <w:szCs w:val="24"/>
          <w:lang w:eastAsia="lt-LT"/>
        </w:rPr>
        <w:t xml:space="preserve">regiono atliekų tvarkymo centro </w:t>
      </w:r>
      <w:r w:rsidRPr="006F2448">
        <w:rPr>
          <w:szCs w:val="24"/>
          <w:lang w:eastAsia="lt-LT"/>
        </w:rPr>
        <w:t>202</w:t>
      </w:r>
      <w:r w:rsidR="002D5BDF">
        <w:rPr>
          <w:szCs w:val="24"/>
          <w:lang w:eastAsia="lt-LT"/>
        </w:rPr>
        <w:t>4</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sidR="002D5BDF">
        <w:rPr>
          <w:szCs w:val="24"/>
          <w:lang w:eastAsia="lt-LT"/>
        </w:rPr>
        <w:t xml:space="preserve">vadovybės ataskaitą </w:t>
      </w:r>
      <w:r w:rsidRPr="006F2448">
        <w:rPr>
          <w:szCs w:val="24"/>
          <w:lang w:eastAsia="lt-LT"/>
        </w:rPr>
        <w:t>(pridedama)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226D6212" w:rsidR="001D3CB6" w:rsidRPr="00A562AA" w:rsidRDefault="001D3CB6" w:rsidP="002D5BDF">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13965" w14:textId="77777777" w:rsidR="0099031E" w:rsidRDefault="0099031E">
      <w:r>
        <w:separator/>
      </w:r>
    </w:p>
  </w:endnote>
  <w:endnote w:type="continuationSeparator" w:id="0">
    <w:p w14:paraId="1CDD40DB" w14:textId="77777777" w:rsidR="0099031E" w:rsidRDefault="0099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FF85E" w14:textId="77777777" w:rsidR="0099031E" w:rsidRDefault="0099031E">
      <w:r>
        <w:separator/>
      </w:r>
    </w:p>
  </w:footnote>
  <w:footnote w:type="continuationSeparator" w:id="0">
    <w:p w14:paraId="63CB7CAE" w14:textId="77777777" w:rsidR="0099031E" w:rsidRDefault="00990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40470232">
    <w:abstractNumId w:val="0"/>
  </w:num>
  <w:num w:numId="2" w16cid:durableId="938172841">
    <w:abstractNumId w:val="1"/>
  </w:num>
  <w:num w:numId="3" w16cid:durableId="1297680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BE7"/>
    <w:rsid w:val="0001566B"/>
    <w:rsid w:val="0002192F"/>
    <w:rsid w:val="0005169C"/>
    <w:rsid w:val="00075594"/>
    <w:rsid w:val="00075D5A"/>
    <w:rsid w:val="00076859"/>
    <w:rsid w:val="000811E1"/>
    <w:rsid w:val="000A694A"/>
    <w:rsid w:val="000E5933"/>
    <w:rsid w:val="000E7131"/>
    <w:rsid w:val="00101F07"/>
    <w:rsid w:val="00124B60"/>
    <w:rsid w:val="00132ABE"/>
    <w:rsid w:val="00153B94"/>
    <w:rsid w:val="00163B3E"/>
    <w:rsid w:val="00175E62"/>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67B"/>
    <w:rsid w:val="00883F12"/>
    <w:rsid w:val="008941F2"/>
    <w:rsid w:val="00895637"/>
    <w:rsid w:val="008A2000"/>
    <w:rsid w:val="008B28AB"/>
    <w:rsid w:val="008B3D51"/>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31E"/>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103FA"/>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44D5"/>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191</Words>
  <Characters>1296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2025-04-09T06:26:00Z</dcterms:created>
  <dcterms:modified xsi:type="dcterms:W3CDTF">2025-04-09T06:26:00Z</dcterms:modified>
</cp:coreProperties>
</file>