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044035" w:rsidRDefault="00044035" w:rsidP="00044035">
      <w:pPr>
        <w:tabs>
          <w:tab w:val="left" w:pos="0"/>
        </w:tabs>
        <w:spacing w:line="360" w:lineRule="auto"/>
        <w:jc w:val="center"/>
        <w:rPr>
          <w:b/>
        </w:rPr>
      </w:pPr>
      <w:r w:rsidRPr="00B332F8">
        <w:rPr>
          <w:b/>
        </w:rPr>
        <w:t>AIŠKINAMASIS RAŠTAS</w:t>
      </w:r>
    </w:p>
    <w:p w14:paraId="74F3059D" w14:textId="5F191EC0" w:rsidR="00044035" w:rsidRPr="0043396B" w:rsidRDefault="007F0F04" w:rsidP="007F0F04">
      <w:pPr>
        <w:pStyle w:val="Antrat1"/>
      </w:pPr>
      <w:r w:rsidRPr="0061607E">
        <w:rPr>
          <w:color w:val="000000"/>
          <w:shd w:val="clear" w:color="auto" w:fill="FFFFFF"/>
        </w:rPr>
        <w:t xml:space="preserve">DĖL </w:t>
      </w:r>
      <w:r w:rsidR="00791FE4">
        <w:rPr>
          <w:color w:val="000000"/>
          <w:shd w:val="clear" w:color="auto" w:fill="FFFFFF"/>
        </w:rPr>
        <w:t>U</w:t>
      </w:r>
      <w:r>
        <w:rPr>
          <w:color w:val="000000"/>
          <w:shd w:val="clear" w:color="auto" w:fill="FFFFFF"/>
        </w:rPr>
        <w:t>AB „</w:t>
      </w:r>
      <w:r w:rsidR="0094521B">
        <w:rPr>
          <w:color w:val="000000"/>
          <w:shd w:val="clear" w:color="auto" w:fill="FFFFFF"/>
        </w:rPr>
        <w:t xml:space="preserve">PANEVĖŽIO </w:t>
      </w:r>
      <w:r w:rsidR="00791FE4">
        <w:rPr>
          <w:color w:val="000000"/>
          <w:shd w:val="clear" w:color="auto" w:fill="FFFFFF"/>
        </w:rPr>
        <w:t>A</w:t>
      </w:r>
      <w:r w:rsidR="00DE50C7">
        <w:rPr>
          <w:color w:val="000000"/>
          <w:shd w:val="clear" w:color="auto" w:fill="FFFFFF"/>
        </w:rPr>
        <w:t>UTO</w:t>
      </w:r>
      <w:r w:rsidR="00791FE4">
        <w:rPr>
          <w:color w:val="000000"/>
          <w:shd w:val="clear" w:color="auto" w:fill="FFFFFF"/>
        </w:rPr>
        <w:t xml:space="preserve">BUSŲ </w:t>
      </w:r>
      <w:r w:rsidR="00DE50C7">
        <w:rPr>
          <w:color w:val="000000"/>
          <w:shd w:val="clear" w:color="auto" w:fill="FFFFFF"/>
        </w:rPr>
        <w:t>P</w:t>
      </w:r>
      <w:r w:rsidR="00791FE4">
        <w:rPr>
          <w:color w:val="000000"/>
          <w:shd w:val="clear" w:color="auto" w:fill="FFFFFF"/>
        </w:rPr>
        <w:t>A</w:t>
      </w:r>
      <w:r w:rsidR="00DE50C7">
        <w:rPr>
          <w:color w:val="000000"/>
          <w:shd w:val="clear" w:color="auto" w:fill="FFFFFF"/>
        </w:rPr>
        <w:t>R</w:t>
      </w:r>
      <w:r w:rsidR="00791FE4">
        <w:rPr>
          <w:color w:val="000000"/>
          <w:shd w:val="clear" w:color="auto" w:fill="FFFFFF"/>
        </w:rPr>
        <w:t>K</w:t>
      </w:r>
      <w:r w:rsidR="00DE50C7">
        <w:rPr>
          <w:color w:val="000000"/>
          <w:shd w:val="clear" w:color="auto" w:fill="FFFFFF"/>
        </w:rPr>
        <w:t>AS</w:t>
      </w:r>
      <w:r>
        <w:rPr>
          <w:color w:val="000000"/>
          <w:shd w:val="clear" w:color="auto" w:fill="FFFFFF"/>
        </w:rPr>
        <w:t>“</w:t>
      </w:r>
      <w:r w:rsidRPr="0043396B">
        <w:rPr>
          <w:shd w:val="clear" w:color="auto" w:fill="FFFFFF"/>
        </w:rPr>
        <w:t xml:space="preserve"> </w:t>
      </w:r>
      <w:r>
        <w:rPr>
          <w:shd w:val="clear" w:color="auto" w:fill="FFFFFF"/>
        </w:rPr>
        <w:t>202</w:t>
      </w:r>
      <w:r w:rsidR="00010567">
        <w:rPr>
          <w:shd w:val="clear" w:color="auto" w:fill="FFFFFF"/>
        </w:rPr>
        <w:t>4</w:t>
      </w:r>
      <w:r>
        <w:rPr>
          <w:shd w:val="clear" w:color="auto" w:fill="FFFFFF"/>
        </w:rPr>
        <w:t xml:space="preserve"> METŲ FINANSINIŲ </w:t>
      </w:r>
      <w:r w:rsidRPr="0043396B">
        <w:rPr>
          <w:shd w:val="clear" w:color="auto" w:fill="FFFFFF"/>
        </w:rPr>
        <w:t xml:space="preserve">ATASKAITŲ RINKINIO </w:t>
      </w:r>
      <w:r>
        <w:rPr>
          <w:shd w:val="clear" w:color="auto" w:fill="FFFFFF"/>
        </w:rPr>
        <w:t xml:space="preserve">IR </w:t>
      </w:r>
      <w:r w:rsidR="00010567">
        <w:rPr>
          <w:shd w:val="clear" w:color="auto" w:fill="FFFFFF"/>
        </w:rPr>
        <w:t>VADOVYBĖS ATASKAITOS</w:t>
      </w:r>
      <w:r>
        <w:rPr>
          <w:shd w:val="clear" w:color="auto" w:fill="FFFFFF"/>
        </w:rPr>
        <w:t xml:space="preserve"> </w:t>
      </w:r>
      <w:r w:rsidRPr="0043396B">
        <w:rPr>
          <w:shd w:val="clear" w:color="auto" w:fill="FFFFFF"/>
        </w:rPr>
        <w:t>PATVIRTINIMO</w:t>
      </w:r>
    </w:p>
    <w:p w14:paraId="51929CB3" w14:textId="77777777" w:rsidR="007F0F04" w:rsidRDefault="007F0F04" w:rsidP="007F0F04">
      <w:pPr>
        <w:tabs>
          <w:tab w:val="left" w:pos="0"/>
        </w:tabs>
        <w:spacing w:line="276" w:lineRule="auto"/>
        <w:jc w:val="center"/>
      </w:pPr>
    </w:p>
    <w:p w14:paraId="7CF7ACD4" w14:textId="026E6D30" w:rsidR="007F0F04" w:rsidRDefault="00044035" w:rsidP="007F0F04">
      <w:pPr>
        <w:tabs>
          <w:tab w:val="left" w:pos="0"/>
        </w:tabs>
        <w:spacing w:line="276" w:lineRule="auto"/>
        <w:jc w:val="center"/>
      </w:pPr>
      <w:bookmarkStart w:id="0" w:name="_Hlk165903963"/>
      <w:r w:rsidRPr="00B332F8">
        <w:t>20</w:t>
      </w:r>
      <w:r>
        <w:t>2</w:t>
      </w:r>
      <w:r w:rsidR="00010567">
        <w:t>5</w:t>
      </w:r>
      <w:r w:rsidRPr="00B332F8">
        <w:t xml:space="preserve"> m</w:t>
      </w:r>
      <w:r w:rsidR="00010567" w:rsidRPr="00B332F8">
        <w:t xml:space="preserve">. </w:t>
      </w:r>
      <w:r w:rsidR="00010567">
        <w:t xml:space="preserve">balandžio </w:t>
      </w:r>
      <w:r w:rsidR="004C583E">
        <w:t>7</w:t>
      </w:r>
      <w:r>
        <w:t xml:space="preserve"> </w:t>
      </w:r>
      <w:r w:rsidRPr="00B332F8">
        <w:t>d.</w:t>
      </w:r>
    </w:p>
    <w:p w14:paraId="77C4EA47" w14:textId="44AE293E" w:rsidR="00044035" w:rsidRDefault="00044035" w:rsidP="007F0F04">
      <w:pPr>
        <w:tabs>
          <w:tab w:val="left" w:pos="0"/>
        </w:tabs>
        <w:spacing w:line="276" w:lineRule="auto"/>
        <w:jc w:val="center"/>
      </w:pPr>
      <w:r w:rsidRPr="00B332F8">
        <w:t>Panevėžys</w:t>
      </w:r>
      <w:r w:rsidR="007F0F04">
        <w:tab/>
      </w:r>
    </w:p>
    <w:p w14:paraId="56754942" w14:textId="210D49A4" w:rsidR="00871D23" w:rsidRPr="00871D23" w:rsidRDefault="00044035" w:rsidP="006532D3">
      <w:pPr>
        <w:pStyle w:val="Sraopastraipa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0488B">
        <w:rPr>
          <w:rFonts w:ascii="Times New Roman" w:hAnsi="Times New Roman" w:cs="Times New Roman"/>
          <w:b/>
          <w:sz w:val="24"/>
          <w:szCs w:val="24"/>
        </w:rPr>
        <w:t>Sprendimo projekto tikslai ir uždaviniai:</w:t>
      </w:r>
    </w:p>
    <w:p w14:paraId="46D64B4A" w14:textId="4D2BFF71" w:rsidR="00871D23" w:rsidRPr="00871D23" w:rsidRDefault="008E6E44" w:rsidP="00BF3A9A">
      <w:pPr>
        <w:pStyle w:val="Sraopastraipa"/>
        <w:tabs>
          <w:tab w:val="left" w:pos="0"/>
        </w:tabs>
        <w:spacing w:line="276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Sprendimo projekto tikslas – įgyvendinti 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Lietuvos Respublikos vietos savivaldos įstatymo 15 straipsnio 3 dalies 5 punkt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ir Panevėžio miesto savivaldybės tarybos veiklos reglamento, patvirtinto Panevėžio miesto savivaldybės tarybos 2023 m. balandžio 20 d. sprendimu Nr. 1-103 „Dėl Panevėžio miesto savivaldybės tarybos</w:t>
      </w:r>
      <w:r w:rsidR="003438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veiklos reglamento patvirtinimo ir Savivaldybės tarybos 2015 m. kovo 26 d. sprendimo Nr. 1-44 pripažinimo netekusiu galios“</w:t>
      </w:r>
      <w:r w:rsidR="003438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79</w:t>
      </w:r>
      <w:r w:rsidR="003438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.5 papunkči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o nuostatas. Uždavinys – patvirtinti </w:t>
      </w:r>
      <w:r w:rsidR="00791FE4" w:rsidRPr="00791FE4">
        <w:rPr>
          <w:rFonts w:ascii="Times New Roman" w:hAnsi="Times New Roman" w:cs="Times New Roman"/>
          <w:sz w:val="24"/>
          <w:szCs w:val="24"/>
          <w:lang w:eastAsia="lt-LT"/>
        </w:rPr>
        <w:t>UAB „Panevėžio autobusų parkas“</w:t>
      </w:r>
      <w:r w:rsidR="00791FE4" w:rsidRPr="006F2448">
        <w:rPr>
          <w:szCs w:val="24"/>
          <w:lang w:eastAsia="lt-LT"/>
        </w:rPr>
        <w:t xml:space="preserve"> </w:t>
      </w:r>
      <w:r w:rsidR="004F761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pateiktą 202</w:t>
      </w:r>
      <w:r w:rsidR="0001056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4</w:t>
      </w:r>
      <w:r w:rsidR="004F761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metų finansinių ataskaitų rinkinį ir </w:t>
      </w:r>
      <w:r w:rsidR="0001056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vadovybės ataskaitą</w:t>
      </w:r>
      <w:r w:rsidR="004F761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14:paraId="43DDC42E" w14:textId="77777777" w:rsidR="0014500A" w:rsidRDefault="00044035" w:rsidP="00044035">
      <w:pPr>
        <w:tabs>
          <w:tab w:val="left" w:pos="0"/>
        </w:tabs>
        <w:spacing w:line="360" w:lineRule="auto"/>
        <w:ind w:firstLine="720"/>
        <w:jc w:val="both"/>
      </w:pPr>
      <w:r w:rsidRPr="00C55AA3">
        <w:rPr>
          <w:b/>
        </w:rPr>
        <w:t xml:space="preserve">2. </w:t>
      </w:r>
      <w:r w:rsidRPr="00C55AA3">
        <w:rPr>
          <w:b/>
          <w:bCs/>
        </w:rPr>
        <w:t>Siūlomos teisinio reguliavimo nuostatos, laukiami rezultatai:</w:t>
      </w:r>
      <w:r w:rsidRPr="00C55AA3">
        <w:t xml:space="preserve"> </w:t>
      </w:r>
    </w:p>
    <w:p w14:paraId="7D4D5493" w14:textId="7478299B" w:rsidR="0014500A" w:rsidRDefault="00044035" w:rsidP="0047546A">
      <w:pPr>
        <w:tabs>
          <w:tab w:val="left" w:pos="0"/>
        </w:tabs>
        <w:spacing w:line="276" w:lineRule="auto"/>
        <w:ind w:firstLine="720"/>
        <w:jc w:val="both"/>
        <w:rPr>
          <w:rFonts w:eastAsia="Calibri"/>
          <w:shd w:val="clear" w:color="auto" w:fill="FFFFFF"/>
          <w:lang w:eastAsia="en-US"/>
        </w:rPr>
      </w:pPr>
      <w:r w:rsidRPr="00C55AA3">
        <w:rPr>
          <w:bCs/>
        </w:rPr>
        <w:t>Nuostatos</w:t>
      </w:r>
      <w:r w:rsidRPr="00C55AA3">
        <w:rPr>
          <w:b/>
        </w:rPr>
        <w:t xml:space="preserve"> - </w:t>
      </w:r>
      <w:r w:rsidRPr="00C55AA3">
        <w:rPr>
          <w:shd w:val="clear" w:color="auto" w:fill="FFFFFF"/>
        </w:rPr>
        <w:t xml:space="preserve">Lietuvos Respublikos vietos savivaldos įstatymo 15 straipsnio 3 dalies </w:t>
      </w:r>
      <w:r w:rsidR="0014500A">
        <w:rPr>
          <w:shd w:val="clear" w:color="auto" w:fill="FFFFFF"/>
        </w:rPr>
        <w:t>5</w:t>
      </w:r>
      <w:r w:rsidRPr="00C55AA3">
        <w:rPr>
          <w:shd w:val="clear" w:color="auto" w:fill="FFFFFF"/>
        </w:rPr>
        <w:t xml:space="preserve"> </w:t>
      </w:r>
      <w:r w:rsidRPr="00C55AA3">
        <w:rPr>
          <w:rFonts w:eastAsia="Calibri"/>
          <w:shd w:val="clear" w:color="auto" w:fill="FFFFFF"/>
          <w:lang w:eastAsia="en-US"/>
        </w:rPr>
        <w:t>punkte nu</w:t>
      </w:r>
      <w:r w:rsidR="0014500A">
        <w:rPr>
          <w:rFonts w:eastAsia="Calibri"/>
          <w:shd w:val="clear" w:color="auto" w:fill="FFFFFF"/>
          <w:lang w:eastAsia="en-US"/>
        </w:rPr>
        <w:t>statyt</w:t>
      </w:r>
      <w:r w:rsidRPr="00C55AA3">
        <w:rPr>
          <w:rFonts w:eastAsia="Calibri"/>
          <w:shd w:val="clear" w:color="auto" w:fill="FFFFFF"/>
          <w:lang w:eastAsia="en-US"/>
        </w:rPr>
        <w:t xml:space="preserve">a, kad </w:t>
      </w:r>
      <w:r w:rsidR="0014500A">
        <w:rPr>
          <w:rFonts w:eastAsia="Calibri"/>
          <w:shd w:val="clear" w:color="auto" w:fill="FFFFFF"/>
          <w:lang w:eastAsia="en-US"/>
        </w:rPr>
        <w:t>paprastoji savivaldybės tarybos kompetencija yra s</w:t>
      </w:r>
      <w:r w:rsidRPr="00C55AA3">
        <w:rPr>
          <w:rFonts w:eastAsia="Calibri"/>
          <w:shd w:val="clear" w:color="auto" w:fill="FFFFFF"/>
          <w:lang w:eastAsia="en-US"/>
        </w:rPr>
        <w:t>avivaldybės</w:t>
      </w:r>
      <w:r w:rsidR="0047546A">
        <w:rPr>
          <w:rFonts w:eastAsia="Calibri"/>
          <w:shd w:val="clear" w:color="auto" w:fill="FFFFFF"/>
          <w:lang w:eastAsia="en-US"/>
        </w:rPr>
        <w:t xml:space="preserve"> valdomų įmonių metinių finansinių ataskaitų rinkinių, metinių pranešimų ir (ar) veiklos ataskaitų tvirtinimas.</w:t>
      </w:r>
    </w:p>
    <w:p w14:paraId="4D8E9778" w14:textId="1A5EDF09" w:rsidR="0014500A" w:rsidRDefault="0047546A" w:rsidP="0047546A">
      <w:pPr>
        <w:tabs>
          <w:tab w:val="left" w:pos="0"/>
        </w:tabs>
        <w:spacing w:line="276" w:lineRule="auto"/>
        <w:ind w:firstLine="720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79.5 papunktyje taip pat nustatyta, kad   savivaldybės valdomų įmonių metinių finansinių ataskaitų rinkinių, metinių pranešimų ir (ar) veiklos ataskaitų tvirtinimas yra paprastoji savivaldybės tarybos kompetencija.</w:t>
      </w:r>
    </w:p>
    <w:p w14:paraId="288FFD01" w14:textId="77777777" w:rsidR="00AA4A81" w:rsidRDefault="00AA4A81" w:rsidP="00AA4A81">
      <w:pPr>
        <w:tabs>
          <w:tab w:val="left" w:pos="0"/>
        </w:tabs>
        <w:spacing w:line="276" w:lineRule="auto"/>
        <w:ind w:firstLine="720"/>
        <w:jc w:val="both"/>
        <w:rPr>
          <w:rFonts w:eastAsia="Calibri"/>
          <w:shd w:val="clear" w:color="auto" w:fill="FFFFFF"/>
          <w:lang w:eastAsia="en-US"/>
        </w:rPr>
      </w:pPr>
      <w:r>
        <w:t>Priimtas (2024-06-25 Nr. XIV-2811)</w:t>
      </w:r>
      <w:r w:rsidRPr="008C2926">
        <w:t xml:space="preserve"> </w:t>
      </w:r>
      <w:r>
        <w:t>Lietuvos Respublikos įmonių ir įmonių grupių atskaitomybės įstatymas (vietoje anksčiau galiojusių Įmonių atskaitomybės įstatymo ir Įmonių grupių konsoliduotosios atskaitomybės įstatymo) toliau - Įstatymas įsigaliojo nuo 2024 m. liepos 1 d. Naujos redakcijos Įstatyme įtvirtinta metinių ataskaitų rinkinio sudėtinė dalis – Vadovybės ataskaita, kuri rengiama vietoje anksčiau buvusio Metinio pranešimo. Vadovaujantis Įstatymo 41 straipsnio 22 dalies 2 punktu „</w:t>
      </w:r>
      <w:r>
        <w:rPr>
          <w:i/>
        </w:rPr>
        <w:t>į</w:t>
      </w:r>
      <w:r w:rsidRPr="00FA241E">
        <w:rPr>
          <w:i/>
        </w:rPr>
        <w:t xml:space="preserve">sigaliojus šiam </w:t>
      </w:r>
      <w:r>
        <w:rPr>
          <w:i/>
        </w:rPr>
        <w:t>Į</w:t>
      </w:r>
      <w:r w:rsidRPr="00FA241E">
        <w:rPr>
          <w:i/>
        </w:rPr>
        <w:t xml:space="preserve">statymui kituose teisės aktuose, reglamentuojančiuose juridinių asmenų, kuriems taikomas šis Įstatymas, veiklą, sąvokos „metinis pranešimas“, </w:t>
      </w:r>
      <w:r>
        <w:rPr>
          <w:i/>
        </w:rPr>
        <w:t>„</w:t>
      </w:r>
      <w:r w:rsidRPr="00FA241E">
        <w:rPr>
          <w:i/>
        </w:rPr>
        <w:t>veiklos ataskaita“ atitinka sąvoką „vadovybės ataskaita“.</w:t>
      </w:r>
    </w:p>
    <w:p w14:paraId="51FEA715" w14:textId="540DADF5" w:rsidR="00225F76" w:rsidRDefault="00791FE4" w:rsidP="00791FE4">
      <w:pPr>
        <w:tabs>
          <w:tab w:val="left" w:pos="0"/>
        </w:tabs>
        <w:spacing w:line="276" w:lineRule="auto"/>
        <w:jc w:val="both"/>
        <w:rPr>
          <w:bCs/>
          <w:shd w:val="clear" w:color="auto" w:fill="FFFFFF"/>
        </w:rPr>
      </w:pPr>
      <w:r>
        <w:rPr>
          <w:rFonts w:eastAsia="Calibri"/>
          <w:shd w:val="clear" w:color="auto" w:fill="FFFFFF"/>
          <w:lang w:eastAsia="en-US"/>
        </w:rPr>
        <w:tab/>
      </w:r>
      <w:r w:rsidRPr="00791FE4">
        <w:t xml:space="preserve"> UAB „Panevėžio autobusų parkas“</w:t>
      </w:r>
      <w:r w:rsidRPr="006F2448">
        <w:t xml:space="preserve"> </w:t>
      </w:r>
      <w:r>
        <w:rPr>
          <w:bCs/>
          <w:shd w:val="clear" w:color="auto" w:fill="FFFFFF"/>
        </w:rPr>
        <w:t xml:space="preserve"> </w:t>
      </w:r>
      <w:r w:rsidR="00044035" w:rsidRPr="00C55AA3">
        <w:rPr>
          <w:color w:val="000000"/>
        </w:rPr>
        <w:t>, atsižvelgdama į teisinį reglamentavimą</w:t>
      </w:r>
      <w:r w:rsidR="0047546A">
        <w:rPr>
          <w:color w:val="000000"/>
        </w:rPr>
        <w:t>,</w:t>
      </w:r>
      <w:r w:rsidR="00044035" w:rsidRPr="00C55AA3">
        <w:rPr>
          <w:color w:val="000000"/>
        </w:rPr>
        <w:t xml:space="preserve"> pateikė į</w:t>
      </w:r>
      <w:r w:rsidR="004275A8">
        <w:rPr>
          <w:color w:val="000000"/>
        </w:rPr>
        <w:t>monės</w:t>
      </w:r>
      <w:r w:rsidR="00044035" w:rsidRPr="00C55AA3">
        <w:rPr>
          <w:color w:val="000000"/>
        </w:rPr>
        <w:t xml:space="preserve"> 202</w:t>
      </w:r>
      <w:r w:rsidR="004502FC">
        <w:rPr>
          <w:color w:val="000000"/>
        </w:rPr>
        <w:t xml:space="preserve">4 </w:t>
      </w:r>
      <w:r w:rsidR="00044035" w:rsidRPr="00C55AA3">
        <w:rPr>
          <w:color w:val="000000"/>
        </w:rPr>
        <w:t xml:space="preserve">metų </w:t>
      </w:r>
      <w:r w:rsidR="00970C42">
        <w:rPr>
          <w:color w:val="000000"/>
        </w:rPr>
        <w:t xml:space="preserve">audituotą metinių </w:t>
      </w:r>
      <w:r w:rsidR="0047546A">
        <w:rPr>
          <w:color w:val="000000"/>
        </w:rPr>
        <w:t>finansinių</w:t>
      </w:r>
      <w:r w:rsidR="00044035" w:rsidRPr="00C55AA3">
        <w:rPr>
          <w:color w:val="000000"/>
        </w:rPr>
        <w:t xml:space="preserve"> ataskaitų rinkinį </w:t>
      </w:r>
      <w:r w:rsidR="00970C42">
        <w:rPr>
          <w:color w:val="000000"/>
        </w:rPr>
        <w:t xml:space="preserve">su nepriklausomo auditoriaus išvada, </w:t>
      </w:r>
      <w:r w:rsidR="004502FC">
        <w:rPr>
          <w:color w:val="000000"/>
        </w:rPr>
        <w:t>vadovybės ataskaitą</w:t>
      </w:r>
      <w:r w:rsidR="00970C42">
        <w:rPr>
          <w:color w:val="000000"/>
        </w:rPr>
        <w:t>.</w:t>
      </w:r>
      <w:r w:rsidR="00044035" w:rsidRPr="00C55AA3">
        <w:rPr>
          <w:color w:val="000000"/>
        </w:rPr>
        <w:t xml:space="preserve"> </w:t>
      </w:r>
      <w:bookmarkStart w:id="1" w:name="part_54764ead00d64d6d822cedb49316686c"/>
      <w:bookmarkStart w:id="2" w:name="part_0b5aba78240c4293adbd89184eb40388"/>
      <w:bookmarkStart w:id="3" w:name="part_e0766e8c2969442584780b4d20234790"/>
      <w:bookmarkEnd w:id="1"/>
      <w:bookmarkEnd w:id="2"/>
      <w:bookmarkEnd w:id="3"/>
      <w:r w:rsidR="00044035" w:rsidRPr="00C55AA3">
        <w:rPr>
          <w:color w:val="000000"/>
        </w:rPr>
        <w:t xml:space="preserve"> Laukiami rezultatai – Savivaldybės tarybos </w:t>
      </w:r>
      <w:r w:rsidR="00044035" w:rsidRPr="00C55AA3">
        <w:rPr>
          <w:bCs/>
        </w:rPr>
        <w:t>patvirtintas</w:t>
      </w:r>
      <w:r w:rsidR="0094521B" w:rsidRPr="0094521B">
        <w:rPr>
          <w:bCs/>
          <w:shd w:val="clear" w:color="auto" w:fill="FFFFFF"/>
        </w:rPr>
        <w:t xml:space="preserve"> </w:t>
      </w:r>
      <w:r w:rsidRPr="00791FE4">
        <w:t>UAB „Panevėžio autobusų parkas“</w:t>
      </w:r>
      <w:r w:rsidRPr="006F2448">
        <w:t xml:space="preserve"> </w:t>
      </w:r>
      <w:r>
        <w:rPr>
          <w:bCs/>
          <w:shd w:val="clear" w:color="auto" w:fill="FFFFFF"/>
        </w:rPr>
        <w:t xml:space="preserve"> </w:t>
      </w:r>
      <w:r w:rsidR="00044035" w:rsidRPr="00C55AA3">
        <w:rPr>
          <w:bCs/>
          <w:shd w:val="clear" w:color="auto" w:fill="FFFFFF"/>
        </w:rPr>
        <w:t xml:space="preserve"> 202</w:t>
      </w:r>
      <w:r w:rsidR="004502FC">
        <w:rPr>
          <w:bCs/>
          <w:shd w:val="clear" w:color="auto" w:fill="FFFFFF"/>
        </w:rPr>
        <w:t>4</w:t>
      </w:r>
      <w:r w:rsidR="00044035" w:rsidRPr="00C55AA3">
        <w:rPr>
          <w:bCs/>
          <w:shd w:val="clear" w:color="auto" w:fill="FFFFFF"/>
        </w:rPr>
        <w:t xml:space="preserve"> metų </w:t>
      </w:r>
      <w:r w:rsidR="00970C42">
        <w:rPr>
          <w:bCs/>
          <w:shd w:val="clear" w:color="auto" w:fill="FFFFFF"/>
        </w:rPr>
        <w:t xml:space="preserve">finansinių </w:t>
      </w:r>
      <w:r w:rsidR="00044035" w:rsidRPr="00C55AA3">
        <w:rPr>
          <w:bCs/>
          <w:shd w:val="clear" w:color="auto" w:fill="FFFFFF"/>
        </w:rPr>
        <w:t>ataskaitų rinkinys</w:t>
      </w:r>
      <w:r w:rsidR="00970C42">
        <w:rPr>
          <w:bCs/>
          <w:shd w:val="clear" w:color="auto" w:fill="FFFFFF"/>
        </w:rPr>
        <w:t xml:space="preserve"> ir </w:t>
      </w:r>
      <w:r w:rsidR="004502FC">
        <w:rPr>
          <w:bCs/>
          <w:shd w:val="clear" w:color="auto" w:fill="FFFFFF"/>
        </w:rPr>
        <w:t>vadovybės ataskaita</w:t>
      </w:r>
      <w:r w:rsidR="00044035" w:rsidRPr="00C55AA3">
        <w:rPr>
          <w:bCs/>
          <w:shd w:val="clear" w:color="auto" w:fill="FFFFFF"/>
        </w:rPr>
        <w:t>, įgyvendintos teisinio reguliavimo nuostatos.</w:t>
      </w:r>
    </w:p>
    <w:p w14:paraId="4A8D25AB" w14:textId="23EB00EB" w:rsidR="00FA241E" w:rsidRDefault="00044035" w:rsidP="00FA241E">
      <w:pPr>
        <w:pStyle w:val="Sraopastraipa"/>
        <w:numPr>
          <w:ilvl w:val="0"/>
          <w:numId w:val="6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C42">
        <w:rPr>
          <w:rFonts w:ascii="Times New Roman" w:hAnsi="Times New Roman" w:cs="Times New Roman"/>
          <w:b/>
          <w:bCs/>
          <w:sz w:val="24"/>
          <w:szCs w:val="24"/>
        </w:rPr>
        <w:t>Lėšų poreikis ir šaltiniai:</w:t>
      </w:r>
      <w:r w:rsidRPr="00970C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209A79" w14:textId="506EED29" w:rsidR="00225F76" w:rsidRDefault="00677F48" w:rsidP="00FA241E">
      <w:pPr>
        <w:tabs>
          <w:tab w:val="left" w:pos="0"/>
        </w:tabs>
        <w:spacing w:line="276" w:lineRule="auto"/>
        <w:ind w:left="720"/>
        <w:jc w:val="both"/>
      </w:pPr>
      <w:r>
        <w:t xml:space="preserve"> </w:t>
      </w:r>
      <w:r w:rsidR="00225F76">
        <w:t>Sprendimo įgyvendinimui lėšos nereikalingos.</w:t>
      </w:r>
    </w:p>
    <w:p w14:paraId="6B9F26C5" w14:textId="77777777" w:rsidR="004D1842" w:rsidRDefault="00044035" w:rsidP="004D1842">
      <w:pPr>
        <w:tabs>
          <w:tab w:val="left" w:pos="0"/>
        </w:tabs>
        <w:spacing w:line="276" w:lineRule="auto"/>
        <w:ind w:firstLine="720"/>
        <w:jc w:val="both"/>
        <w:rPr>
          <w:b/>
        </w:rPr>
      </w:pPr>
      <w:r w:rsidRPr="00C55AA3">
        <w:rPr>
          <w:b/>
        </w:rPr>
        <w:t xml:space="preserve">4. </w:t>
      </w:r>
      <w:r w:rsidRPr="00C55AA3">
        <w:rPr>
          <w:b/>
          <w:bCs/>
        </w:rPr>
        <w:t>Sprendimui priimti reikalingi pagrindimai, skaičiavimai ar paaiškinimai:</w:t>
      </w:r>
      <w:r w:rsidRPr="00C55AA3">
        <w:rPr>
          <w:b/>
        </w:rPr>
        <w:t xml:space="preserve"> </w:t>
      </w:r>
    </w:p>
    <w:p w14:paraId="04EA59DF" w14:textId="6E6D2130" w:rsidR="00044035" w:rsidRDefault="00044035" w:rsidP="004D1842">
      <w:pPr>
        <w:tabs>
          <w:tab w:val="left" w:pos="0"/>
        </w:tabs>
        <w:spacing w:line="276" w:lineRule="auto"/>
        <w:ind w:firstLine="720"/>
        <w:jc w:val="both"/>
      </w:pPr>
      <w:r w:rsidRPr="00C55AA3">
        <w:t xml:space="preserve">Sprendimo priėmimui atliktų skaičiavimų nėra, nes šio sprendimo projekto įgyvendinimui lėšos nereikalingos. Pagrindimą nusako 2 punkte išvardinti norminiai aktai. </w:t>
      </w:r>
    </w:p>
    <w:p w14:paraId="74604044" w14:textId="6E90EB82" w:rsidR="00E0488B" w:rsidRPr="007F0F04" w:rsidRDefault="00044035" w:rsidP="00D237F3">
      <w:pPr>
        <w:pStyle w:val="Sraopastraipa"/>
        <w:numPr>
          <w:ilvl w:val="0"/>
          <w:numId w:val="7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F04">
        <w:rPr>
          <w:rFonts w:ascii="Times New Roman" w:hAnsi="Times New Roman" w:cs="Times New Roman"/>
          <w:b/>
          <w:sz w:val="24"/>
          <w:szCs w:val="24"/>
        </w:rPr>
        <w:t>Kieno iniciatyva parengtas sprendimo projektas:</w:t>
      </w:r>
      <w:r w:rsidRPr="007F0F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67151" w14:textId="4A666C74" w:rsidR="00044035" w:rsidRDefault="00044035" w:rsidP="00D237F3">
      <w:pPr>
        <w:tabs>
          <w:tab w:val="left" w:pos="0"/>
        </w:tabs>
        <w:spacing w:line="276" w:lineRule="auto"/>
        <w:ind w:firstLine="720"/>
        <w:jc w:val="both"/>
      </w:pPr>
      <w:r w:rsidRPr="00C55AA3">
        <w:lastRenderedPageBreak/>
        <w:t>Sprendimo</w:t>
      </w:r>
      <w:r w:rsidRPr="00E0488B">
        <w:rPr>
          <w:b/>
        </w:rPr>
        <w:t xml:space="preserve"> </w:t>
      </w:r>
      <w:r w:rsidRPr="00C55AA3">
        <w:t xml:space="preserve">projektas parengtas </w:t>
      </w:r>
      <w:r w:rsidR="00E0488B">
        <w:t>S</w:t>
      </w:r>
      <w:r w:rsidRPr="00C55AA3">
        <w:t xml:space="preserve">avivaldybės administracijos </w:t>
      </w:r>
      <w:r w:rsidR="00E0488B">
        <w:t xml:space="preserve">Miesto plėtros skyriaus </w:t>
      </w:r>
      <w:bookmarkEnd w:id="0"/>
      <w:r w:rsidRPr="00C55AA3">
        <w:t>iniciatyva.</w:t>
      </w:r>
    </w:p>
    <w:p w14:paraId="565B8311" w14:textId="0BB20984" w:rsidR="004D6317" w:rsidRDefault="004D6317" w:rsidP="00D237F3">
      <w:pPr>
        <w:tabs>
          <w:tab w:val="left" w:pos="0"/>
        </w:tabs>
        <w:spacing w:line="276" w:lineRule="auto"/>
        <w:ind w:firstLine="720"/>
        <w:jc w:val="both"/>
        <w:rPr>
          <w:b/>
        </w:rPr>
      </w:pPr>
    </w:p>
    <w:p w14:paraId="3BC144CA" w14:textId="75064531" w:rsidR="004D6317" w:rsidRPr="00155CE4" w:rsidRDefault="004D6317" w:rsidP="004D6317">
      <w:pPr>
        <w:tabs>
          <w:tab w:val="left" w:pos="0"/>
        </w:tabs>
        <w:spacing w:line="276" w:lineRule="auto"/>
        <w:ind w:firstLine="720"/>
        <w:jc w:val="both"/>
      </w:pPr>
      <w:r w:rsidRPr="004D6317">
        <w:t>PRIDEDAMA.</w:t>
      </w:r>
      <w:r>
        <w:t xml:space="preserve"> </w:t>
      </w:r>
      <w:r w:rsidR="00791FE4" w:rsidRPr="00791FE4">
        <w:t>UAB „Panevėžio autobusų parkas“</w:t>
      </w:r>
      <w:r w:rsidR="00791FE4" w:rsidRPr="006F2448">
        <w:t xml:space="preserve"> </w:t>
      </w:r>
      <w:r w:rsidR="00791FE4">
        <w:rPr>
          <w:bCs/>
          <w:shd w:val="clear" w:color="auto" w:fill="FFFFFF"/>
        </w:rPr>
        <w:t xml:space="preserve"> </w:t>
      </w:r>
      <w:r>
        <w:t>202</w:t>
      </w:r>
      <w:r w:rsidR="004502FC">
        <w:t>4</w:t>
      </w:r>
      <w:r>
        <w:t xml:space="preserve"> metų finansinių ataskaitų rinkinys, </w:t>
      </w:r>
      <w:r w:rsidR="004502FC">
        <w:t>vadovybės ataskaita</w:t>
      </w:r>
      <w:r>
        <w:t xml:space="preserve">, </w:t>
      </w:r>
      <w:r w:rsidR="00791FE4">
        <w:t>50</w:t>
      </w:r>
      <w:r>
        <w:t xml:space="preserve"> lap</w:t>
      </w:r>
      <w:r w:rsidR="00791FE4">
        <w:t>ų</w:t>
      </w:r>
      <w:r>
        <w:t>.</w:t>
      </w:r>
    </w:p>
    <w:p w14:paraId="4823C23A" w14:textId="4093F311" w:rsidR="004D6317" w:rsidRPr="004D6317" w:rsidRDefault="004D6317" w:rsidP="004D6317">
      <w:pPr>
        <w:tabs>
          <w:tab w:val="left" w:pos="0"/>
        </w:tabs>
        <w:spacing w:line="276" w:lineRule="auto"/>
        <w:jc w:val="both"/>
      </w:pPr>
    </w:p>
    <w:p w14:paraId="19B5F7D6" w14:textId="77777777" w:rsidR="00044035" w:rsidRDefault="00044035" w:rsidP="00D237F3">
      <w:pPr>
        <w:tabs>
          <w:tab w:val="left" w:pos="0"/>
        </w:tabs>
        <w:spacing w:line="276" w:lineRule="auto"/>
        <w:ind w:firstLine="720"/>
        <w:jc w:val="both"/>
      </w:pPr>
    </w:p>
    <w:p w14:paraId="70690F29" w14:textId="24D88DD6" w:rsidR="00044035" w:rsidRDefault="00BF3A9A" w:rsidP="00044035">
      <w:pPr>
        <w:spacing w:line="360" w:lineRule="auto"/>
        <w:jc w:val="both"/>
      </w:pPr>
      <w:r>
        <w:t>Miesto plėtros</w:t>
      </w:r>
      <w:r w:rsidR="00044035">
        <w:t xml:space="preserve"> skyriaus </w:t>
      </w:r>
      <w:r>
        <w:t>vyr. specialistė</w:t>
      </w:r>
      <w:r>
        <w:tab/>
      </w:r>
      <w:r>
        <w:tab/>
      </w:r>
      <w:r>
        <w:tab/>
      </w:r>
      <w:r>
        <w:tab/>
        <w:t>Rita Servienė</w:t>
      </w:r>
    </w:p>
    <w:sectPr w:rsidR="00044035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8D80BB" w14:textId="77777777" w:rsidR="008914DF" w:rsidRDefault="008914DF" w:rsidP="00A52524">
      <w:r>
        <w:separator/>
      </w:r>
    </w:p>
  </w:endnote>
  <w:endnote w:type="continuationSeparator" w:id="0">
    <w:p w14:paraId="3552BC26" w14:textId="77777777" w:rsidR="008914DF" w:rsidRDefault="008914DF" w:rsidP="00A52524">
      <w:r>
        <w:continuationSeparator/>
      </w:r>
    </w:p>
  </w:endnote>
  <w:endnote w:type="continuationNotice" w:id="1">
    <w:p w14:paraId="67850F47" w14:textId="77777777" w:rsidR="008914DF" w:rsidRDefault="008914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27E3FB" w14:textId="77777777" w:rsidR="008914DF" w:rsidRDefault="008914DF" w:rsidP="00A52524">
      <w:r>
        <w:separator/>
      </w:r>
    </w:p>
  </w:footnote>
  <w:footnote w:type="continuationSeparator" w:id="0">
    <w:p w14:paraId="26F4AB53" w14:textId="77777777" w:rsidR="008914DF" w:rsidRDefault="008914DF" w:rsidP="00A52524">
      <w:r>
        <w:continuationSeparator/>
      </w:r>
    </w:p>
  </w:footnote>
  <w:footnote w:type="continuationNotice" w:id="1">
    <w:p w14:paraId="7D9537DA" w14:textId="77777777" w:rsidR="008914DF" w:rsidRDefault="008914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044035" w:rsidRDefault="0004403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7C4EA5F" w14:textId="77777777" w:rsidR="00044035" w:rsidRDefault="0004403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63651"/>
    <w:multiLevelType w:val="hybridMultilevel"/>
    <w:tmpl w:val="282C7C2C"/>
    <w:lvl w:ilvl="0" w:tplc="10A62C14">
      <w:start w:val="1"/>
      <w:numFmt w:val="decimal"/>
      <w:lvlText w:val="%1."/>
      <w:lvlJc w:val="left"/>
      <w:pPr>
        <w:ind w:left="787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8594" w:hanging="360"/>
      </w:pPr>
    </w:lvl>
    <w:lvl w:ilvl="2" w:tplc="0427001B" w:tentative="1">
      <w:start w:val="1"/>
      <w:numFmt w:val="lowerRoman"/>
      <w:lvlText w:val="%3."/>
      <w:lvlJc w:val="right"/>
      <w:pPr>
        <w:ind w:left="9314" w:hanging="180"/>
      </w:pPr>
    </w:lvl>
    <w:lvl w:ilvl="3" w:tplc="0427000F" w:tentative="1">
      <w:start w:val="1"/>
      <w:numFmt w:val="decimal"/>
      <w:lvlText w:val="%4."/>
      <w:lvlJc w:val="left"/>
      <w:pPr>
        <w:ind w:left="10034" w:hanging="360"/>
      </w:pPr>
    </w:lvl>
    <w:lvl w:ilvl="4" w:tplc="04270019" w:tentative="1">
      <w:start w:val="1"/>
      <w:numFmt w:val="lowerLetter"/>
      <w:lvlText w:val="%5."/>
      <w:lvlJc w:val="left"/>
      <w:pPr>
        <w:ind w:left="10754" w:hanging="360"/>
      </w:pPr>
    </w:lvl>
    <w:lvl w:ilvl="5" w:tplc="0427001B" w:tentative="1">
      <w:start w:val="1"/>
      <w:numFmt w:val="lowerRoman"/>
      <w:lvlText w:val="%6."/>
      <w:lvlJc w:val="right"/>
      <w:pPr>
        <w:ind w:left="11474" w:hanging="180"/>
      </w:pPr>
    </w:lvl>
    <w:lvl w:ilvl="6" w:tplc="0427000F" w:tentative="1">
      <w:start w:val="1"/>
      <w:numFmt w:val="decimal"/>
      <w:lvlText w:val="%7."/>
      <w:lvlJc w:val="left"/>
      <w:pPr>
        <w:ind w:left="12194" w:hanging="360"/>
      </w:pPr>
    </w:lvl>
    <w:lvl w:ilvl="7" w:tplc="04270019" w:tentative="1">
      <w:start w:val="1"/>
      <w:numFmt w:val="lowerLetter"/>
      <w:lvlText w:val="%8."/>
      <w:lvlJc w:val="left"/>
      <w:pPr>
        <w:ind w:left="12914" w:hanging="360"/>
      </w:pPr>
    </w:lvl>
    <w:lvl w:ilvl="8" w:tplc="0427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" w15:restartNumberingAfterBreak="0">
    <w:nsid w:val="029826BF"/>
    <w:multiLevelType w:val="hybridMultilevel"/>
    <w:tmpl w:val="588EA142"/>
    <w:lvl w:ilvl="0" w:tplc="EBEC58BC">
      <w:start w:val="3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CE3ACC"/>
    <w:multiLevelType w:val="hybridMultilevel"/>
    <w:tmpl w:val="69763C50"/>
    <w:lvl w:ilvl="0" w:tplc="1F8CA56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4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5" w15:restartNumberingAfterBreak="0">
    <w:nsid w:val="40A83958"/>
    <w:multiLevelType w:val="hybridMultilevel"/>
    <w:tmpl w:val="01DA6F06"/>
    <w:lvl w:ilvl="0" w:tplc="97007208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A769B7"/>
    <w:multiLevelType w:val="hybridMultilevel"/>
    <w:tmpl w:val="0F48B72E"/>
    <w:lvl w:ilvl="0" w:tplc="4D82EA74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4997337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6785860">
    <w:abstractNumId w:val="4"/>
  </w:num>
  <w:num w:numId="3" w16cid:durableId="1723018565">
    <w:abstractNumId w:val="7"/>
  </w:num>
  <w:num w:numId="4" w16cid:durableId="1395198369">
    <w:abstractNumId w:val="0"/>
  </w:num>
  <w:num w:numId="5" w16cid:durableId="917129521">
    <w:abstractNumId w:val="1"/>
  </w:num>
  <w:num w:numId="6" w16cid:durableId="1252271957">
    <w:abstractNumId w:val="2"/>
  </w:num>
  <w:num w:numId="7" w16cid:durableId="1733193628">
    <w:abstractNumId w:val="6"/>
  </w:num>
  <w:num w:numId="8" w16cid:durableId="6755753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0567"/>
    <w:rsid w:val="0001208D"/>
    <w:rsid w:val="0001413A"/>
    <w:rsid w:val="00014BE7"/>
    <w:rsid w:val="00014C86"/>
    <w:rsid w:val="0003001F"/>
    <w:rsid w:val="00044035"/>
    <w:rsid w:val="0004567B"/>
    <w:rsid w:val="00047414"/>
    <w:rsid w:val="0006183E"/>
    <w:rsid w:val="00066E6B"/>
    <w:rsid w:val="00066EF6"/>
    <w:rsid w:val="000673F4"/>
    <w:rsid w:val="00070FD7"/>
    <w:rsid w:val="00081D67"/>
    <w:rsid w:val="000913B9"/>
    <w:rsid w:val="000B6C44"/>
    <w:rsid w:val="000C3941"/>
    <w:rsid w:val="000D4A32"/>
    <w:rsid w:val="000E2F3E"/>
    <w:rsid w:val="000F47FD"/>
    <w:rsid w:val="00104049"/>
    <w:rsid w:val="00114AEB"/>
    <w:rsid w:val="00117E43"/>
    <w:rsid w:val="00133661"/>
    <w:rsid w:val="001352EF"/>
    <w:rsid w:val="0014500A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947BE"/>
    <w:rsid w:val="001A3516"/>
    <w:rsid w:val="001B1B5A"/>
    <w:rsid w:val="001B7CE4"/>
    <w:rsid w:val="001C4A37"/>
    <w:rsid w:val="001C61C7"/>
    <w:rsid w:val="001C7E22"/>
    <w:rsid w:val="001D0CFA"/>
    <w:rsid w:val="001D1E36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17C05"/>
    <w:rsid w:val="002225AF"/>
    <w:rsid w:val="0022300F"/>
    <w:rsid w:val="00224D53"/>
    <w:rsid w:val="00225F76"/>
    <w:rsid w:val="002265FB"/>
    <w:rsid w:val="00250B20"/>
    <w:rsid w:val="00252546"/>
    <w:rsid w:val="00265C97"/>
    <w:rsid w:val="0026732C"/>
    <w:rsid w:val="00267684"/>
    <w:rsid w:val="00267DAE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43802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17522"/>
    <w:rsid w:val="00421857"/>
    <w:rsid w:val="004275A8"/>
    <w:rsid w:val="00434584"/>
    <w:rsid w:val="00441287"/>
    <w:rsid w:val="00450256"/>
    <w:rsid w:val="004502FC"/>
    <w:rsid w:val="00462829"/>
    <w:rsid w:val="0047546A"/>
    <w:rsid w:val="00476D69"/>
    <w:rsid w:val="004A5AF0"/>
    <w:rsid w:val="004B1BA5"/>
    <w:rsid w:val="004B7BC3"/>
    <w:rsid w:val="004C20A3"/>
    <w:rsid w:val="004C583E"/>
    <w:rsid w:val="004D1842"/>
    <w:rsid w:val="004D3C2F"/>
    <w:rsid w:val="004D6317"/>
    <w:rsid w:val="004E51DD"/>
    <w:rsid w:val="004E5D2B"/>
    <w:rsid w:val="004F24E2"/>
    <w:rsid w:val="004F761D"/>
    <w:rsid w:val="00520C5A"/>
    <w:rsid w:val="005250E5"/>
    <w:rsid w:val="00531FD1"/>
    <w:rsid w:val="005336FE"/>
    <w:rsid w:val="00536F4F"/>
    <w:rsid w:val="005454C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76C"/>
    <w:rsid w:val="00624480"/>
    <w:rsid w:val="00626CE6"/>
    <w:rsid w:val="00644363"/>
    <w:rsid w:val="00647385"/>
    <w:rsid w:val="006532D3"/>
    <w:rsid w:val="006539FD"/>
    <w:rsid w:val="00670701"/>
    <w:rsid w:val="00677F48"/>
    <w:rsid w:val="00683C22"/>
    <w:rsid w:val="00694AE7"/>
    <w:rsid w:val="006961FD"/>
    <w:rsid w:val="006A041A"/>
    <w:rsid w:val="006A5BC0"/>
    <w:rsid w:val="006A7494"/>
    <w:rsid w:val="006B18C5"/>
    <w:rsid w:val="006C7EA3"/>
    <w:rsid w:val="006D3591"/>
    <w:rsid w:val="006D4D71"/>
    <w:rsid w:val="006D5BC6"/>
    <w:rsid w:val="006E37EC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63D96"/>
    <w:rsid w:val="00771CC1"/>
    <w:rsid w:val="00780CA6"/>
    <w:rsid w:val="00782050"/>
    <w:rsid w:val="0078280A"/>
    <w:rsid w:val="00783235"/>
    <w:rsid w:val="00783F03"/>
    <w:rsid w:val="00786E45"/>
    <w:rsid w:val="00791FE4"/>
    <w:rsid w:val="0079663E"/>
    <w:rsid w:val="007A163E"/>
    <w:rsid w:val="007A3BDE"/>
    <w:rsid w:val="007B05E7"/>
    <w:rsid w:val="007C601B"/>
    <w:rsid w:val="007D0623"/>
    <w:rsid w:val="007D0BE7"/>
    <w:rsid w:val="007D4222"/>
    <w:rsid w:val="007D7B8A"/>
    <w:rsid w:val="007F0F04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1D23"/>
    <w:rsid w:val="00874356"/>
    <w:rsid w:val="008801C6"/>
    <w:rsid w:val="00883E7D"/>
    <w:rsid w:val="008914DF"/>
    <w:rsid w:val="0089215A"/>
    <w:rsid w:val="008C2926"/>
    <w:rsid w:val="008C6757"/>
    <w:rsid w:val="008D23DF"/>
    <w:rsid w:val="008D54E4"/>
    <w:rsid w:val="008D6C97"/>
    <w:rsid w:val="008E5238"/>
    <w:rsid w:val="008E6E44"/>
    <w:rsid w:val="008F3CEE"/>
    <w:rsid w:val="008F7A51"/>
    <w:rsid w:val="009022A5"/>
    <w:rsid w:val="009129F1"/>
    <w:rsid w:val="009177AB"/>
    <w:rsid w:val="0092588B"/>
    <w:rsid w:val="00931AEB"/>
    <w:rsid w:val="00931EE1"/>
    <w:rsid w:val="0094521B"/>
    <w:rsid w:val="00964813"/>
    <w:rsid w:val="00965126"/>
    <w:rsid w:val="0097074B"/>
    <w:rsid w:val="00970C42"/>
    <w:rsid w:val="00994919"/>
    <w:rsid w:val="009A020D"/>
    <w:rsid w:val="009A5FF0"/>
    <w:rsid w:val="009B0664"/>
    <w:rsid w:val="009B4236"/>
    <w:rsid w:val="009C41D2"/>
    <w:rsid w:val="009D143C"/>
    <w:rsid w:val="009E5347"/>
    <w:rsid w:val="009E54C7"/>
    <w:rsid w:val="009E6D9A"/>
    <w:rsid w:val="009F21B3"/>
    <w:rsid w:val="009F21F7"/>
    <w:rsid w:val="00A00395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4A81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159BC"/>
    <w:rsid w:val="00B332F8"/>
    <w:rsid w:val="00B3422D"/>
    <w:rsid w:val="00B40FD9"/>
    <w:rsid w:val="00B42A26"/>
    <w:rsid w:val="00B503AA"/>
    <w:rsid w:val="00B64FE4"/>
    <w:rsid w:val="00B72FC6"/>
    <w:rsid w:val="00B7349A"/>
    <w:rsid w:val="00B762A8"/>
    <w:rsid w:val="00B813E5"/>
    <w:rsid w:val="00B86A53"/>
    <w:rsid w:val="00BA1BE5"/>
    <w:rsid w:val="00BB1560"/>
    <w:rsid w:val="00BB7453"/>
    <w:rsid w:val="00BB7698"/>
    <w:rsid w:val="00BD1257"/>
    <w:rsid w:val="00BD74AC"/>
    <w:rsid w:val="00BF2481"/>
    <w:rsid w:val="00BF268C"/>
    <w:rsid w:val="00BF3A9A"/>
    <w:rsid w:val="00BF739D"/>
    <w:rsid w:val="00C000DF"/>
    <w:rsid w:val="00C007A7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B02C9"/>
    <w:rsid w:val="00CC0DF0"/>
    <w:rsid w:val="00CC3385"/>
    <w:rsid w:val="00CE0993"/>
    <w:rsid w:val="00CE217C"/>
    <w:rsid w:val="00CE7152"/>
    <w:rsid w:val="00CE7CE2"/>
    <w:rsid w:val="00CF451D"/>
    <w:rsid w:val="00D133C9"/>
    <w:rsid w:val="00D174C7"/>
    <w:rsid w:val="00D21554"/>
    <w:rsid w:val="00D237F3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B4C38"/>
    <w:rsid w:val="00DC1E3B"/>
    <w:rsid w:val="00DE50C7"/>
    <w:rsid w:val="00DE6688"/>
    <w:rsid w:val="00DE6F9B"/>
    <w:rsid w:val="00E01918"/>
    <w:rsid w:val="00E0488B"/>
    <w:rsid w:val="00E129C4"/>
    <w:rsid w:val="00E21A16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938B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EE4EB1"/>
    <w:rsid w:val="00F56BB8"/>
    <w:rsid w:val="00F86497"/>
    <w:rsid w:val="00F86A79"/>
    <w:rsid w:val="00F86A89"/>
    <w:rsid w:val="00F903A6"/>
    <w:rsid w:val="00FA082B"/>
    <w:rsid w:val="00FA241E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7F0F04"/>
    <w:pPr>
      <w:keepNext/>
      <w:spacing w:line="276" w:lineRule="auto"/>
      <w:jc w:val="center"/>
      <w:outlineLvl w:val="0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qFormat/>
    <w:rsid w:val="007F0F04"/>
    <w:rPr>
      <w:b/>
      <w:sz w:val="24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B159B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3037</Characters>
  <Application>Microsoft Office Word</Application>
  <DocSecurity>4</DocSecurity>
  <Lines>25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Kadrai</dc:creator>
  <cp:lastModifiedBy>Diana Brazdžiunienė</cp:lastModifiedBy>
  <cp:revision>2</cp:revision>
  <cp:lastPrinted>2025-04-07T06:40:00Z</cp:lastPrinted>
  <dcterms:created xsi:type="dcterms:W3CDTF">2025-04-09T07:11:00Z</dcterms:created>
  <dcterms:modified xsi:type="dcterms:W3CDTF">2025-04-09T07:11:00Z</dcterms:modified>
</cp:coreProperties>
</file>