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AD2CF" w14:textId="77777777" w:rsidR="00FB01A8" w:rsidRDefault="00915AA3">
      <w:pPr>
        <w:tabs>
          <w:tab w:val="left" w:pos="6521"/>
        </w:tabs>
        <w:suppressAutoHyphens w:val="0"/>
        <w:ind w:firstLine="5103"/>
        <w:rPr>
          <w:bCs/>
          <w:sz w:val="24"/>
          <w:lang w:eastAsia="en-US"/>
        </w:rPr>
      </w:pPr>
      <w:r>
        <w:rPr>
          <w:bCs/>
          <w:sz w:val="24"/>
          <w:lang w:eastAsia="en-US"/>
        </w:rPr>
        <w:t xml:space="preserve">Panevėžio miesto savivaldybės tarybos </w:t>
      </w:r>
    </w:p>
    <w:p w14:paraId="111607EC" w14:textId="77777777" w:rsidR="00FB01A8" w:rsidRDefault="00915AA3">
      <w:pPr>
        <w:tabs>
          <w:tab w:val="left" w:pos="6521"/>
        </w:tabs>
        <w:suppressAutoHyphens w:val="0"/>
        <w:ind w:firstLine="5103"/>
        <w:rPr>
          <w:bCs/>
          <w:sz w:val="24"/>
          <w:lang w:eastAsia="en-US"/>
        </w:rPr>
      </w:pPr>
      <w:r>
        <w:rPr>
          <w:bCs/>
          <w:sz w:val="24"/>
          <w:lang w:eastAsia="en-US"/>
        </w:rPr>
        <w:t xml:space="preserve">                                sprendimo Nr. </w:t>
      </w:r>
    </w:p>
    <w:p w14:paraId="153AAF78" w14:textId="77777777" w:rsidR="00FB01A8" w:rsidRDefault="00915AA3">
      <w:pPr>
        <w:tabs>
          <w:tab w:val="left" w:pos="6521"/>
        </w:tabs>
        <w:suppressAutoHyphens w:val="0"/>
        <w:ind w:firstLine="5103"/>
        <w:rPr>
          <w:bCs/>
          <w:sz w:val="24"/>
          <w:lang w:eastAsia="en-US"/>
        </w:rPr>
      </w:pPr>
      <w:r>
        <w:rPr>
          <w:bCs/>
          <w:sz w:val="24"/>
          <w:lang w:eastAsia="en-US"/>
        </w:rPr>
        <w:t>priedas</w:t>
      </w:r>
    </w:p>
    <w:p w14:paraId="076A540E" w14:textId="77777777" w:rsidR="00FB01A8" w:rsidRDefault="00FB01A8">
      <w:pPr>
        <w:tabs>
          <w:tab w:val="left" w:pos="6521"/>
        </w:tabs>
        <w:suppressAutoHyphens w:val="0"/>
        <w:ind w:firstLine="5103"/>
        <w:rPr>
          <w:bCs/>
          <w:sz w:val="24"/>
          <w:lang w:eastAsia="en-US"/>
        </w:rPr>
      </w:pPr>
    </w:p>
    <w:p w14:paraId="15275F2D" w14:textId="77777777" w:rsidR="00FB01A8" w:rsidRDefault="00915AA3">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227AFCC5" w14:textId="77777777" w:rsidR="00FB01A8" w:rsidRDefault="00FB01A8">
      <w:pPr>
        <w:tabs>
          <w:tab w:val="left" w:pos="6521"/>
        </w:tabs>
        <w:jc w:val="center"/>
        <w:rPr>
          <w:b/>
          <w:sz w:val="24"/>
        </w:rPr>
      </w:pPr>
    </w:p>
    <w:p w14:paraId="633FC69D" w14:textId="77777777" w:rsidR="00FB01A8" w:rsidRDefault="00915AA3">
      <w:pPr>
        <w:suppressAutoHyphens w:val="0"/>
        <w:jc w:val="center"/>
        <w:rPr>
          <w:sz w:val="24"/>
          <w:szCs w:val="24"/>
          <w:lang w:eastAsia="lt-LT"/>
        </w:rPr>
      </w:pPr>
      <w:r>
        <w:rPr>
          <w:sz w:val="24"/>
          <w:szCs w:val="24"/>
          <w:lang w:eastAsia="lt-LT"/>
        </w:rPr>
        <w:t>_____________ Nr. ______</w:t>
      </w:r>
    </w:p>
    <w:p w14:paraId="20B365F4" w14:textId="77777777" w:rsidR="00FB01A8" w:rsidRDefault="00915AA3">
      <w:pPr>
        <w:suppressAutoHyphens w:val="0"/>
        <w:jc w:val="center"/>
        <w:rPr>
          <w:sz w:val="24"/>
          <w:szCs w:val="24"/>
          <w:lang w:eastAsia="lt-LT"/>
        </w:rPr>
      </w:pPr>
      <w:r>
        <w:rPr>
          <w:sz w:val="24"/>
          <w:szCs w:val="24"/>
          <w:lang w:eastAsia="lt-LT"/>
        </w:rPr>
        <w:t>Panevėžys</w:t>
      </w:r>
    </w:p>
    <w:p w14:paraId="1D5B1138" w14:textId="77777777" w:rsidR="00FB01A8" w:rsidRDefault="00FB01A8">
      <w:pPr>
        <w:spacing w:line="220" w:lineRule="exact"/>
        <w:rPr>
          <w:sz w:val="24"/>
          <w:szCs w:val="24"/>
        </w:rPr>
      </w:pPr>
    </w:p>
    <w:p w14:paraId="49B04113" w14:textId="6B5FA9DC" w:rsidR="00FB01A8" w:rsidRDefault="00915AA3">
      <w:pPr>
        <w:spacing w:line="264" w:lineRule="auto"/>
        <w:ind w:firstLine="720"/>
        <w:jc w:val="both"/>
        <w:rPr>
          <w:sz w:val="24"/>
          <w:szCs w:val="24"/>
          <w:lang w:eastAsia="zh-CN"/>
        </w:rPr>
      </w:pPr>
      <w:r>
        <w:rPr>
          <w:sz w:val="24"/>
          <w:szCs w:val="24"/>
        </w:rPr>
        <w:t xml:space="preserve">Lietuvos valstybė, atstovaujama Panevėžio miesto savivaldybės </w:t>
      </w:r>
      <w:r>
        <w:rPr>
          <w:sz w:val="24"/>
          <w:szCs w:val="24"/>
        </w:rPr>
        <w:t>administracijos direktor</w:t>
      </w:r>
      <w:bookmarkStart w:id="0" w:name="_Hlk173916735"/>
      <w:r>
        <w:rPr>
          <w:sz w:val="24"/>
          <w:szCs w:val="24"/>
        </w:rPr>
        <w:t xml:space="preserve">ės </w:t>
      </w:r>
      <w:bookmarkStart w:id="1" w:name="_Hlk187065234"/>
      <w:r>
        <w:rPr>
          <w:sz w:val="24"/>
          <w:szCs w:val="24"/>
        </w:rPr>
        <w:t>G</w:t>
      </w:r>
      <w:r w:rsidR="00133137">
        <w:rPr>
          <w:sz w:val="24"/>
          <w:szCs w:val="24"/>
        </w:rPr>
        <w:t>.</w:t>
      </w:r>
      <w:r>
        <w:rPr>
          <w:sz w:val="24"/>
          <w:szCs w:val="24"/>
        </w:rPr>
        <w:t xml:space="preserve"> A</w:t>
      </w:r>
      <w:bookmarkEnd w:id="0"/>
      <w:bookmarkEnd w:id="1"/>
      <w:r w:rsidR="00133137">
        <w:rPr>
          <w:sz w:val="24"/>
          <w:szCs w:val="24"/>
        </w:rPr>
        <w:t xml:space="preserve">. </w:t>
      </w:r>
      <w:r w:rsidR="00133137">
        <w:rPr>
          <w:rFonts w:ascii="Times New Roman LT" w:hAnsi="Times New Roman LT"/>
          <w:i/>
          <w:iCs/>
          <w:sz w:val="24"/>
        </w:rPr>
        <w:t>(duomenys neskelbtini)</w:t>
      </w:r>
      <w:r>
        <w:rPr>
          <w:sz w:val="24"/>
          <w:szCs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w:t>
      </w:r>
      <w:r>
        <w:rPr>
          <w:sz w:val="24"/>
          <w:szCs w:val="24"/>
        </w:rPr>
        <w:t>jos direktoriui“, toliau vadinama nuomotoju, ir Kranto g. 41</w:t>
      </w:r>
      <w:r>
        <w:rPr>
          <w:bCs/>
          <w:sz w:val="24"/>
          <w:szCs w:val="24"/>
        </w:rPr>
        <w:t xml:space="preserve">-ojo namo savininkų bendrija (juridinio asmens </w:t>
      </w:r>
      <w:r>
        <w:rPr>
          <w:sz w:val="24"/>
          <w:szCs w:val="24"/>
        </w:rPr>
        <w:t>kodas 148464011)</w:t>
      </w:r>
      <w:r>
        <w:rPr>
          <w:bCs/>
          <w:sz w:val="24"/>
          <w:szCs w:val="24"/>
        </w:rPr>
        <w:t>,</w:t>
      </w:r>
      <w:r>
        <w:rPr>
          <w:sz w:val="24"/>
          <w:szCs w:val="24"/>
        </w:rPr>
        <w:t xml:space="preserve"> atstovaujama</w:t>
      </w:r>
      <w:r>
        <w:rPr>
          <w:b/>
          <w:sz w:val="24"/>
          <w:szCs w:val="24"/>
        </w:rPr>
        <w:t xml:space="preserve"> </w:t>
      </w:r>
      <w:r>
        <w:rPr>
          <w:sz w:val="24"/>
          <w:szCs w:val="24"/>
        </w:rPr>
        <w:t>bendrijos pirmininko A</w:t>
      </w:r>
      <w:r w:rsidR="00133137">
        <w:rPr>
          <w:sz w:val="24"/>
          <w:szCs w:val="24"/>
        </w:rPr>
        <w:t>.</w:t>
      </w:r>
      <w:r>
        <w:rPr>
          <w:sz w:val="24"/>
          <w:szCs w:val="24"/>
        </w:rPr>
        <w:t xml:space="preserve"> A</w:t>
      </w:r>
      <w:r w:rsidR="00133137">
        <w:rPr>
          <w:sz w:val="24"/>
          <w:szCs w:val="24"/>
        </w:rPr>
        <w:t>.</w:t>
      </w:r>
      <w:r w:rsidR="00133137" w:rsidRPr="00133137">
        <w:rPr>
          <w:rFonts w:ascii="Times New Roman LT" w:hAnsi="Times New Roman LT"/>
          <w:i/>
          <w:iCs/>
          <w:sz w:val="24"/>
        </w:rPr>
        <w:t xml:space="preserve"> </w:t>
      </w:r>
      <w:r w:rsidR="00133137">
        <w:rPr>
          <w:rFonts w:ascii="Times New Roman LT" w:hAnsi="Times New Roman LT"/>
          <w:i/>
          <w:iCs/>
          <w:sz w:val="24"/>
        </w:rPr>
        <w:t>(duomenys neskelbtini)</w:t>
      </w:r>
      <w:r w:rsidR="00133137">
        <w:rPr>
          <w:sz w:val="24"/>
          <w:szCs w:val="24"/>
        </w:rPr>
        <w:t>,</w:t>
      </w:r>
      <w:r>
        <w:rPr>
          <w:sz w:val="24"/>
          <w:szCs w:val="24"/>
        </w:rPr>
        <w:t xml:space="preserve"> veikiančio pagal</w:t>
      </w:r>
      <w:r>
        <w:rPr>
          <w:bCs/>
          <w:sz w:val="24"/>
          <w:szCs w:val="24"/>
        </w:rPr>
        <w:t xml:space="preserve"> Kranto g. 41-ojo namo savininkų bendrijos 2024 m. birželio 10 d. susirinkimo protokolą,</w:t>
      </w:r>
      <w:r>
        <w:rPr>
          <w:sz w:val="24"/>
          <w:szCs w:val="24"/>
          <w:lang w:eastAsia="zh-CN"/>
        </w:rPr>
        <w:t xml:space="preserve"> </w:t>
      </w:r>
      <w:r>
        <w:rPr>
          <w:sz w:val="24"/>
          <w:szCs w:val="24"/>
        </w:rPr>
        <w:t>toliau vadinama nuomininku,</w:t>
      </w:r>
      <w:r>
        <w:rPr>
          <w:sz w:val="24"/>
          <w:szCs w:val="24"/>
          <w:lang w:eastAsia="zh-CN"/>
        </w:rPr>
        <w:t xml:space="preserve"> s u d a r ė šią sutartį:</w:t>
      </w:r>
    </w:p>
    <w:p w14:paraId="09BD446E" w14:textId="77777777" w:rsidR="00FB01A8" w:rsidRDefault="00915AA3">
      <w:pPr>
        <w:suppressAutoHyphens w:val="0"/>
        <w:spacing w:line="264" w:lineRule="auto"/>
        <w:ind w:firstLine="720"/>
        <w:jc w:val="both"/>
        <w:textAlignment w:val="baseline"/>
        <w:rPr>
          <w:sz w:val="24"/>
          <w:szCs w:val="24"/>
          <w:lang w:eastAsia="zh-CN"/>
        </w:rPr>
      </w:pPr>
      <w:r>
        <w:rPr>
          <w:sz w:val="24"/>
          <w:szCs w:val="24"/>
          <w:lang w:eastAsia="zh-CN"/>
        </w:rPr>
        <w:t>1. Nuomotojas išnuomoja, o nuomininkas išsinuomoja 0,0825 ha ploto žemės sklypą, kadastro Nr. 2701/0017:262 Panevėžio m. k. v., unikalus Nr. 4400-6563-6311, esantį Panevėžyje, Kranto g. 41 (pastatui – gyvenamajam namui (unikalus Nr. 2790-7000-4017) eksploatuoti).</w:t>
      </w:r>
    </w:p>
    <w:p w14:paraId="3CF6F139" w14:textId="77777777" w:rsidR="00FB01A8" w:rsidRDefault="00915AA3">
      <w:pPr>
        <w:spacing w:line="264" w:lineRule="auto"/>
        <w:ind w:firstLine="720"/>
        <w:jc w:val="both"/>
        <w:rPr>
          <w:i/>
          <w:iCs/>
          <w:sz w:val="24"/>
          <w:szCs w:val="24"/>
          <w:lang w:eastAsia="zh-CN"/>
        </w:rPr>
      </w:pPr>
      <w:r>
        <w:rPr>
          <w:sz w:val="24"/>
          <w:szCs w:val="24"/>
          <w:lang w:eastAsia="zh-CN"/>
        </w:rPr>
        <w:t xml:space="preserve">2. Žemės sklypas išnuomojamas </w:t>
      </w:r>
      <w:r>
        <w:rPr>
          <w:i/>
          <w:iCs/>
          <w:sz w:val="24"/>
          <w:szCs w:val="24"/>
          <w:lang w:eastAsia="zh-CN"/>
        </w:rPr>
        <w:t xml:space="preserve">86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6890F990" w14:textId="77777777" w:rsidR="00FB01A8" w:rsidRDefault="00915AA3">
      <w:pPr>
        <w:suppressAutoHyphens w:val="0"/>
        <w:spacing w:line="264" w:lineRule="auto"/>
        <w:ind w:firstLine="720"/>
        <w:jc w:val="both"/>
        <w:textAlignment w:val="baseline"/>
        <w:rPr>
          <w:i/>
          <w:iCs/>
          <w:sz w:val="24"/>
          <w:szCs w:val="24"/>
          <w:lang w:eastAsia="zh-CN"/>
        </w:rPr>
      </w:pPr>
      <w:r>
        <w:rPr>
          <w:sz w:val="24"/>
          <w:szCs w:val="24"/>
          <w:lang w:eastAsia="zh-CN"/>
        </w:rPr>
        <w:t xml:space="preserve">3. </w:t>
      </w:r>
      <w:bookmarkStart w:id="2" w:name="_Hlk159253796"/>
      <w:r>
        <w:rPr>
          <w:sz w:val="24"/>
          <w:szCs w:val="24"/>
          <w:lang w:eastAsia="zh-CN"/>
        </w:rPr>
        <w:t xml:space="preserve">Žemės sklypo pagrindinė naudojimo paskirtis </w:t>
      </w:r>
      <w:bookmarkEnd w:id="2"/>
      <w:r>
        <w:rPr>
          <w:sz w:val="24"/>
          <w:szCs w:val="24"/>
          <w:lang w:eastAsia="zh-CN"/>
        </w:rPr>
        <w:t xml:space="preserve">– </w:t>
      </w:r>
      <w:r>
        <w:rPr>
          <w:i/>
          <w:iCs/>
          <w:sz w:val="24"/>
          <w:szCs w:val="24"/>
          <w:lang w:eastAsia="zh-CN"/>
        </w:rPr>
        <w:t xml:space="preserve">kita, </w:t>
      </w:r>
      <w:bookmarkStart w:id="3" w:name="_Hlk168317261"/>
      <w:r>
        <w:rPr>
          <w:sz w:val="24"/>
          <w:szCs w:val="24"/>
          <w:lang w:eastAsia="zh-CN"/>
        </w:rPr>
        <w:t>naudojimo būda</w:t>
      </w:r>
      <w:bookmarkStart w:id="4" w:name="_Hlk159308431"/>
      <w:r>
        <w:rPr>
          <w:sz w:val="24"/>
          <w:szCs w:val="24"/>
          <w:lang w:eastAsia="zh-CN"/>
        </w:rPr>
        <w:t>s</w:t>
      </w:r>
      <w:r>
        <w:rPr>
          <w:i/>
          <w:iCs/>
          <w:sz w:val="24"/>
          <w:szCs w:val="24"/>
          <w:lang w:eastAsia="zh-CN"/>
        </w:rPr>
        <w:t xml:space="preserve"> </w:t>
      </w:r>
      <w:bookmarkEnd w:id="3"/>
      <w:r>
        <w:rPr>
          <w:i/>
          <w:iCs/>
          <w:sz w:val="24"/>
          <w:szCs w:val="24"/>
          <w:lang w:eastAsia="zh-CN"/>
        </w:rPr>
        <w:t xml:space="preserve">– </w:t>
      </w:r>
      <w:r>
        <w:rPr>
          <w:sz w:val="24"/>
          <w:szCs w:val="24"/>
        </w:rPr>
        <w:t>daugiabučių gyvenamųjų pastatų ir bendrabučių teritorijos</w:t>
      </w:r>
      <w:r>
        <w:rPr>
          <w:i/>
          <w:iCs/>
          <w:sz w:val="24"/>
          <w:szCs w:val="24"/>
          <w:lang w:eastAsia="zh-CN"/>
        </w:rPr>
        <w:t>.</w:t>
      </w:r>
      <w:bookmarkEnd w:id="4"/>
    </w:p>
    <w:p w14:paraId="1CC2EBB2" w14:textId="77777777" w:rsidR="00FB01A8" w:rsidRDefault="00915AA3">
      <w:pPr>
        <w:suppressAutoHyphens w:val="0"/>
        <w:spacing w:line="264" w:lineRule="auto"/>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w:t>
      </w:r>
      <w:r>
        <w:rPr>
          <w:i/>
          <w:iCs/>
          <w:sz w:val="24"/>
          <w:szCs w:val="24"/>
          <w:lang w:eastAsia="en-US"/>
        </w:rPr>
        <w:t xml:space="preserve">agrindinė žemės naudojimo paskirtis – kita; galimi naudojimo būdai: </w:t>
      </w:r>
      <w:r>
        <w:rPr>
          <w:i/>
          <w:iCs/>
          <w:sz w:val="24"/>
          <w:szCs w:val="24"/>
        </w:rPr>
        <w:t>vienbučių ir dvibučių gyvenamųjų pastatų teritorijos (G1),</w:t>
      </w:r>
      <w:r>
        <w:rPr>
          <w:i/>
          <w:iCs/>
          <w:sz w:val="24"/>
          <w:szCs w:val="24"/>
          <w:lang w:eastAsia="en-US"/>
        </w:rPr>
        <w:t xml:space="preserve">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en-US"/>
        </w:rPr>
        <w:t xml:space="preserve"> bendrojo naudojimo) teritorijos (B), atskirųjų želdynų teritorijos (E).</w:t>
      </w:r>
    </w:p>
    <w:p w14:paraId="7CD8D218" w14:textId="77777777" w:rsidR="00FB01A8" w:rsidRDefault="00915AA3">
      <w:pPr>
        <w:suppressAutoHyphens w:val="0"/>
        <w:spacing w:line="264" w:lineRule="auto"/>
        <w:ind w:firstLine="720"/>
        <w:jc w:val="both"/>
        <w:textAlignment w:val="baseline"/>
        <w:rPr>
          <w:i/>
          <w:iCs/>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nuomininkas privalo nugriauti ir sutvarkyti žemės sklypą. Pasibaigus nuomos sutarties terminui, nuomininkas privalo nugriauti pastatytus laikinus statinius,</w:t>
      </w:r>
      <w:r>
        <w:rPr>
          <w:i/>
          <w:iCs/>
          <w:sz w:val="24"/>
          <w:szCs w:val="24"/>
          <w:lang w:eastAsia="en-US"/>
        </w:rPr>
        <w:t xml:space="preserve"> sutvarkyti žemės sklypą.</w:t>
      </w:r>
    </w:p>
    <w:p w14:paraId="2500D908" w14:textId="77777777" w:rsidR="00FB01A8" w:rsidRDefault="00915AA3">
      <w:pPr>
        <w:suppressAutoHyphens w:val="0"/>
        <w:spacing w:line="264" w:lineRule="auto"/>
        <w:ind w:firstLine="720"/>
        <w:jc w:val="both"/>
        <w:rPr>
          <w:i/>
          <w:iCs/>
          <w:sz w:val="24"/>
          <w:szCs w:val="24"/>
          <w:lang w:eastAsia="en-US"/>
        </w:rPr>
      </w:pPr>
      <w:bookmarkStart w:id="5" w:name="part_e308d8cccb304025a9f690eafbceeb93"/>
      <w:bookmarkEnd w:id="5"/>
      <w:r>
        <w:rPr>
          <w:sz w:val="24"/>
          <w:szCs w:val="24"/>
          <w:lang w:eastAsia="en-US"/>
        </w:rPr>
        <w:lastRenderedPageBreak/>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p>
    <w:p w14:paraId="2C92DA8E" w14:textId="77777777" w:rsidR="00FB01A8" w:rsidRDefault="00915AA3">
      <w:pPr>
        <w:suppressAutoHyphens w:val="0"/>
        <w:spacing w:line="264" w:lineRule="auto"/>
        <w:ind w:firstLine="720"/>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18D73A7A" w14:textId="77777777" w:rsidR="00FB01A8" w:rsidRDefault="00915AA3">
      <w:pPr>
        <w:suppressAutoHyphens w:val="0"/>
        <w:spacing w:line="264" w:lineRule="auto"/>
        <w:ind w:firstLine="720"/>
        <w:jc w:val="both"/>
        <w:textAlignment w:val="baseline"/>
        <w:rPr>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Pr>
          <w:sz w:val="24"/>
          <w:szCs w:val="24"/>
          <w:lang w:eastAsia="zh-CN"/>
        </w:rPr>
        <w:t xml:space="preserve"> </w:t>
      </w:r>
    </w:p>
    <w:p w14:paraId="13EB1957" w14:textId="77777777" w:rsidR="00FB01A8" w:rsidRDefault="00915AA3">
      <w:pPr>
        <w:suppressAutoHyphens w:val="0"/>
        <w:spacing w:line="264" w:lineRule="auto"/>
        <w:ind w:firstLine="720"/>
        <w:jc w:val="both"/>
        <w:textAlignment w:val="baseline"/>
        <w:rPr>
          <w:sz w:val="24"/>
          <w:szCs w:val="24"/>
          <w:lang w:eastAsia="zh-CN"/>
        </w:rPr>
      </w:pPr>
      <w:r>
        <w:rPr>
          <w:sz w:val="24"/>
          <w:szCs w:val="24"/>
          <w:lang w:eastAsia="zh-CN"/>
        </w:rPr>
        <w:t>9. Kiti teisės aktuose nustatyti žemės naudojimo apribojimai ir reglamentai:</w:t>
      </w:r>
    </w:p>
    <w:p w14:paraId="3D37C8DE" w14:textId="77777777" w:rsidR="00FB01A8" w:rsidRDefault="00915AA3">
      <w:pPr>
        <w:suppressAutoHyphens w:val="0"/>
        <w:spacing w:line="264" w:lineRule="auto"/>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2021B136" w14:textId="77777777" w:rsidR="00FB01A8" w:rsidRDefault="00915AA3">
      <w:pPr>
        <w:suppressAutoHyphens w:val="0"/>
        <w:spacing w:line="264" w:lineRule="auto"/>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(jo dalies) nuomos teisę gali tik gavęs rašytinį valstybinės žemės nuomotojo sutikimą; </w:t>
      </w:r>
    </w:p>
    <w:p w14:paraId="47981FCF" w14:textId="77777777" w:rsidR="00FB01A8" w:rsidRDefault="00915AA3">
      <w:pPr>
        <w:suppressAutoHyphens w:val="0"/>
        <w:spacing w:line="264" w:lineRule="auto"/>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2093512" w14:textId="77777777" w:rsidR="00FB01A8" w:rsidRDefault="00915AA3">
      <w:pPr>
        <w:spacing w:line="264" w:lineRule="auto"/>
        <w:ind w:firstLine="720"/>
        <w:jc w:val="both"/>
        <w:rPr>
          <w:sz w:val="24"/>
          <w:szCs w:val="24"/>
          <w:lang w:eastAsia="zh-CN"/>
        </w:rPr>
      </w:pPr>
      <w:r>
        <w:rPr>
          <w:sz w:val="24"/>
          <w:szCs w:val="24"/>
          <w:lang w:eastAsia="zh-CN"/>
        </w:rPr>
        <w:t>10. Žemės servitutai ir kitos daiktinės teisės: nėra.</w:t>
      </w:r>
    </w:p>
    <w:p w14:paraId="2645CA75" w14:textId="77777777" w:rsidR="00FB01A8" w:rsidRDefault="00915AA3">
      <w:pPr>
        <w:suppressAutoHyphens w:val="0"/>
        <w:spacing w:line="264" w:lineRule="auto"/>
        <w:ind w:firstLine="720"/>
        <w:jc w:val="both"/>
        <w:textAlignment w:val="baseline"/>
        <w:rPr>
          <w:i/>
          <w:sz w:val="24"/>
          <w:szCs w:val="24"/>
          <w:lang w:eastAsia="zh-CN"/>
        </w:rPr>
      </w:pPr>
      <w:r>
        <w:rPr>
          <w:sz w:val="24"/>
          <w:szCs w:val="24"/>
          <w:lang w:eastAsia="zh-CN"/>
        </w:rPr>
        <w:t xml:space="preserve">11. Žemės sklypo vertė – </w:t>
      </w:r>
      <w:r>
        <w:rPr>
          <w:i/>
          <w:sz w:val="24"/>
          <w:szCs w:val="24"/>
          <w:lang w:eastAsia="zh-CN"/>
        </w:rPr>
        <w:t>40800,00 Eur (keturiasdešimt tūkstančių aštuoni šimtai eurų),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5E74B8F4" w14:textId="77777777" w:rsidR="00FB01A8" w:rsidRDefault="00915AA3">
      <w:pPr>
        <w:suppressAutoHyphens w:val="0"/>
        <w:spacing w:line="264" w:lineRule="auto"/>
        <w:ind w:firstLine="720"/>
        <w:jc w:val="both"/>
        <w:textAlignment w:val="baseline"/>
        <w:rPr>
          <w:sz w:val="24"/>
          <w:szCs w:val="24"/>
          <w:lang w:eastAsia="en-US"/>
        </w:rPr>
      </w:pPr>
      <w:r>
        <w:rPr>
          <w:sz w:val="24"/>
          <w:szCs w:val="24"/>
          <w:lang w:eastAsia="en-US"/>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EE8494C" w14:textId="77777777" w:rsidR="00FB01A8" w:rsidRDefault="00915AA3">
      <w:pPr>
        <w:widowControl w:val="0"/>
        <w:tabs>
          <w:tab w:val="right" w:leader="underscore" w:pos="9072"/>
        </w:tabs>
        <w:suppressAutoHyphens w:val="0"/>
        <w:spacing w:line="264" w:lineRule="auto"/>
        <w:ind w:firstLine="720"/>
        <w:jc w:val="both"/>
        <w:rPr>
          <w:color w:val="000000"/>
          <w:sz w:val="24"/>
          <w:szCs w:val="24"/>
          <w:lang w:eastAsia="en-US"/>
        </w:rPr>
      </w:pPr>
      <w:r>
        <w:rPr>
          <w:sz w:val="24"/>
          <w:szCs w:val="24"/>
          <w:lang w:eastAsia="en-US"/>
        </w:rPr>
        <w:t xml:space="preserve">13. Žemės nuomos mokesčio </w:t>
      </w:r>
      <w:r>
        <w:rPr>
          <w:sz w:val="24"/>
          <w:szCs w:val="24"/>
          <w:lang w:eastAsia="en-US"/>
        </w:rPr>
        <w:t>mokėjimo terminai</w:t>
      </w:r>
      <w:r>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 mėnesius, laikoma, kad sutartis yra pažeista iš esmės ir nuomos mokesčio nesumokėjimas laikomas esminiu sutarties sąlygų pažeidimu.</w:t>
      </w:r>
    </w:p>
    <w:p w14:paraId="7050CE96"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12327F" w14:textId="77777777" w:rsidR="00FB01A8" w:rsidRDefault="00915AA3">
      <w:pPr>
        <w:widowControl w:val="0"/>
        <w:suppressAutoHyphens w:val="0"/>
        <w:spacing w:line="264" w:lineRule="auto"/>
        <w:ind w:firstLine="720"/>
        <w:jc w:val="both"/>
        <w:rPr>
          <w:color w:val="000000"/>
          <w:sz w:val="24"/>
          <w:szCs w:val="24"/>
          <w:lang w:eastAsia="lt-LT"/>
        </w:rPr>
      </w:pPr>
      <w:r>
        <w:rPr>
          <w:color w:val="000000"/>
          <w:sz w:val="24"/>
          <w:szCs w:val="24"/>
          <w:lang w:eastAsia="lt-LT"/>
        </w:rPr>
        <w:t xml:space="preserve">14.1. jei per 2 metus arba 5 metus, kai vadovaujantis </w:t>
      </w:r>
      <w:r>
        <w:rPr>
          <w:color w:val="000000"/>
          <w:sz w:val="24"/>
          <w:szCs w:val="24"/>
          <w:lang w:eastAsia="en-US"/>
        </w:rPr>
        <w:t>Lietuvos Respublikos t</w:t>
      </w:r>
      <w:r>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szCs w:val="24"/>
          <w:lang w:eastAsia="lt-LT"/>
        </w:rPr>
        <w:t>naudojimo paskirtį ir (ar) būdą priėmimo nustatytus pagrindinę žemės naudojimo paskirtį ir (ar) būdą;</w:t>
      </w:r>
    </w:p>
    <w:p w14:paraId="40282274"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lt-LT"/>
        </w:rPr>
        <w:t xml:space="preserve">14.2.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5EBEA0B1"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Pr>
          <w:color w:val="000000"/>
          <w:sz w:val="24"/>
          <w:szCs w:val="24"/>
          <w:lang w:eastAsia="en-US"/>
        </w:rPr>
        <w:lastRenderedPageBreak/>
        <w:t>privalo vadovautis Savivaldybės tarybos sprendimais.</w:t>
      </w:r>
    </w:p>
    <w:p w14:paraId="52279D5C"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16. Žemės sklype esančių statinių ar įrenginių likimas pasibaigus valstybinės žemės nuomos sutarčiai.</w:t>
      </w:r>
    </w:p>
    <w:p w14:paraId="54CCC450"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Nuomos sutartyje neįrašytus pastatytus statinius ar įrenginius nuomininkas privalo nugriauti ir sutvarkyti žemės sklypą. </w:t>
      </w:r>
    </w:p>
    <w:p w14:paraId="4E940E7F"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Nutraukus valstybinės žemės nuomos sutartį pagal </w:t>
      </w:r>
      <w:r>
        <w:rPr>
          <w:color w:val="000000"/>
          <w:sz w:val="24"/>
          <w:szCs w:val="24"/>
          <w:lang w:eastAsia="en-US"/>
        </w:rPr>
        <w:t>Lietuvos Respublikos ž</w:t>
      </w:r>
      <w:r>
        <w:rPr>
          <w:sz w:val="24"/>
          <w:szCs w:val="24"/>
          <w:lang w:eastAsia="en-US"/>
        </w:rPr>
        <w:t>emės įstatymo 9 straipsnio 17 dalies 3 punktą, teisėtai pastatytus statinius išperka valstybė</w:t>
      </w:r>
      <w:r>
        <w:rPr>
          <w:color w:val="000000"/>
          <w:sz w:val="24"/>
          <w:szCs w:val="24"/>
          <w:lang w:eastAsia="en-US"/>
        </w:rPr>
        <w:t>.</w:t>
      </w:r>
    </w:p>
    <w:p w14:paraId="20FD0B62" w14:textId="77777777" w:rsidR="00FB01A8" w:rsidRDefault="00915AA3">
      <w:pPr>
        <w:suppressAutoHyphens w:val="0"/>
        <w:spacing w:line="264" w:lineRule="auto"/>
        <w:ind w:firstLine="720"/>
        <w:jc w:val="both"/>
        <w:textAlignment w:val="baseline"/>
        <w:rPr>
          <w:i/>
          <w:iCs/>
          <w:sz w:val="24"/>
          <w:szCs w:val="24"/>
          <w:lang w:eastAsia="zh-CN"/>
        </w:rPr>
      </w:pPr>
      <w:r>
        <w:rPr>
          <w:sz w:val="24"/>
          <w:szCs w:val="24"/>
          <w:lang w:eastAsia="en-US"/>
        </w:rPr>
        <w:t xml:space="preserve">17.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26AA8200" w14:textId="77777777" w:rsidR="00FB01A8" w:rsidRDefault="00915AA3">
      <w:pPr>
        <w:suppressAutoHyphens w:val="0"/>
        <w:ind w:firstLine="720"/>
        <w:jc w:val="both"/>
        <w:textAlignment w:val="baseline"/>
        <w:rPr>
          <w:i/>
          <w:iCs/>
          <w:sz w:val="24"/>
          <w:szCs w:val="24"/>
          <w:lang w:eastAsia="zh-CN"/>
        </w:rPr>
      </w:pPr>
      <w:r>
        <w:rPr>
          <w:sz w:val="24"/>
          <w:szCs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7649F3D7"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19. Nuomininkas įsipareigoja laikytis nuomos sutarties ir įstatymų. Už jų nevykdymą jis atsako pagal įstatymus.</w:t>
      </w:r>
    </w:p>
    <w:p w14:paraId="0E1C8801" w14:textId="55C363A7" w:rsidR="00FB01A8" w:rsidRDefault="00915AA3">
      <w:pPr>
        <w:suppressAutoHyphens w:val="0"/>
        <w:spacing w:line="264" w:lineRule="auto"/>
        <w:ind w:firstLine="720"/>
        <w:jc w:val="both"/>
        <w:textAlignment w:val="baseline"/>
        <w:rPr>
          <w:sz w:val="24"/>
          <w:szCs w:val="24"/>
          <w:lang w:eastAsia="zh-CN"/>
        </w:rPr>
      </w:pPr>
      <w:r>
        <w:rPr>
          <w:sz w:val="24"/>
          <w:szCs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w:t>
      </w:r>
      <w:r>
        <w:rPr>
          <w:i/>
          <w:iCs/>
          <w:sz w:val="24"/>
          <w:szCs w:val="24"/>
          <w:lang w:eastAsia="zh-CN"/>
        </w:rPr>
        <w:t>rties terminas gali būti pratęsiamas papildomam terminui (vieną ar daugiau kartų). Vieno pratęsimo terminas kiekvieną kartą nustatomas ne ilgesnis kaip viena dešimtoji dalis nustatytos statinio ar įrenginio ekonomiškai pagrįstos naudojimo trukmės.</w:t>
      </w:r>
    </w:p>
    <w:p w14:paraId="779A3C71" w14:textId="77777777" w:rsidR="00FB01A8" w:rsidRDefault="00915AA3">
      <w:pPr>
        <w:suppressAutoHyphens w:val="0"/>
        <w:spacing w:line="264" w:lineRule="auto"/>
        <w:ind w:firstLine="720"/>
        <w:jc w:val="both"/>
        <w:textAlignment w:val="baseline"/>
        <w:rPr>
          <w:sz w:val="24"/>
          <w:szCs w:val="24"/>
          <w:lang w:eastAsia="zh-CN"/>
        </w:rPr>
      </w:pPr>
      <w:r>
        <w:rPr>
          <w:sz w:val="24"/>
          <w:szCs w:val="24"/>
          <w:lang w:eastAsia="lt-LT"/>
        </w:rPr>
        <w:t xml:space="preserve">21. Nuomininko teisė subnuomoti žemės sklypą įgyvendinama </w:t>
      </w:r>
      <w:r>
        <w:rPr>
          <w:sz w:val="24"/>
          <w:szCs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szCs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szCs w:val="24"/>
        </w:rPr>
        <w:t xml:space="preserve"> </w:t>
      </w:r>
    </w:p>
    <w:p w14:paraId="730DB016" w14:textId="77777777" w:rsidR="00FB01A8" w:rsidRDefault="00915AA3">
      <w:pPr>
        <w:widowControl w:val="0"/>
        <w:suppressAutoHyphens w:val="0"/>
        <w:spacing w:line="264" w:lineRule="auto"/>
        <w:ind w:firstLine="720"/>
        <w:jc w:val="both"/>
        <w:rPr>
          <w:sz w:val="24"/>
          <w:szCs w:val="24"/>
          <w:lang w:eastAsia="lt-LT"/>
        </w:rPr>
      </w:pPr>
      <w:r>
        <w:rPr>
          <w:sz w:val="24"/>
          <w:szCs w:val="24"/>
          <w:lang w:eastAsia="lt-LT"/>
        </w:rPr>
        <w:t xml:space="preserve">22. Sutartis prieš terminą nutraukiama nuomotojo reikalavimu: </w:t>
      </w:r>
    </w:p>
    <w:p w14:paraId="6F2931B4" w14:textId="77777777" w:rsidR="00FB01A8" w:rsidRDefault="00915AA3">
      <w:pPr>
        <w:widowControl w:val="0"/>
        <w:suppressAutoHyphens w:val="0"/>
        <w:spacing w:line="264" w:lineRule="auto"/>
        <w:ind w:firstLine="720"/>
        <w:jc w:val="both"/>
        <w:rPr>
          <w:sz w:val="24"/>
          <w:szCs w:val="24"/>
          <w:lang w:eastAsia="lt-LT"/>
        </w:rPr>
      </w:pPr>
      <w:r>
        <w:rPr>
          <w:sz w:val="24"/>
          <w:szCs w:val="24"/>
          <w:lang w:eastAsia="lt-LT"/>
        </w:rPr>
        <w:t>22.1. nuomininkui neįvykdžius sutarties 26 punkte jam nustatytos pareigos;</w:t>
      </w:r>
    </w:p>
    <w:p w14:paraId="1A64AE05" w14:textId="77777777" w:rsidR="00FB01A8" w:rsidRDefault="00915AA3">
      <w:pPr>
        <w:widowControl w:val="0"/>
        <w:suppressAutoHyphens w:val="0"/>
        <w:spacing w:line="264" w:lineRule="auto"/>
        <w:ind w:firstLine="720"/>
        <w:jc w:val="both"/>
        <w:rPr>
          <w:sz w:val="24"/>
          <w:szCs w:val="24"/>
          <w:lang w:eastAsia="lt-LT"/>
        </w:rPr>
      </w:pPr>
      <w:r>
        <w:rPr>
          <w:sz w:val="24"/>
          <w:szCs w:val="24"/>
          <w:lang w:eastAsia="lt-LT"/>
        </w:rPr>
        <w:t xml:space="preserve">22.2. kai į žemės sklypą atkuriamos nuosavybės teisės, išskyrus </w:t>
      </w:r>
      <w:r>
        <w:rPr>
          <w:sz w:val="24"/>
          <w:szCs w:val="24"/>
          <w:lang w:eastAsia="lt-LT"/>
        </w:rPr>
        <w:t>įstatymų, reglamentuojančių piliečių nuosavybės teisių į išlikusį nekilnojamąjį turtą atkūrimą, nustatytus atvejus;</w:t>
      </w:r>
    </w:p>
    <w:p w14:paraId="2374B163" w14:textId="77777777" w:rsidR="00FB01A8" w:rsidRDefault="00915AA3">
      <w:pPr>
        <w:widowControl w:val="0"/>
        <w:suppressAutoHyphens w:val="0"/>
        <w:spacing w:line="264" w:lineRule="auto"/>
        <w:ind w:firstLine="720"/>
        <w:jc w:val="both"/>
        <w:rPr>
          <w:sz w:val="24"/>
          <w:szCs w:val="24"/>
          <w:lang w:eastAsia="lt-LT"/>
        </w:rPr>
      </w:pPr>
      <w:r>
        <w:rPr>
          <w:sz w:val="24"/>
          <w:szCs w:val="24"/>
          <w:lang w:eastAsia="lt-LT"/>
        </w:rPr>
        <w:t xml:space="preserve">22.3.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 xml:space="preserve">Lietuvos </w:t>
      </w:r>
      <w:r>
        <w:rPr>
          <w:color w:val="000000"/>
          <w:sz w:val="24"/>
          <w:szCs w:val="24"/>
          <w:lang w:eastAsia="en-US"/>
        </w:rPr>
        <w:lastRenderedPageBreak/>
        <w:t>Respublikos t</w:t>
      </w:r>
      <w:r>
        <w:rPr>
          <w:sz w:val="24"/>
          <w:szCs w:val="24"/>
          <w:lang w:eastAsia="lt-LT"/>
        </w:rPr>
        <w:t xml:space="preserve">eritorijų planavimo įstatymu rengiamas vietovės lygmens teritorijų planavimo dokumentas, nuo įspėjimo gavimo dienos; </w:t>
      </w:r>
    </w:p>
    <w:p w14:paraId="4EC5E5F3" w14:textId="77777777" w:rsidR="00FB01A8" w:rsidRDefault="00915AA3">
      <w:pPr>
        <w:widowControl w:val="0"/>
        <w:suppressAutoHyphens w:val="0"/>
        <w:spacing w:line="264" w:lineRule="auto"/>
        <w:ind w:firstLine="720"/>
        <w:jc w:val="both"/>
        <w:rPr>
          <w:b/>
          <w:bCs/>
          <w:color w:val="000000"/>
          <w:sz w:val="24"/>
          <w:szCs w:val="24"/>
          <w:lang w:eastAsia="en-US"/>
        </w:rPr>
      </w:pPr>
      <w:r>
        <w:rPr>
          <w:sz w:val="24"/>
          <w:szCs w:val="24"/>
          <w:lang w:eastAsia="lt-LT"/>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szCs w:val="24"/>
          <w:lang w:eastAsia="lt-LT"/>
        </w:rPr>
        <w:t>eritorijų planavimo įstatymu rengiamas vietovės lygmens teritorijų planavimo dokumentas, nuo įspėjimo gavimo dienos</w:t>
      </w:r>
      <w:r>
        <w:rPr>
          <w:color w:val="000000"/>
          <w:sz w:val="24"/>
          <w:szCs w:val="24"/>
          <w:lang w:eastAsia="en-US"/>
        </w:rPr>
        <w:t>;</w:t>
      </w:r>
    </w:p>
    <w:p w14:paraId="191383F4"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en-US"/>
        </w:rPr>
        <w:t>22.5.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1CB9F7F7"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szCs w:val="24"/>
          <w:lang w:eastAsia="en-US"/>
        </w:rPr>
        <w:t>naujų statinių statybai;</w:t>
      </w:r>
    </w:p>
    <w:p w14:paraId="256A8DC8"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22.7.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03CDFD56" w14:textId="77777777" w:rsidR="00FB01A8" w:rsidRDefault="00915AA3">
      <w:pPr>
        <w:widowControl w:val="0"/>
        <w:suppressAutoHyphens w:val="0"/>
        <w:spacing w:line="264" w:lineRule="auto"/>
        <w:ind w:firstLine="720"/>
        <w:jc w:val="both"/>
        <w:rPr>
          <w:color w:val="000000"/>
          <w:sz w:val="24"/>
          <w:szCs w:val="24"/>
          <w:lang w:eastAsia="en-US"/>
        </w:rPr>
      </w:pPr>
      <w:r>
        <w:rPr>
          <w:color w:val="000000"/>
          <w:sz w:val="24"/>
          <w:szCs w:val="24"/>
          <w:lang w:eastAsia="en-US"/>
        </w:rPr>
        <w:t>22.8.</w:t>
      </w:r>
      <w:r>
        <w:rPr>
          <w:sz w:val="24"/>
          <w:szCs w:val="24"/>
          <w:lang w:eastAsia="lt-LT"/>
        </w:rPr>
        <w:t xml:space="preserve"> </w:t>
      </w:r>
      <w:r>
        <w:rPr>
          <w:color w:val="000000"/>
          <w:sz w:val="24"/>
          <w:szCs w:val="24"/>
          <w:lang w:eastAsia="en-US"/>
        </w:rPr>
        <w:t>jeigu žemės sklypas paimamas naudoti visuomenės poreikiams;</w:t>
      </w:r>
    </w:p>
    <w:p w14:paraId="107C9141" w14:textId="77777777" w:rsidR="00FB01A8" w:rsidRDefault="00915AA3">
      <w:pPr>
        <w:widowControl w:val="0"/>
        <w:suppressAutoHyphens w:val="0"/>
        <w:spacing w:line="264" w:lineRule="auto"/>
        <w:ind w:firstLine="720"/>
        <w:jc w:val="both"/>
        <w:rPr>
          <w:sz w:val="24"/>
          <w:szCs w:val="24"/>
          <w:lang w:eastAsia="en-US"/>
        </w:rPr>
      </w:pPr>
      <w:r>
        <w:rPr>
          <w:color w:val="000000"/>
          <w:sz w:val="24"/>
          <w:szCs w:val="24"/>
          <w:lang w:eastAsia="en-US"/>
        </w:rPr>
        <w:t xml:space="preserve">22.9. </w:t>
      </w:r>
      <w:r>
        <w:rPr>
          <w:sz w:val="24"/>
          <w:szCs w:val="24"/>
          <w:lang w:eastAsia="lt-LT"/>
        </w:rPr>
        <w:t>nutraukiama kitais Lietuvos Respublikos civilinio kodekso ir kitų įstatymų, reglamentuojančių nuomos sutarčių nutraukimą, nustatytais atvejais.</w:t>
      </w:r>
      <w:r>
        <w:rPr>
          <w:sz w:val="24"/>
          <w:szCs w:val="24"/>
          <w:lang w:eastAsia="en-US"/>
        </w:rPr>
        <w:t xml:space="preserve"> </w:t>
      </w:r>
    </w:p>
    <w:p w14:paraId="15DD2942" w14:textId="77777777" w:rsidR="00FB01A8" w:rsidRDefault="00915AA3">
      <w:pPr>
        <w:widowControl w:val="0"/>
        <w:suppressAutoHyphens w:val="0"/>
        <w:spacing w:line="264" w:lineRule="auto"/>
        <w:ind w:firstLine="720"/>
        <w:jc w:val="both"/>
        <w:rPr>
          <w:sz w:val="24"/>
          <w:szCs w:val="24"/>
          <w:lang w:eastAsia="en-US"/>
        </w:rPr>
      </w:pPr>
      <w:r>
        <w:rPr>
          <w:sz w:val="24"/>
          <w:szCs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szCs w:val="24"/>
          <w:lang w:eastAsia="en-US"/>
        </w:rPr>
        <w:t xml:space="preserve"> </w:t>
      </w:r>
    </w:p>
    <w:p w14:paraId="608476C2" w14:textId="77777777" w:rsidR="00FB01A8" w:rsidRDefault="00915AA3">
      <w:pPr>
        <w:widowControl w:val="0"/>
        <w:suppressAutoHyphens w:val="0"/>
        <w:spacing w:line="264" w:lineRule="auto"/>
        <w:ind w:firstLine="720"/>
        <w:jc w:val="both"/>
        <w:rPr>
          <w:sz w:val="24"/>
          <w:szCs w:val="24"/>
          <w:lang w:eastAsia="en-US"/>
        </w:rPr>
      </w:pPr>
      <w:r>
        <w:rPr>
          <w:sz w:val="24"/>
          <w:szCs w:val="24"/>
          <w:lang w:eastAsia="en-US"/>
        </w:rPr>
        <w:t>24. Savivaldybė, išnuomojusi valstybinės žemės sklypą ar jo dalį, gali atleisti valstybinės žemės nuomininką nuo nuomos mokesčio mokėjimo.</w:t>
      </w:r>
    </w:p>
    <w:p w14:paraId="54CCC9A4" w14:textId="77777777" w:rsidR="00FB01A8" w:rsidRDefault="00915AA3">
      <w:pPr>
        <w:widowControl w:val="0"/>
        <w:suppressAutoHyphens w:val="0"/>
        <w:spacing w:line="264" w:lineRule="auto"/>
        <w:ind w:firstLine="720"/>
        <w:jc w:val="both"/>
        <w:rPr>
          <w:sz w:val="24"/>
          <w:szCs w:val="24"/>
          <w:lang w:eastAsia="en-US"/>
        </w:rPr>
      </w:pPr>
      <w:r>
        <w:rPr>
          <w:sz w:val="24"/>
          <w:szCs w:val="24"/>
          <w:lang w:eastAsia="en-US"/>
        </w:rPr>
        <w:t>25. Prie šios sutarties pridedamas išnuomojamo žemės sklypo planas M 1:500 kaip neatskiriama sudedamoji šios sutarties dalis.</w:t>
      </w:r>
    </w:p>
    <w:p w14:paraId="4F607843" w14:textId="77777777" w:rsidR="00FB01A8" w:rsidRDefault="00915AA3">
      <w:pPr>
        <w:widowControl w:val="0"/>
        <w:suppressAutoHyphens w:val="0"/>
        <w:spacing w:line="264" w:lineRule="auto"/>
        <w:ind w:firstLine="720"/>
        <w:jc w:val="both"/>
        <w:rPr>
          <w:sz w:val="24"/>
          <w:szCs w:val="24"/>
          <w:lang w:eastAsia="en-US"/>
        </w:rPr>
      </w:pPr>
      <w:r>
        <w:rPr>
          <w:sz w:val="24"/>
          <w:szCs w:val="24"/>
          <w:lang w:eastAsia="en-US"/>
        </w:rPr>
        <w:t>26. Juridinį faktą apie sudarytą sutartį nuomininkas savo lėšomis per 3 mėnesius įregistruoja Nekilnojamojo turto registre.</w:t>
      </w:r>
    </w:p>
    <w:p w14:paraId="42F27A75" w14:textId="77777777" w:rsidR="00FB01A8" w:rsidRDefault="00915AA3">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27. </w:t>
      </w:r>
      <w:r>
        <w:rPr>
          <w:sz w:val="24"/>
          <w:lang w:eastAsia="en-US"/>
        </w:rPr>
        <w:t>Sutartis surašyta 1 (vienu) egzemplioriumi ir pasirašoma kvalifikuotais elektroniniais parašais, juo šalys pasidalija elektroninių ryšių priemonėmis.</w:t>
      </w:r>
    </w:p>
    <w:p w14:paraId="6B50A55B" w14:textId="77777777" w:rsidR="00FB01A8" w:rsidRDefault="00FB01A8">
      <w:pPr>
        <w:suppressAutoHyphens w:val="0"/>
        <w:spacing w:line="264" w:lineRule="auto"/>
        <w:jc w:val="both"/>
        <w:rPr>
          <w:sz w:val="24"/>
          <w:szCs w:val="24"/>
          <w:lang w:eastAsia="lt-LT"/>
        </w:rPr>
      </w:pPr>
    </w:p>
    <w:p w14:paraId="0FE47F82" w14:textId="6DFA4FDB" w:rsidR="00FB01A8" w:rsidRDefault="00915AA3">
      <w:pPr>
        <w:suppressAutoHyphens w:val="0"/>
        <w:spacing w:line="264" w:lineRule="auto"/>
        <w:jc w:val="both"/>
        <w:rPr>
          <w:sz w:val="24"/>
          <w:szCs w:val="24"/>
          <w:lang w:eastAsia="lt-LT"/>
        </w:rPr>
      </w:pPr>
      <w:r>
        <w:rPr>
          <w:sz w:val="24"/>
          <w:szCs w:val="24"/>
          <w:lang w:eastAsia="lt-LT"/>
        </w:rPr>
        <w:t>Nuomotoja</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rFonts w:ascii="Times New Roman LT" w:hAnsi="Times New Roman LT"/>
          <w:sz w:val="24"/>
        </w:rPr>
        <w:t>G</w:t>
      </w:r>
      <w:r w:rsidR="00133137">
        <w:rPr>
          <w:rFonts w:ascii="Times New Roman LT" w:hAnsi="Times New Roman LT"/>
          <w:sz w:val="24"/>
        </w:rPr>
        <w:t>.</w:t>
      </w:r>
      <w:r>
        <w:rPr>
          <w:rFonts w:ascii="Times New Roman LT" w:hAnsi="Times New Roman LT"/>
          <w:sz w:val="24"/>
        </w:rPr>
        <w:t xml:space="preserve"> A</w:t>
      </w:r>
      <w:r w:rsidR="00133137">
        <w:rPr>
          <w:rFonts w:ascii="Times New Roman LT" w:hAnsi="Times New Roman LT"/>
          <w:sz w:val="24"/>
        </w:rPr>
        <w:t xml:space="preserve">. </w:t>
      </w:r>
      <w:r w:rsidR="00133137">
        <w:rPr>
          <w:rFonts w:ascii="Times New Roman LT" w:hAnsi="Times New Roman LT"/>
          <w:i/>
          <w:iCs/>
          <w:sz w:val="24"/>
        </w:rPr>
        <w:t>(duomenys neskelbtini)</w:t>
      </w:r>
    </w:p>
    <w:p w14:paraId="4BFC63FC" w14:textId="77777777" w:rsidR="00FB01A8" w:rsidRDefault="00FB01A8">
      <w:pPr>
        <w:suppressAutoHyphens w:val="0"/>
        <w:spacing w:line="264" w:lineRule="auto"/>
        <w:jc w:val="both"/>
        <w:textAlignment w:val="baseline"/>
        <w:rPr>
          <w:sz w:val="24"/>
          <w:lang w:eastAsia="zh-CN"/>
        </w:rPr>
      </w:pPr>
    </w:p>
    <w:p w14:paraId="2C949882" w14:textId="3C97F8F3" w:rsidR="00FB01A8" w:rsidRDefault="00915AA3">
      <w:pPr>
        <w:suppressAutoHyphens w:val="0"/>
        <w:spacing w:line="264" w:lineRule="auto"/>
        <w:rPr>
          <w:sz w:val="24"/>
          <w:szCs w:val="24"/>
          <w:lang w:eastAsia="en-US"/>
        </w:rPr>
      </w:pPr>
      <w:bookmarkStart w:id="8" w:name="_Hlk52353357"/>
      <w:r>
        <w:rPr>
          <w:sz w:val="24"/>
          <w:szCs w:val="24"/>
          <w:lang w:eastAsia="en-US"/>
        </w:rPr>
        <w:t>Nuomininkas</w:t>
      </w:r>
      <w:r>
        <w:rPr>
          <w:sz w:val="24"/>
          <w:szCs w:val="24"/>
          <w:lang w:eastAsia="en-US"/>
        </w:rPr>
        <w:tab/>
      </w:r>
      <w:r>
        <w:rPr>
          <w:sz w:val="24"/>
          <w:szCs w:val="24"/>
          <w:lang w:eastAsia="en-US"/>
        </w:rPr>
        <w:tab/>
      </w:r>
      <w:r>
        <w:rPr>
          <w:sz w:val="24"/>
          <w:szCs w:val="24"/>
          <w:lang w:eastAsia="en-US"/>
        </w:rPr>
        <w:tab/>
      </w:r>
      <w:r>
        <w:rPr>
          <w:sz w:val="24"/>
          <w:szCs w:val="24"/>
          <w:lang w:eastAsia="en-US"/>
        </w:rPr>
        <w:tab/>
      </w:r>
      <w:r>
        <w:rPr>
          <w:lang w:eastAsia="en-US"/>
        </w:rPr>
        <w:t>________________________</w:t>
      </w:r>
      <w:bookmarkEnd w:id="8"/>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t>A</w:t>
      </w:r>
      <w:r w:rsidR="00133137">
        <w:rPr>
          <w:sz w:val="24"/>
          <w:szCs w:val="24"/>
          <w:lang w:eastAsia="en-US"/>
        </w:rPr>
        <w:t>.</w:t>
      </w:r>
      <w:r>
        <w:rPr>
          <w:sz w:val="24"/>
          <w:szCs w:val="24"/>
          <w:lang w:eastAsia="en-US"/>
        </w:rPr>
        <w:t xml:space="preserve"> A</w:t>
      </w:r>
      <w:r w:rsidR="00133137">
        <w:rPr>
          <w:sz w:val="24"/>
          <w:szCs w:val="24"/>
          <w:lang w:eastAsia="en-US"/>
        </w:rPr>
        <w:t xml:space="preserve">. </w:t>
      </w:r>
      <w:r w:rsidR="00133137">
        <w:rPr>
          <w:rFonts w:ascii="Times New Roman LT" w:hAnsi="Times New Roman LT"/>
          <w:i/>
          <w:iCs/>
          <w:sz w:val="24"/>
        </w:rPr>
        <w:t>(duomenys neskelbtini)</w:t>
      </w:r>
    </w:p>
    <w:sectPr w:rsidR="00FB01A8">
      <w:headerReference w:type="default" r:id="rId10"/>
      <w:headerReference w:type="first" r:id="rId11"/>
      <w:pgSz w:w="11906" w:h="16838"/>
      <w:pgMar w:top="1134" w:right="706"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195BB" w14:textId="77777777" w:rsidR="00A7398F" w:rsidRDefault="00A7398F">
      <w:r>
        <w:separator/>
      </w:r>
    </w:p>
  </w:endnote>
  <w:endnote w:type="continuationSeparator" w:id="0">
    <w:p w14:paraId="65F96C11" w14:textId="77777777" w:rsidR="00A7398F" w:rsidRDefault="00A7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9BE6" w14:textId="77777777" w:rsidR="00A7398F" w:rsidRDefault="00A7398F">
      <w:r>
        <w:separator/>
      </w:r>
    </w:p>
  </w:footnote>
  <w:footnote w:type="continuationSeparator" w:id="0">
    <w:p w14:paraId="70E47C1F" w14:textId="77777777" w:rsidR="00A7398F" w:rsidRDefault="00A7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C599" w14:textId="77777777" w:rsidR="00FB01A8" w:rsidRDefault="00915AA3">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374B276B" w14:textId="77777777" w:rsidR="00FB01A8" w:rsidRDefault="00FB0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312D" w14:textId="77777777" w:rsidR="00FB01A8" w:rsidRDefault="00FB01A8">
    <w:pPr>
      <w:pStyle w:val="Antrats"/>
      <w:jc w:val="center"/>
    </w:pPr>
  </w:p>
  <w:p w14:paraId="4BC9711A" w14:textId="77777777" w:rsidR="00FB01A8" w:rsidRDefault="00FB01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A8"/>
    <w:rsid w:val="00133137"/>
    <w:rsid w:val="00363879"/>
    <w:rsid w:val="003953FB"/>
    <w:rsid w:val="00700823"/>
    <w:rsid w:val="00915AA3"/>
    <w:rsid w:val="00A7398F"/>
    <w:rsid w:val="00B9770C"/>
    <w:rsid w:val="00C27028"/>
    <w:rsid w:val="00FB01A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FEA1"/>
  <w15:docId w15:val="{7BB4CAAC-05F3-40E8-81FE-9728590C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9632</Words>
  <Characters>5491</Characters>
  <Application>Microsoft Office Word</Application>
  <DocSecurity>4</DocSecurity>
  <Lines>45</Lines>
  <Paragraphs>30</Paragraphs>
  <ScaleCrop>false</ScaleCrop>
  <Company>SNAPE</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2025-04-29T07:19:00Z</dcterms:created>
  <dcterms:modified xsi:type="dcterms:W3CDTF">2025-04-29T07:19:00Z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