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7E733C2" w:rsidR="00A56ABA" w:rsidRPr="00B849FC"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35C6E">
        <w:rPr>
          <w:rFonts w:ascii="Times New Roman" w:eastAsia="Times New Roman" w:hAnsi="Times New Roman" w:cs="Times New Roman"/>
          <w:i/>
          <w:iCs/>
          <w:sz w:val="24"/>
          <w:szCs w:val="24"/>
          <w:lang w:eastAsia="lt-LT"/>
        </w:rPr>
        <w:t>D</w:t>
      </w:r>
      <w:r w:rsidR="00235C6E" w:rsidRPr="00235C6E">
        <w:rPr>
          <w:rFonts w:ascii="Times New Roman" w:eastAsia="Times New Roman" w:hAnsi="Times New Roman" w:cs="Times New Roman"/>
          <w:i/>
          <w:iCs/>
          <w:sz w:val="24"/>
          <w:szCs w:val="24"/>
          <w:lang w:eastAsia="lt-LT"/>
        </w:rPr>
        <w:t xml:space="preserve">ėl </w:t>
      </w:r>
      <w:r w:rsidR="00235C6E">
        <w:rPr>
          <w:rFonts w:ascii="Times New Roman" w:eastAsia="Times New Roman" w:hAnsi="Times New Roman" w:cs="Times New Roman"/>
          <w:i/>
          <w:iCs/>
          <w:sz w:val="24"/>
          <w:szCs w:val="24"/>
          <w:lang w:eastAsia="lt-LT"/>
        </w:rPr>
        <w:t>S</w:t>
      </w:r>
      <w:r w:rsidR="00235C6E" w:rsidRPr="00235C6E">
        <w:rPr>
          <w:rFonts w:ascii="Times New Roman" w:eastAsia="Times New Roman" w:hAnsi="Times New Roman" w:cs="Times New Roman"/>
          <w:i/>
          <w:iCs/>
          <w:sz w:val="24"/>
          <w:szCs w:val="24"/>
          <w:lang w:eastAsia="lt-LT"/>
        </w:rPr>
        <w:t xml:space="preserve">avivaldybės tarybos 2019 m. gruodžio 19 d. sprendimo </w:t>
      </w:r>
      <w:r w:rsidR="00235C6E">
        <w:rPr>
          <w:rFonts w:ascii="Times New Roman" w:eastAsia="Times New Roman" w:hAnsi="Times New Roman" w:cs="Times New Roman"/>
          <w:i/>
          <w:iCs/>
          <w:sz w:val="24"/>
          <w:szCs w:val="24"/>
          <w:lang w:eastAsia="lt-LT"/>
        </w:rPr>
        <w:t>N</w:t>
      </w:r>
      <w:r w:rsidR="00235C6E" w:rsidRPr="00235C6E">
        <w:rPr>
          <w:rFonts w:ascii="Times New Roman" w:eastAsia="Times New Roman" w:hAnsi="Times New Roman" w:cs="Times New Roman"/>
          <w:i/>
          <w:iCs/>
          <w:sz w:val="24"/>
          <w:szCs w:val="24"/>
          <w:lang w:eastAsia="lt-LT"/>
        </w:rPr>
        <w:t>r. 1-478 „</w:t>
      </w:r>
      <w:r w:rsidR="00235C6E">
        <w:rPr>
          <w:rFonts w:ascii="Times New Roman" w:eastAsia="Times New Roman" w:hAnsi="Times New Roman" w:cs="Times New Roman"/>
          <w:i/>
          <w:iCs/>
          <w:sz w:val="24"/>
          <w:szCs w:val="24"/>
          <w:lang w:eastAsia="lt-LT"/>
        </w:rPr>
        <w:t>D</w:t>
      </w:r>
      <w:r w:rsidR="00235C6E" w:rsidRPr="00235C6E">
        <w:rPr>
          <w:rFonts w:ascii="Times New Roman" w:eastAsia="Times New Roman" w:hAnsi="Times New Roman" w:cs="Times New Roman"/>
          <w:i/>
          <w:iCs/>
          <w:sz w:val="24"/>
          <w:szCs w:val="24"/>
          <w:lang w:eastAsia="lt-LT"/>
        </w:rPr>
        <w:t xml:space="preserve">ėl </w:t>
      </w:r>
      <w:r w:rsidR="00235C6E">
        <w:rPr>
          <w:rFonts w:ascii="Times New Roman" w:eastAsia="Times New Roman" w:hAnsi="Times New Roman" w:cs="Times New Roman"/>
          <w:i/>
          <w:iCs/>
          <w:sz w:val="24"/>
          <w:szCs w:val="24"/>
          <w:lang w:eastAsia="lt-LT"/>
        </w:rPr>
        <w:t>P</w:t>
      </w:r>
      <w:r w:rsidR="00235C6E" w:rsidRPr="00235C6E">
        <w:rPr>
          <w:rFonts w:ascii="Times New Roman" w:eastAsia="Times New Roman" w:hAnsi="Times New Roman" w:cs="Times New Roman"/>
          <w:i/>
          <w:iCs/>
          <w:sz w:val="24"/>
          <w:szCs w:val="24"/>
          <w:lang w:eastAsia="lt-LT"/>
        </w:rPr>
        <w:t xml:space="preserve">anevėžio miesto savivaldybės nekilnojamojo kultūros paveldo vertinimo tarybos sudėties ir jos nuostatų patvirtinimo ir </w:t>
      </w:r>
      <w:r w:rsidR="00235C6E">
        <w:rPr>
          <w:rFonts w:ascii="Times New Roman" w:eastAsia="Times New Roman" w:hAnsi="Times New Roman" w:cs="Times New Roman"/>
          <w:i/>
          <w:iCs/>
          <w:sz w:val="24"/>
          <w:szCs w:val="24"/>
          <w:lang w:eastAsia="lt-LT"/>
        </w:rPr>
        <w:t>S</w:t>
      </w:r>
      <w:r w:rsidR="00235C6E" w:rsidRPr="00235C6E">
        <w:rPr>
          <w:rFonts w:ascii="Times New Roman" w:eastAsia="Times New Roman" w:hAnsi="Times New Roman" w:cs="Times New Roman"/>
          <w:i/>
          <w:iCs/>
          <w:sz w:val="24"/>
          <w:szCs w:val="24"/>
          <w:lang w:eastAsia="lt-LT"/>
        </w:rPr>
        <w:t xml:space="preserve">avivaldybės tarybos 2016 m. gruodžio 29 d. sprendimo </w:t>
      </w:r>
      <w:r w:rsidR="00235C6E">
        <w:rPr>
          <w:rFonts w:ascii="Times New Roman" w:eastAsia="Times New Roman" w:hAnsi="Times New Roman" w:cs="Times New Roman"/>
          <w:i/>
          <w:iCs/>
          <w:sz w:val="24"/>
          <w:szCs w:val="24"/>
          <w:lang w:eastAsia="lt-LT"/>
        </w:rPr>
        <w:t>N</w:t>
      </w:r>
      <w:r w:rsidR="00235C6E" w:rsidRPr="00235C6E">
        <w:rPr>
          <w:rFonts w:ascii="Times New Roman" w:eastAsia="Times New Roman" w:hAnsi="Times New Roman" w:cs="Times New Roman"/>
          <w:i/>
          <w:iCs/>
          <w:sz w:val="24"/>
          <w:szCs w:val="24"/>
          <w:lang w:eastAsia="lt-LT"/>
        </w:rPr>
        <w:t>r. 1-432 pripažinimo netekusiu galios“ pakeitimo</w:t>
      </w:r>
      <w:r w:rsidR="00B849FC" w:rsidRPr="00B849FC">
        <w:rPr>
          <w:rFonts w:ascii="Times New Roman" w:eastAsia="Times New Roman" w:hAnsi="Times New Roman" w:cs="Times New Roman"/>
          <w:i/>
          <w:iCs/>
          <w:sz w:val="24"/>
          <w:szCs w:val="24"/>
          <w:lang w:eastAsia="lt-LT"/>
        </w:rPr>
        <w:t>“</w:t>
      </w:r>
      <w:r w:rsidR="00F66CDB" w:rsidRPr="00F66CDB">
        <w:rPr>
          <w:rFonts w:ascii="Times New Roman" w:hAnsi="Times New Roman" w:cs="Times New Roman"/>
          <w:i/>
          <w:iCs/>
          <w:color w:val="000000"/>
          <w:sz w:val="24"/>
          <w:szCs w:val="24"/>
          <w:shd w:val="clear" w:color="auto" w:fill="FFFFFF"/>
        </w:rPr>
        <w:t xml:space="preserve"> projektas.</w:t>
      </w:r>
    </w:p>
    <w:p w14:paraId="7BDEE619" w14:textId="23991C9F"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1" w:name="_Hlk94261420"/>
      <w:bookmarkEnd w:id="0"/>
      <w:r w:rsidR="0059612C">
        <w:rPr>
          <w:rFonts w:ascii="Times New Roman" w:eastAsia="Times New Roman" w:hAnsi="Times New Roman" w:cs="Times New Roman"/>
          <w:i/>
          <w:iCs/>
          <w:sz w:val="24"/>
          <w:szCs w:val="24"/>
          <w:lang w:eastAsia="lt-LT"/>
        </w:rPr>
        <w:t xml:space="preserve"> </w:t>
      </w:r>
      <w:bookmarkEnd w:id="1"/>
      <w:r w:rsidR="00CA4809" w:rsidRPr="00CA4809">
        <w:rPr>
          <w:rFonts w:ascii="Times New Roman" w:eastAsia="Times New Roman" w:hAnsi="Times New Roman" w:cs="Times New Roman"/>
          <w:i/>
          <w:iCs/>
          <w:sz w:val="24"/>
          <w:szCs w:val="24"/>
          <w:lang w:eastAsia="lt-LT"/>
        </w:rPr>
        <w:t>Teritorijų planavimo ir architektūros skyri</w:t>
      </w:r>
      <w:r w:rsidR="00CA4809">
        <w:rPr>
          <w:rFonts w:ascii="Times New Roman" w:eastAsia="Times New Roman" w:hAnsi="Times New Roman" w:cs="Times New Roman"/>
          <w:i/>
          <w:iCs/>
          <w:sz w:val="24"/>
          <w:szCs w:val="24"/>
          <w:lang w:eastAsia="lt-LT"/>
        </w:rPr>
        <w:t xml:space="preserve">aus </w:t>
      </w:r>
      <w:r w:rsidR="00235C6E">
        <w:rPr>
          <w:rFonts w:ascii="Times New Roman" w:eastAsia="Times New Roman" w:hAnsi="Times New Roman" w:cs="Times New Roman"/>
          <w:i/>
          <w:iCs/>
          <w:sz w:val="24"/>
          <w:szCs w:val="24"/>
          <w:lang w:eastAsia="lt-LT"/>
        </w:rPr>
        <w:t>v</w:t>
      </w:r>
      <w:r w:rsidR="00235C6E" w:rsidRPr="00235C6E">
        <w:rPr>
          <w:rFonts w:ascii="Times New Roman" w:eastAsia="Times New Roman" w:hAnsi="Times New Roman" w:cs="Times New Roman"/>
          <w:i/>
          <w:iCs/>
          <w:sz w:val="24"/>
          <w:szCs w:val="24"/>
          <w:lang w:eastAsia="lt-LT"/>
        </w:rPr>
        <w:t>yriausioji specialistė Loreta Paškevičienė</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369E9E"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F494062"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B8D1AC5" w:rsidR="00102133" w:rsidRPr="00102133" w:rsidRDefault="00B12A21" w:rsidP="00102133">
            <w:pPr>
              <w:suppressAutoHyphens/>
              <w:spacing w:after="0" w:line="240" w:lineRule="auto"/>
              <w:textAlignment w:val="baseline"/>
              <w:rPr>
                <w:rFonts w:ascii="Times New Roman" w:eastAsia="Times New Roman" w:hAnsi="Times New Roman" w:cs="Times New Roman"/>
                <w:sz w:val="24"/>
                <w:szCs w:val="24"/>
                <w:lang w:eastAsia="lt-LT"/>
              </w:rPr>
            </w:pPr>
            <w:r w:rsidRPr="00B12A2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110A977" w:rsidR="00102133" w:rsidRPr="00102133" w:rsidRDefault="004D50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4D50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0A3536C" w:rsidR="0031306D" w:rsidRPr="0031306D" w:rsidRDefault="00CA4809" w:rsidP="0036424F">
      <w:pPr>
        <w:spacing w:after="0" w:line="240" w:lineRule="auto"/>
        <w:rPr>
          <w:rFonts w:ascii="Times New Roman" w:hAnsi="Times New Roman" w:cs="Times New Roman"/>
          <w:sz w:val="24"/>
          <w:szCs w:val="24"/>
        </w:rPr>
      </w:pPr>
      <w:r w:rsidRPr="00CA4809">
        <w:rPr>
          <w:rFonts w:ascii="Times New Roman" w:hAnsi="Times New Roman" w:cs="Times New Roman"/>
          <w:sz w:val="24"/>
          <w:szCs w:val="24"/>
        </w:rPr>
        <w:t>Teritorijų planavimo ir architektūros skyriaus</w:t>
      </w:r>
      <w:r w:rsidR="007E7454">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5F53D72C" w:rsidR="00071998" w:rsidRDefault="00235C6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35C6E">
        <w:rPr>
          <w:rFonts w:ascii="Times New Roman" w:hAnsi="Times New Roman" w:cs="Times New Roman"/>
          <w:sz w:val="24"/>
          <w:szCs w:val="24"/>
        </w:rPr>
        <w:t>yriausioji specialistė Loreta Paškevičienė</w:t>
      </w:r>
      <w:r w:rsidR="0089683C">
        <w:rPr>
          <w:rFonts w:ascii="Times New Roman" w:hAnsi="Times New Roman" w:cs="Times New Roman"/>
          <w:sz w:val="24"/>
          <w:szCs w:val="24"/>
        </w:rPr>
        <w:tab/>
      </w:r>
      <w:r w:rsidR="00CA4809">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202</w:t>
      </w:r>
      <w:r w:rsidR="007E7454">
        <w:rPr>
          <w:rFonts w:ascii="Times New Roman" w:hAnsi="Times New Roman" w:cs="Times New Roman"/>
          <w:sz w:val="24"/>
          <w:szCs w:val="24"/>
        </w:rPr>
        <w:t>5-0</w:t>
      </w:r>
      <w:r w:rsidR="00CA4809">
        <w:rPr>
          <w:rFonts w:ascii="Times New Roman" w:hAnsi="Times New Roman" w:cs="Times New Roman"/>
          <w:sz w:val="24"/>
          <w:szCs w:val="24"/>
        </w:rPr>
        <w:t>5-</w:t>
      </w:r>
      <w:r>
        <w:rPr>
          <w:rFonts w:ascii="Times New Roman" w:hAnsi="Times New Roman" w:cs="Times New Roman"/>
          <w:sz w:val="24"/>
          <w:szCs w:val="24"/>
        </w:rPr>
        <w:t>12</w:t>
      </w:r>
    </w:p>
    <w:p w14:paraId="0CC1E6BC" w14:textId="4C9AC4FD"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E7454">
        <w:rPr>
          <w:rFonts w:ascii="Times New Roman" w:hAnsi="Times New Roman" w:cs="Times New Roman"/>
          <w:sz w:val="24"/>
          <w:szCs w:val="24"/>
        </w:rPr>
        <w:t>5-0</w:t>
      </w:r>
      <w:r w:rsidR="00CA4809">
        <w:rPr>
          <w:rFonts w:ascii="Times New Roman" w:hAnsi="Times New Roman" w:cs="Times New Roman"/>
          <w:sz w:val="24"/>
          <w:szCs w:val="24"/>
        </w:rPr>
        <w:t>5-</w:t>
      </w:r>
      <w:r w:rsidR="00235C6E">
        <w:rPr>
          <w:rFonts w:ascii="Times New Roman" w:hAnsi="Times New Roman" w:cs="Times New Roman"/>
          <w:sz w:val="24"/>
          <w:szCs w:val="24"/>
        </w:rPr>
        <w:t>12</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B91B94F" w:rsidR="0031306D" w:rsidRPr="0031306D" w:rsidRDefault="00CA4809">
      <w:pPr>
        <w:rPr>
          <w:rFonts w:ascii="Times New Roman" w:hAnsi="Times New Roman" w:cs="Times New Roman"/>
          <w:sz w:val="24"/>
          <w:szCs w:val="24"/>
        </w:rPr>
      </w:pPr>
      <w:bookmarkStart w:id="2" w:name="_Hlk197435704"/>
      <w:r w:rsidRPr="00CA4809">
        <w:rPr>
          <w:rFonts w:ascii="Times New Roman" w:hAnsi="Times New Roman" w:cs="Times New Roman"/>
          <w:sz w:val="24"/>
          <w:szCs w:val="24"/>
        </w:rPr>
        <w:t xml:space="preserve"> </w:t>
      </w:r>
      <w:bookmarkEnd w:id="2"/>
    </w:p>
    <w:sectPr w:rsidR="0031306D" w:rsidRPr="0031306D" w:rsidSect="008211A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0D88"/>
    <w:rsid w:val="00066DD6"/>
    <w:rsid w:val="00071998"/>
    <w:rsid w:val="00080013"/>
    <w:rsid w:val="0008205A"/>
    <w:rsid w:val="000D13D9"/>
    <w:rsid w:val="000F725D"/>
    <w:rsid w:val="00102133"/>
    <w:rsid w:val="00126CDF"/>
    <w:rsid w:val="001617A0"/>
    <w:rsid w:val="001C2BBE"/>
    <w:rsid w:val="001D25E8"/>
    <w:rsid w:val="001E1C80"/>
    <w:rsid w:val="00226471"/>
    <w:rsid w:val="00235C6E"/>
    <w:rsid w:val="002506C9"/>
    <w:rsid w:val="00255A51"/>
    <w:rsid w:val="002C037D"/>
    <w:rsid w:val="002E1468"/>
    <w:rsid w:val="00311327"/>
    <w:rsid w:val="0031306D"/>
    <w:rsid w:val="00320652"/>
    <w:rsid w:val="0036424F"/>
    <w:rsid w:val="00366E57"/>
    <w:rsid w:val="00396F95"/>
    <w:rsid w:val="003B03C8"/>
    <w:rsid w:val="0042476C"/>
    <w:rsid w:val="004A4DA0"/>
    <w:rsid w:val="004D5003"/>
    <w:rsid w:val="00526547"/>
    <w:rsid w:val="0059612C"/>
    <w:rsid w:val="00615496"/>
    <w:rsid w:val="00672185"/>
    <w:rsid w:val="00690972"/>
    <w:rsid w:val="006956CE"/>
    <w:rsid w:val="006A2E93"/>
    <w:rsid w:val="006E31EC"/>
    <w:rsid w:val="00701636"/>
    <w:rsid w:val="00717D59"/>
    <w:rsid w:val="007305F4"/>
    <w:rsid w:val="007C6047"/>
    <w:rsid w:val="007E2757"/>
    <w:rsid w:val="007E7454"/>
    <w:rsid w:val="008211A5"/>
    <w:rsid w:val="00821459"/>
    <w:rsid w:val="00845A1A"/>
    <w:rsid w:val="0084603B"/>
    <w:rsid w:val="00846198"/>
    <w:rsid w:val="00866BDD"/>
    <w:rsid w:val="008708D4"/>
    <w:rsid w:val="0089683C"/>
    <w:rsid w:val="008C6886"/>
    <w:rsid w:val="00913328"/>
    <w:rsid w:val="009272AD"/>
    <w:rsid w:val="00945C61"/>
    <w:rsid w:val="00953F1E"/>
    <w:rsid w:val="009E384B"/>
    <w:rsid w:val="009F25B4"/>
    <w:rsid w:val="009F6ECC"/>
    <w:rsid w:val="00A056E4"/>
    <w:rsid w:val="00A07BAF"/>
    <w:rsid w:val="00A1430D"/>
    <w:rsid w:val="00A15062"/>
    <w:rsid w:val="00A24913"/>
    <w:rsid w:val="00A265FC"/>
    <w:rsid w:val="00A468F1"/>
    <w:rsid w:val="00A56ABA"/>
    <w:rsid w:val="00B12A21"/>
    <w:rsid w:val="00B2211C"/>
    <w:rsid w:val="00B30BF5"/>
    <w:rsid w:val="00B417E0"/>
    <w:rsid w:val="00B76EB1"/>
    <w:rsid w:val="00B849FC"/>
    <w:rsid w:val="00BB7603"/>
    <w:rsid w:val="00BE604D"/>
    <w:rsid w:val="00C40DD2"/>
    <w:rsid w:val="00C67E9C"/>
    <w:rsid w:val="00CA4809"/>
    <w:rsid w:val="00CE722C"/>
    <w:rsid w:val="00D72500"/>
    <w:rsid w:val="00D86B03"/>
    <w:rsid w:val="00DD2DE9"/>
    <w:rsid w:val="00E45201"/>
    <w:rsid w:val="00E6054B"/>
    <w:rsid w:val="00E67C5A"/>
    <w:rsid w:val="00EA6D1C"/>
    <w:rsid w:val="00F66CDB"/>
    <w:rsid w:val="00F74B29"/>
    <w:rsid w:val="00F9245F"/>
    <w:rsid w:val="00F92593"/>
    <w:rsid w:val="00FA6039"/>
    <w:rsid w:val="00FA6DD3"/>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2025-05-14T08:02:00Z</dcterms:created>
  <dcterms:modified xsi:type="dcterms:W3CDTF">2025-05-14T08:02:00Z</dcterms:modified>
</cp:coreProperties>
</file>