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41CD" w14:textId="77777777" w:rsidR="00C16377" w:rsidRDefault="00C16377"/>
    <w:p w14:paraId="7E90512D" w14:textId="03FF5AC9" w:rsidR="00C16377" w:rsidRDefault="00CB7C25" w:rsidP="00C16377">
      <w:pPr>
        <w:jc w:val="right"/>
      </w:pPr>
      <w:r>
        <w:t>2</w:t>
      </w:r>
      <w:r w:rsidR="00C16377">
        <w:t xml:space="preserve"> </w:t>
      </w:r>
      <w:proofErr w:type="spellStart"/>
      <w:r w:rsidR="00C16377">
        <w:t>priedas</w:t>
      </w:r>
      <w:proofErr w:type="spellEnd"/>
    </w:p>
    <w:p w14:paraId="0187275C" w14:textId="77777777" w:rsidR="00C16377" w:rsidRDefault="00C16377"/>
    <w:p w14:paraId="0AA616EF" w14:textId="2180F006" w:rsidR="00AF4F01" w:rsidRDefault="00AF4F01" w:rsidP="00AF4F01">
      <w:pPr>
        <w:jc w:val="center"/>
      </w:pPr>
      <w:proofErr w:type="spellStart"/>
      <w:r>
        <w:t>Ilgalaikio</w:t>
      </w:r>
      <w:proofErr w:type="spellEnd"/>
      <w:r>
        <w:t xml:space="preserve"> </w:t>
      </w:r>
      <w:proofErr w:type="spellStart"/>
      <w:r>
        <w:t>materialiojo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 w:rsidR="00CB7C25">
        <w:t>sąrašas</w:t>
      </w:r>
      <w:proofErr w:type="spellEnd"/>
    </w:p>
    <w:p w14:paraId="38FD9936" w14:textId="77777777" w:rsidR="00C16377" w:rsidRDefault="00C16377"/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84"/>
        <w:gridCol w:w="2206"/>
        <w:gridCol w:w="1842"/>
        <w:gridCol w:w="851"/>
        <w:gridCol w:w="1276"/>
        <w:gridCol w:w="1275"/>
      </w:tblGrid>
      <w:tr w:rsidR="00E76EAF" w:rsidRPr="0086210B" w14:paraId="4406F7E1" w14:textId="77777777" w:rsidTr="00E76EAF">
        <w:trPr>
          <w:trHeight w:val="1275"/>
        </w:trPr>
        <w:tc>
          <w:tcPr>
            <w:tcW w:w="2184" w:type="dxa"/>
            <w:hideMark/>
          </w:tcPr>
          <w:p w14:paraId="703C36FE" w14:textId="77777777" w:rsidR="00E76EAF" w:rsidRPr="0086210B" w:rsidRDefault="00E76EAF" w:rsidP="00D22241">
            <w:pPr>
              <w:jc w:val="both"/>
              <w:rPr>
                <w:bCs/>
                <w:lang w:val="lt-LT"/>
              </w:rPr>
            </w:pPr>
            <w:proofErr w:type="spellStart"/>
            <w:r w:rsidRPr="0086210B">
              <w:rPr>
                <w:bCs/>
              </w:rPr>
              <w:t>Savivaldybė</w:t>
            </w:r>
            <w:proofErr w:type="spellEnd"/>
          </w:p>
        </w:tc>
        <w:tc>
          <w:tcPr>
            <w:tcW w:w="2206" w:type="dxa"/>
            <w:hideMark/>
          </w:tcPr>
          <w:p w14:paraId="6A47FD12" w14:textId="77777777" w:rsidR="00E76EAF" w:rsidRPr="0086210B" w:rsidRDefault="00E76EAF" w:rsidP="00D22241">
            <w:pPr>
              <w:jc w:val="both"/>
              <w:rPr>
                <w:bCs/>
              </w:rPr>
            </w:pPr>
            <w:proofErr w:type="spellStart"/>
            <w:r w:rsidRPr="0086210B">
              <w:rPr>
                <w:bCs/>
              </w:rPr>
              <w:t>Turto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pavadinimas</w:t>
            </w:r>
            <w:proofErr w:type="spellEnd"/>
          </w:p>
        </w:tc>
        <w:tc>
          <w:tcPr>
            <w:tcW w:w="1842" w:type="dxa"/>
          </w:tcPr>
          <w:p w14:paraId="2793E01F" w14:textId="21279D3F" w:rsidR="00E76EAF" w:rsidRPr="0086210B" w:rsidRDefault="00E76EAF" w:rsidP="00D2224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Inventorinis</w:t>
            </w:r>
            <w:proofErr w:type="spellEnd"/>
            <w:r>
              <w:rPr>
                <w:bCs/>
              </w:rPr>
              <w:t xml:space="preserve"> Nr.</w:t>
            </w:r>
          </w:p>
        </w:tc>
        <w:tc>
          <w:tcPr>
            <w:tcW w:w="851" w:type="dxa"/>
            <w:hideMark/>
          </w:tcPr>
          <w:p w14:paraId="66C48A95" w14:textId="1DA394E5" w:rsidR="00E76EAF" w:rsidRPr="0086210B" w:rsidRDefault="00E76EAF" w:rsidP="00D22241">
            <w:pPr>
              <w:jc w:val="both"/>
              <w:rPr>
                <w:bCs/>
              </w:rPr>
            </w:pPr>
            <w:proofErr w:type="spellStart"/>
            <w:r w:rsidRPr="0086210B">
              <w:rPr>
                <w:bCs/>
              </w:rPr>
              <w:t>Kiekis</w:t>
            </w:r>
            <w:proofErr w:type="spellEnd"/>
            <w:r w:rsidRPr="0086210B">
              <w:rPr>
                <w:bCs/>
              </w:rPr>
              <w:t xml:space="preserve"> (</w:t>
            </w:r>
            <w:proofErr w:type="spellStart"/>
            <w:r w:rsidRPr="0086210B">
              <w:rPr>
                <w:bCs/>
              </w:rPr>
              <w:t>vnt</w:t>
            </w:r>
            <w:proofErr w:type="spellEnd"/>
            <w:r w:rsidRPr="0086210B">
              <w:rPr>
                <w:bCs/>
              </w:rPr>
              <w:t>.)</w:t>
            </w:r>
          </w:p>
        </w:tc>
        <w:tc>
          <w:tcPr>
            <w:tcW w:w="1276" w:type="dxa"/>
            <w:hideMark/>
          </w:tcPr>
          <w:p w14:paraId="1D055750" w14:textId="77777777" w:rsidR="00E76EAF" w:rsidRPr="0086210B" w:rsidRDefault="00E76EAF" w:rsidP="00D22241">
            <w:pPr>
              <w:jc w:val="both"/>
              <w:rPr>
                <w:bCs/>
              </w:rPr>
            </w:pPr>
            <w:proofErr w:type="spellStart"/>
            <w:r w:rsidRPr="0086210B">
              <w:rPr>
                <w:bCs/>
              </w:rPr>
              <w:t>Vieneto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įsigijimo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savikaina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su</w:t>
            </w:r>
            <w:proofErr w:type="spellEnd"/>
            <w:r w:rsidRPr="0086210B">
              <w:rPr>
                <w:bCs/>
              </w:rPr>
              <w:t xml:space="preserve"> PVM(Eur)</w:t>
            </w:r>
          </w:p>
        </w:tc>
        <w:tc>
          <w:tcPr>
            <w:tcW w:w="1275" w:type="dxa"/>
            <w:hideMark/>
          </w:tcPr>
          <w:p w14:paraId="70F36217" w14:textId="77777777" w:rsidR="00E76EAF" w:rsidRPr="0086210B" w:rsidRDefault="00E76EAF" w:rsidP="00D22241">
            <w:pPr>
              <w:jc w:val="both"/>
              <w:rPr>
                <w:bCs/>
              </w:rPr>
            </w:pPr>
            <w:proofErr w:type="spellStart"/>
            <w:r w:rsidRPr="0086210B">
              <w:rPr>
                <w:bCs/>
              </w:rPr>
              <w:t>Bendra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įsigijimo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vertė</w:t>
            </w:r>
            <w:proofErr w:type="spellEnd"/>
            <w:r w:rsidRPr="0086210B">
              <w:rPr>
                <w:bCs/>
              </w:rPr>
              <w:t xml:space="preserve"> </w:t>
            </w:r>
            <w:proofErr w:type="spellStart"/>
            <w:r w:rsidRPr="0086210B">
              <w:rPr>
                <w:bCs/>
              </w:rPr>
              <w:t>Eur</w:t>
            </w:r>
            <w:proofErr w:type="spellEnd"/>
            <w:r w:rsidRPr="0086210B">
              <w:rPr>
                <w:bCs/>
              </w:rPr>
              <w:t xml:space="preserve"> (</w:t>
            </w:r>
            <w:proofErr w:type="spellStart"/>
            <w:r w:rsidRPr="0086210B">
              <w:rPr>
                <w:bCs/>
              </w:rPr>
              <w:t>su</w:t>
            </w:r>
            <w:proofErr w:type="spellEnd"/>
            <w:r w:rsidRPr="0086210B">
              <w:rPr>
                <w:bCs/>
              </w:rPr>
              <w:t xml:space="preserve"> PVM)</w:t>
            </w:r>
          </w:p>
        </w:tc>
      </w:tr>
      <w:tr w:rsidR="00E76EAF" w:rsidRPr="0086210B" w14:paraId="4F4F48D1" w14:textId="77777777" w:rsidTr="00E76EAF">
        <w:trPr>
          <w:trHeight w:val="300"/>
        </w:trPr>
        <w:tc>
          <w:tcPr>
            <w:tcW w:w="2184" w:type="dxa"/>
            <w:noWrap/>
            <w:hideMark/>
          </w:tcPr>
          <w:p w14:paraId="63BDD16A" w14:textId="08D7B99B" w:rsidR="00E76EAF" w:rsidRPr="0086210B" w:rsidRDefault="00E76EAF" w:rsidP="00CB7C25">
            <w:pPr>
              <w:rPr>
                <w:bCs/>
                <w:lang w:val="lt-LT" w:eastAsia="lt-LT"/>
              </w:rPr>
            </w:pPr>
            <w:r w:rsidRPr="0086210B">
              <w:rPr>
                <w:bCs/>
                <w:lang w:val="lt-LT" w:eastAsia="lt-LT"/>
              </w:rPr>
              <w:t xml:space="preserve">Panevėžio miesto </w:t>
            </w:r>
          </w:p>
        </w:tc>
        <w:tc>
          <w:tcPr>
            <w:tcW w:w="2206" w:type="dxa"/>
            <w:hideMark/>
          </w:tcPr>
          <w:p w14:paraId="1F2C7A71" w14:textId="6A424EE6" w:rsidR="00E76EAF" w:rsidRPr="0086210B" w:rsidRDefault="00E76EAF" w:rsidP="00CB7C25">
            <w:pPr>
              <w:rPr>
                <w:lang w:val="lt-LT" w:eastAsia="lt-LT"/>
              </w:rPr>
            </w:pPr>
            <w:r w:rsidRPr="0086210B">
              <w:rPr>
                <w:lang w:val="lt-LT" w:eastAsia="lt-LT"/>
              </w:rPr>
              <w:t>Hibridiniam mokymui skirta įranga</w:t>
            </w:r>
          </w:p>
        </w:tc>
        <w:tc>
          <w:tcPr>
            <w:tcW w:w="1842" w:type="dxa"/>
          </w:tcPr>
          <w:p w14:paraId="7345018A" w14:textId="226C776B" w:rsidR="00E76EAF" w:rsidRPr="0086210B" w:rsidRDefault="0031434A" w:rsidP="00CB7C25">
            <w:pPr>
              <w:jc w:val="right"/>
              <w:rPr>
                <w:bCs/>
                <w:lang w:val="lt-LT" w:eastAsia="lt-LT"/>
              </w:rPr>
            </w:pPr>
            <w:r w:rsidRPr="00C60712">
              <w:rPr>
                <w:lang w:val="lt-LT" w:eastAsia="lt-LT"/>
              </w:rPr>
              <w:t>IT22-0019</w:t>
            </w:r>
            <w:r>
              <w:rPr>
                <w:lang w:val="lt-LT" w:eastAsia="lt-LT"/>
              </w:rPr>
              <w:t>18-</w:t>
            </w:r>
            <w:r w:rsidRPr="00C60712">
              <w:rPr>
                <w:lang w:val="lt-LT" w:eastAsia="lt-LT"/>
              </w:rPr>
              <w:t xml:space="preserve"> IT22-0019</w:t>
            </w:r>
            <w:r>
              <w:rPr>
                <w:lang w:val="lt-LT" w:eastAsia="lt-LT"/>
              </w:rPr>
              <w:t>35</w:t>
            </w:r>
          </w:p>
        </w:tc>
        <w:tc>
          <w:tcPr>
            <w:tcW w:w="851" w:type="dxa"/>
            <w:noWrap/>
            <w:hideMark/>
          </w:tcPr>
          <w:p w14:paraId="0861F401" w14:textId="0214CE8F" w:rsidR="00E76EAF" w:rsidRPr="0086210B" w:rsidRDefault="00E76EAF" w:rsidP="00CB7C25">
            <w:pPr>
              <w:jc w:val="right"/>
              <w:rPr>
                <w:bCs/>
                <w:lang w:val="lt-LT" w:eastAsia="lt-LT"/>
              </w:rPr>
            </w:pPr>
            <w:r w:rsidRPr="0086210B">
              <w:rPr>
                <w:bCs/>
                <w:lang w:val="lt-LT" w:eastAsia="lt-LT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30DA919F" w14:textId="4E4AA5A7" w:rsidR="00E76EAF" w:rsidRPr="0086210B" w:rsidRDefault="00E76EAF" w:rsidP="00CB7C25">
            <w:pPr>
              <w:rPr>
                <w:bCs/>
                <w:lang w:val="lt-LT" w:eastAsia="lt-LT"/>
              </w:rPr>
            </w:pPr>
            <w:r w:rsidRPr="0086210B">
              <w:rPr>
                <w:lang w:val="lt-LT" w:eastAsia="lt-LT"/>
              </w:rPr>
              <w:t>4 830,32</w:t>
            </w:r>
          </w:p>
        </w:tc>
        <w:tc>
          <w:tcPr>
            <w:tcW w:w="1275" w:type="dxa"/>
            <w:noWrap/>
            <w:hideMark/>
          </w:tcPr>
          <w:p w14:paraId="4C1150A3" w14:textId="77777777" w:rsidR="00E76EAF" w:rsidRPr="0086210B" w:rsidRDefault="00E76EAF" w:rsidP="00CB7C25">
            <w:pPr>
              <w:jc w:val="right"/>
              <w:rPr>
                <w:bCs/>
                <w:lang w:val="lt-LT" w:eastAsia="lt-LT"/>
              </w:rPr>
            </w:pPr>
            <w:r w:rsidRPr="0086210B">
              <w:rPr>
                <w:bCs/>
                <w:lang w:val="lt-LT" w:eastAsia="lt-LT"/>
              </w:rPr>
              <w:t>86 945,76</w:t>
            </w:r>
          </w:p>
        </w:tc>
      </w:tr>
    </w:tbl>
    <w:p w14:paraId="1D115714" w14:textId="48CD160B" w:rsidR="00AF4F01" w:rsidRDefault="00AF4F01">
      <w:pPr>
        <w:jc w:val="center"/>
      </w:pPr>
    </w:p>
    <w:p w14:paraId="66E33D27" w14:textId="2070A1BE" w:rsidR="00A130BC" w:rsidRDefault="00A130BC">
      <w:pPr>
        <w:jc w:val="center"/>
      </w:pPr>
    </w:p>
    <w:sectPr w:rsidR="00A130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77"/>
    <w:rsid w:val="00076005"/>
    <w:rsid w:val="000A74C4"/>
    <w:rsid w:val="00231A1B"/>
    <w:rsid w:val="00266588"/>
    <w:rsid w:val="0031434A"/>
    <w:rsid w:val="003649D9"/>
    <w:rsid w:val="003A79B0"/>
    <w:rsid w:val="00463738"/>
    <w:rsid w:val="004F266F"/>
    <w:rsid w:val="005638CF"/>
    <w:rsid w:val="006E2FCA"/>
    <w:rsid w:val="00776BB7"/>
    <w:rsid w:val="007B183A"/>
    <w:rsid w:val="008363E2"/>
    <w:rsid w:val="0086210B"/>
    <w:rsid w:val="008E6855"/>
    <w:rsid w:val="008E79C5"/>
    <w:rsid w:val="00915299"/>
    <w:rsid w:val="009A0B15"/>
    <w:rsid w:val="00A130BC"/>
    <w:rsid w:val="00A774FC"/>
    <w:rsid w:val="00A9094D"/>
    <w:rsid w:val="00AF01A4"/>
    <w:rsid w:val="00AF4F01"/>
    <w:rsid w:val="00B05932"/>
    <w:rsid w:val="00B869E6"/>
    <w:rsid w:val="00BA48B6"/>
    <w:rsid w:val="00BF1405"/>
    <w:rsid w:val="00C16377"/>
    <w:rsid w:val="00C22032"/>
    <w:rsid w:val="00CA2089"/>
    <w:rsid w:val="00CB7C25"/>
    <w:rsid w:val="00D563E8"/>
    <w:rsid w:val="00D76A6E"/>
    <w:rsid w:val="00DD2935"/>
    <w:rsid w:val="00E0607C"/>
    <w:rsid w:val="00E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B681"/>
  <w15:chartTrackingRefBased/>
  <w15:docId w15:val="{FE08371E-A0C7-4639-80DF-EF9404B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1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6cbf345f6f030b83c0ec4a3f3be0b9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150ed45d36f274b24cc06f10e34d2c06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07753-5D2D-481D-84EF-D27A24828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6895E-8008-46CC-8E17-50914FCA2994}">
  <ds:schemaRefs>
    <ds:schemaRef ds:uri="441e4d8e-a8ab-46be-9694-e40af28e9c6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bd2a18c2-06d4-44cd-af38-3237b532008a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94AB15-E1D3-4D89-981E-63A3AFC4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Jurgita Gedvilienė</cp:lastModifiedBy>
  <cp:revision>2</cp:revision>
  <dcterms:created xsi:type="dcterms:W3CDTF">2025-05-21T13:54:00Z</dcterms:created>
  <dcterms:modified xsi:type="dcterms:W3CDTF">2025-05-21T13:54:00Z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