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5F868" w14:textId="77777777" w:rsidR="00877029" w:rsidRPr="009075E2" w:rsidRDefault="00877029" w:rsidP="00877029">
      <w:pPr>
        <w:jc w:val="center"/>
        <w:rPr>
          <w:b/>
        </w:rPr>
      </w:pPr>
      <w:r w:rsidRPr="009075E2">
        <w:rPr>
          <w:b/>
        </w:rPr>
        <w:t>AIŠKINAMASIS RAŠTAS</w:t>
      </w:r>
    </w:p>
    <w:p w14:paraId="11E5F869" w14:textId="77777777" w:rsidR="00877029" w:rsidRPr="004B2E73" w:rsidRDefault="00877029" w:rsidP="00877029">
      <w:pPr>
        <w:jc w:val="center"/>
      </w:pPr>
    </w:p>
    <w:p w14:paraId="11E5F86A" w14:textId="77777777" w:rsidR="000B0200" w:rsidRPr="00406696" w:rsidRDefault="000B0200" w:rsidP="007264E9">
      <w:pPr>
        <w:keepNext/>
        <w:jc w:val="center"/>
        <w:outlineLvl w:val="1"/>
        <w:rPr>
          <w:b/>
        </w:rPr>
      </w:pPr>
      <w:r w:rsidRPr="00406696">
        <w:rPr>
          <w:b/>
        </w:rPr>
        <w:t xml:space="preserve">DĖL SAVIVALDYBĖS TARYBOS 2020 M. </w:t>
      </w:r>
      <w:r w:rsidR="007264E9">
        <w:rPr>
          <w:b/>
        </w:rPr>
        <w:t>GRUODŽIO 17 D. SPRENDIMO NR. 1-364</w:t>
      </w:r>
      <w:r w:rsidRPr="00406696">
        <w:rPr>
          <w:b/>
        </w:rPr>
        <w:t xml:space="preserve"> „</w:t>
      </w:r>
      <w:r w:rsidR="007264E9" w:rsidRPr="005E220A">
        <w:rPr>
          <w:b/>
          <w:szCs w:val="24"/>
          <w:lang w:eastAsia="zh-CN"/>
        </w:rPr>
        <w:t>DĖL PANEVĖŽIO MIESTO SAVIVALDYBĖS MĖGĖJŲ MENO KOLEKTYVŲ DALINIO FINANSAVIMO NUOSTATŲ PATVIRTINIMO IR SAVIVALDYBĖS TARYBOS 2016 M. KOVO 29 D. SPRENDIMO NR. 1-88 PRIPAŽINIMO NETEKUSIU GALIOS</w:t>
      </w:r>
      <w:r w:rsidRPr="00406696">
        <w:rPr>
          <w:b/>
        </w:rPr>
        <w:t>“ PAKEITIMO</w:t>
      </w:r>
    </w:p>
    <w:p w14:paraId="11E5F86B" w14:textId="77777777" w:rsidR="00877029" w:rsidRDefault="00877029" w:rsidP="00877029">
      <w:pPr>
        <w:jc w:val="center"/>
      </w:pPr>
    </w:p>
    <w:p w14:paraId="11E5F86C" w14:textId="77777777" w:rsidR="007264E9" w:rsidRDefault="007264E9" w:rsidP="00877029">
      <w:pPr>
        <w:jc w:val="center"/>
      </w:pPr>
    </w:p>
    <w:p w14:paraId="11E5F86D" w14:textId="77777777" w:rsidR="00877029" w:rsidRPr="004B2E73" w:rsidRDefault="006A499A" w:rsidP="00877029">
      <w:pPr>
        <w:jc w:val="center"/>
      </w:pPr>
      <w:r>
        <w:t>202</w:t>
      </w:r>
      <w:r w:rsidR="007264E9">
        <w:t>5</w:t>
      </w:r>
      <w:r w:rsidR="00E83987">
        <w:t xml:space="preserve"> m. </w:t>
      </w:r>
      <w:r w:rsidR="007264E9">
        <w:t>gegužės</w:t>
      </w:r>
      <w:r>
        <w:t xml:space="preserve"> </w:t>
      </w:r>
      <w:r w:rsidR="00180417">
        <w:t xml:space="preserve"> d. </w:t>
      </w:r>
    </w:p>
    <w:p w14:paraId="11E5F86E" w14:textId="77777777" w:rsidR="00877029" w:rsidRPr="004B2E73" w:rsidRDefault="00877029" w:rsidP="00877029">
      <w:pPr>
        <w:jc w:val="center"/>
      </w:pPr>
      <w:r w:rsidRPr="004B2E73">
        <w:t>Panevėžys</w:t>
      </w:r>
    </w:p>
    <w:p w14:paraId="11E5F86F" w14:textId="77777777" w:rsidR="00877029" w:rsidRPr="004B2E73" w:rsidRDefault="00877029" w:rsidP="00877029">
      <w:pPr>
        <w:spacing w:line="360" w:lineRule="auto"/>
        <w:jc w:val="center"/>
      </w:pPr>
    </w:p>
    <w:p w14:paraId="11E5F870" w14:textId="77777777" w:rsidR="00180417" w:rsidRDefault="00180417" w:rsidP="00180417">
      <w:pPr>
        <w:pStyle w:val="Sraopastraipa"/>
        <w:numPr>
          <w:ilvl w:val="0"/>
          <w:numId w:val="1"/>
        </w:numPr>
        <w:jc w:val="both"/>
        <w:rPr>
          <w:b/>
        </w:rPr>
      </w:pPr>
      <w:r>
        <w:rPr>
          <w:b/>
        </w:rPr>
        <w:t>Sprendimo projekto tikslas ir uždaviniai</w:t>
      </w:r>
      <w:r w:rsidR="00336650">
        <w:rPr>
          <w:b/>
        </w:rPr>
        <w:t>:</w:t>
      </w:r>
    </w:p>
    <w:p w14:paraId="11E5F871" w14:textId="77777777" w:rsidR="00EB0F03" w:rsidRDefault="00877029" w:rsidP="00C45F0C">
      <w:pPr>
        <w:spacing w:line="276" w:lineRule="auto"/>
        <w:ind w:firstLine="709"/>
        <w:jc w:val="both"/>
      </w:pPr>
      <w:r w:rsidRPr="00D64C75">
        <w:t xml:space="preserve">Lietuvos Respublikos vietos savivaldos įstatymo </w:t>
      </w:r>
      <w:r>
        <w:t xml:space="preserve">6 straipsnio 13 punkte numatyta viena iš savarankiškųjų Savivaldybės funkcijų – </w:t>
      </w:r>
      <w:r w:rsidRPr="00A874E9">
        <w:rPr>
          <w:color w:val="000000"/>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t>.</w:t>
      </w:r>
      <w:r w:rsidR="00B20966">
        <w:t xml:space="preserve"> </w:t>
      </w:r>
    </w:p>
    <w:p w14:paraId="11E5F872" w14:textId="77777777" w:rsidR="007F4ED0" w:rsidRPr="0087192F" w:rsidRDefault="00AB2ADD" w:rsidP="007F4ED0">
      <w:pPr>
        <w:spacing w:line="276" w:lineRule="auto"/>
        <w:ind w:firstLine="709"/>
        <w:jc w:val="both"/>
      </w:pPr>
      <w:r w:rsidRPr="00AB2ADD">
        <w:t>Siekiant paskatinti Dainų švenčių tradiciją palaikančių mėgėjų meno kolektyvus (chorų, dainų ir šokių ansamblių, folkloro kolektyvų, liaudiškų kapelų, liaudiškų šokių ansamblių, pučiamųjų orkestrų, liaudies instrumentų orkestrų ir ansamblių, vokalinių ansamblių, mėgėjų teatrų kolektyvus) už kasmet pasiektus rezultatus, meninį lygį, aktyvumą miesto kultūriniame gyvenime Panevėžio miesto savivaldybė i</w:t>
      </w:r>
      <w:r>
        <w:t xml:space="preserve">š dalies finansuoja jų veiklą. </w:t>
      </w:r>
      <w:r w:rsidRPr="00AB2ADD">
        <w:t xml:space="preserve">Panevėžio miesto savivaldybės mėgėjų meno kolektyvų dalinio finansavimo nuostatai (toliau – Nuostatai) reglamentuoja Panevėžio miesto savivaldybės biudžeto lėšomis iš dalies finansuojamų mėgėjų meno kolektyvų paraiškų vertinimo kriterijus, paraiškų teikimo ir vertinimo, lėšų skyrimo ir jų panaudojimo tvarką ir atsiskaitymo už skirtas lėšas tvarką. </w:t>
      </w:r>
      <w:r w:rsidRPr="00200A3D">
        <w:rPr>
          <w:szCs w:val="24"/>
        </w:rPr>
        <w:t>Panevėžio miesto mėgėjų meno kolektyvų dalinio finansavimo tvarkos</w:t>
      </w:r>
      <w:r>
        <w:rPr>
          <w:szCs w:val="24"/>
        </w:rPr>
        <w:t xml:space="preserve"> aprašas buvo  patvirtintas 2016</w:t>
      </w:r>
      <w:r w:rsidRPr="00200A3D">
        <w:rPr>
          <w:szCs w:val="24"/>
        </w:rPr>
        <w:t xml:space="preserve"> metais, </w:t>
      </w:r>
      <w:r>
        <w:rPr>
          <w:szCs w:val="24"/>
        </w:rPr>
        <w:t xml:space="preserve">paskutinė redakcija buvo daryta 2020 metais, </w:t>
      </w:r>
      <w:r w:rsidRPr="00200A3D">
        <w:rPr>
          <w:szCs w:val="24"/>
        </w:rPr>
        <w:t xml:space="preserve">yra punktų, kuriuose informacija yra pasenusi ir praradusi aktualumą. Todėl </w:t>
      </w:r>
      <w:r w:rsidRPr="0087192F">
        <w:t>Kultūros ir meno skyrius</w:t>
      </w:r>
      <w:r w:rsidRPr="0087192F">
        <w:rPr>
          <w:szCs w:val="24"/>
        </w:rPr>
        <w:t xml:space="preserve"> peržiūrėj</w:t>
      </w:r>
      <w:r w:rsidR="0087192F" w:rsidRPr="0087192F">
        <w:rPr>
          <w:szCs w:val="24"/>
        </w:rPr>
        <w:t>ęs, išanalizavęs</w:t>
      </w:r>
      <w:r w:rsidRPr="0087192F">
        <w:rPr>
          <w:szCs w:val="24"/>
        </w:rPr>
        <w:t xml:space="preserve"> ir </w:t>
      </w:r>
      <w:r w:rsidR="006206EF" w:rsidRPr="0087192F">
        <w:t>atsižvelgdamas į patirtį administruojant skyriaus</w:t>
      </w:r>
      <w:r w:rsidR="0087192F" w:rsidRPr="0087192F">
        <w:t xml:space="preserve"> mėgėjų meno </w:t>
      </w:r>
      <w:r w:rsidR="006206EF" w:rsidRPr="0087192F">
        <w:t xml:space="preserve"> dalinio finansavimo </w:t>
      </w:r>
      <w:r w:rsidR="0087192F" w:rsidRPr="0087192F">
        <w:t>programą</w:t>
      </w:r>
      <w:r w:rsidR="006206EF" w:rsidRPr="0087192F">
        <w:t>, inicijuoja Nuostatų keitimą. Nauj</w:t>
      </w:r>
      <w:r w:rsidR="00056B03" w:rsidRPr="0087192F">
        <w:t>u</w:t>
      </w:r>
      <w:r w:rsidR="006206EF" w:rsidRPr="0087192F">
        <w:t>osi</w:t>
      </w:r>
      <w:r w:rsidR="00056B03" w:rsidRPr="0087192F">
        <w:t>u</w:t>
      </w:r>
      <w:r w:rsidR="006206EF" w:rsidRPr="0087192F">
        <w:t>ose Nuostat</w:t>
      </w:r>
      <w:r w:rsidR="00056B03" w:rsidRPr="0087192F">
        <w:t>u</w:t>
      </w:r>
      <w:r w:rsidR="006206EF" w:rsidRPr="0087192F">
        <w:t>ose pertvarkoma</w:t>
      </w:r>
      <w:r w:rsidR="00056B03" w:rsidRPr="0087192F">
        <w:t xml:space="preserve"> paraiškų teikimo ir vertinimo Panevėžio</w:t>
      </w:r>
      <w:r w:rsidR="006206EF" w:rsidRPr="0087192F">
        <w:t xml:space="preserve"> miesto savivaldybei procedūra, keičiamos finansavimo sąlygos, taip pat </w:t>
      </w:r>
      <w:r w:rsidR="00F90E6F">
        <w:t>koreguojami kolektyvų</w:t>
      </w:r>
      <w:r w:rsidR="006206EF" w:rsidRPr="0087192F">
        <w:t xml:space="preserve"> vert</w:t>
      </w:r>
      <w:r w:rsidR="00056B03" w:rsidRPr="0087192F">
        <w:t>inimo kriterijai</w:t>
      </w:r>
      <w:r w:rsidR="007F4ED0" w:rsidRPr="0087192F">
        <w:t>.</w:t>
      </w:r>
    </w:p>
    <w:p w14:paraId="11E5F873" w14:textId="77777777" w:rsidR="00617456" w:rsidRPr="0087192F" w:rsidRDefault="002E2A0A" w:rsidP="002D55B5">
      <w:pPr>
        <w:spacing w:line="276" w:lineRule="auto"/>
        <w:ind w:firstLine="709"/>
        <w:jc w:val="both"/>
      </w:pPr>
      <w:r w:rsidRPr="0087192F">
        <w:t xml:space="preserve"> </w:t>
      </w:r>
      <w:r w:rsidR="00617456" w:rsidRPr="0087192F">
        <w:t xml:space="preserve">Tarybos sprendimo projekto tikslas – atnaujinti ir išdėstyti nauja redakcija Savivaldybės tarybos 2020 m. </w:t>
      </w:r>
      <w:r w:rsidR="00AB2ADD" w:rsidRPr="0087192F">
        <w:t>gruodžio 17 d. sprendimu Nr. 1-364</w:t>
      </w:r>
      <w:r w:rsidR="00617456" w:rsidRPr="0087192F">
        <w:t xml:space="preserve"> patvirtintus Panevėžio miesto savivaldybės </w:t>
      </w:r>
      <w:r w:rsidR="00AB2ADD" w:rsidRPr="0087192F">
        <w:t xml:space="preserve">mėgėjų meno kolektyvų </w:t>
      </w:r>
      <w:r w:rsidR="00617456" w:rsidRPr="0087192F">
        <w:t>dalinio finansavimo nuostatus</w:t>
      </w:r>
      <w:r w:rsidR="00EB0F03" w:rsidRPr="0087192F">
        <w:t xml:space="preserve">. </w:t>
      </w:r>
      <w:r w:rsidR="00617456" w:rsidRPr="0087192F">
        <w:t>Pritarti siūlomam Tarybos sprendimo projektui.</w:t>
      </w:r>
    </w:p>
    <w:p w14:paraId="11E5F874" w14:textId="77777777" w:rsidR="00180417" w:rsidRDefault="00110AEB" w:rsidP="00110AEB">
      <w:pPr>
        <w:spacing w:line="276" w:lineRule="auto"/>
        <w:ind w:left="720"/>
        <w:jc w:val="both"/>
        <w:rPr>
          <w:b/>
        </w:rPr>
      </w:pPr>
      <w:r w:rsidRPr="00110AEB">
        <w:rPr>
          <w:b/>
          <w:color w:val="000000"/>
          <w:kern w:val="3"/>
        </w:rPr>
        <w:t>2.</w:t>
      </w:r>
      <w:r>
        <w:rPr>
          <w:color w:val="000000"/>
          <w:kern w:val="3"/>
        </w:rPr>
        <w:t xml:space="preserve"> </w:t>
      </w:r>
      <w:r w:rsidR="00180417">
        <w:rPr>
          <w:b/>
        </w:rPr>
        <w:t>Siūlomos teisinio reguliavimo nuostatos, laukiami rezultatai:</w:t>
      </w:r>
    </w:p>
    <w:p w14:paraId="11E5F875" w14:textId="77777777" w:rsidR="00D53BF5" w:rsidRDefault="00102262" w:rsidP="00BF74AD">
      <w:pPr>
        <w:spacing w:line="276" w:lineRule="auto"/>
        <w:ind w:firstLine="720"/>
        <w:jc w:val="both"/>
      </w:pPr>
      <w:r w:rsidRPr="00102262">
        <w:rPr>
          <w:color w:val="000000"/>
          <w:shd w:val="clear" w:color="auto" w:fill="FFFFFF"/>
        </w:rPr>
        <w:t xml:space="preserve">Priėmus šį </w:t>
      </w:r>
      <w:r w:rsidR="00192B4E" w:rsidRPr="00FF29B4">
        <w:t>Panevėžio miesto savi</w:t>
      </w:r>
      <w:r w:rsidR="00192B4E">
        <w:t xml:space="preserve">valdybės tarybos </w:t>
      </w:r>
      <w:r w:rsidR="002D55B5" w:rsidRPr="00C12805">
        <w:rPr>
          <w:shd w:val="clear" w:color="auto" w:fill="FFFFFF"/>
        </w:rPr>
        <w:t>202</w:t>
      </w:r>
      <w:r w:rsidR="002D55B5">
        <w:rPr>
          <w:shd w:val="clear" w:color="auto" w:fill="FFFFFF"/>
        </w:rPr>
        <w:t xml:space="preserve">0 m. </w:t>
      </w:r>
      <w:r w:rsidR="00C04675">
        <w:rPr>
          <w:shd w:val="clear" w:color="auto" w:fill="FFFFFF"/>
        </w:rPr>
        <w:t>gruodžio 1</w:t>
      </w:r>
      <w:r w:rsidR="002D55B5">
        <w:rPr>
          <w:shd w:val="clear" w:color="auto" w:fill="FFFFFF"/>
        </w:rPr>
        <w:t>7 d. sprendimo</w:t>
      </w:r>
      <w:r w:rsidR="002D55B5">
        <w:t xml:space="preserve"> </w:t>
      </w:r>
      <w:r w:rsidR="00C04675">
        <w:rPr>
          <w:shd w:val="clear" w:color="auto" w:fill="FFFFFF"/>
        </w:rPr>
        <w:t>Nr. 1-364</w:t>
      </w:r>
      <w:r w:rsidR="002D55B5">
        <w:rPr>
          <w:shd w:val="clear" w:color="auto" w:fill="FFFFFF"/>
        </w:rPr>
        <w:t xml:space="preserve"> </w:t>
      </w:r>
      <w:r w:rsidR="00B40B50">
        <w:t>„</w:t>
      </w:r>
      <w:r w:rsidR="00C04675">
        <w:rPr>
          <w:shd w:val="clear" w:color="auto" w:fill="FFFFFF"/>
        </w:rPr>
        <w:t>D</w:t>
      </w:r>
      <w:r w:rsidR="00C04675" w:rsidRPr="00C04675">
        <w:rPr>
          <w:shd w:val="clear" w:color="auto" w:fill="FFFFFF"/>
        </w:rPr>
        <w:t xml:space="preserve">ėl </w:t>
      </w:r>
      <w:r w:rsidR="00C04675">
        <w:rPr>
          <w:shd w:val="clear" w:color="auto" w:fill="FFFFFF"/>
        </w:rPr>
        <w:t>P</w:t>
      </w:r>
      <w:r w:rsidR="00C04675" w:rsidRPr="00C04675">
        <w:rPr>
          <w:shd w:val="clear" w:color="auto" w:fill="FFFFFF"/>
        </w:rPr>
        <w:t>anevėžio miesto savivaldybės mėgėjų meno kolektyvų dalinio finansavimo nuostatų patvirtinimo ir savivaldybės tarybo</w:t>
      </w:r>
      <w:r w:rsidR="00C04675">
        <w:rPr>
          <w:shd w:val="clear" w:color="auto" w:fill="FFFFFF"/>
        </w:rPr>
        <w:t>s 2016 m. kovo 29 d. sprendimo N</w:t>
      </w:r>
      <w:r w:rsidR="00C04675" w:rsidRPr="00C04675">
        <w:rPr>
          <w:shd w:val="clear" w:color="auto" w:fill="FFFFFF"/>
        </w:rPr>
        <w:t>r. 1-88 pripažinimo netekusiu galios</w:t>
      </w:r>
      <w:r w:rsidR="00C12805" w:rsidRPr="00C12805">
        <w:rPr>
          <w:shd w:val="clear" w:color="auto" w:fill="FFFFFF"/>
        </w:rPr>
        <w:t>“ pakeitimo</w:t>
      </w:r>
      <w:r w:rsidR="00192B4E">
        <w:t xml:space="preserve"> </w:t>
      </w:r>
      <w:r w:rsidR="00ED596E">
        <w:rPr>
          <w:color w:val="000000"/>
          <w:shd w:val="clear" w:color="auto" w:fill="FFFFFF"/>
        </w:rPr>
        <w:t>projektą</w:t>
      </w:r>
      <w:r w:rsidR="00D53BF5">
        <w:rPr>
          <w:color w:val="000000"/>
          <w:shd w:val="clear" w:color="auto" w:fill="FFFFFF"/>
        </w:rPr>
        <w:t>,</w:t>
      </w:r>
      <w:r w:rsidR="002D55B5">
        <w:rPr>
          <w:color w:val="000000"/>
          <w:shd w:val="clear" w:color="auto" w:fill="FFFFFF"/>
        </w:rPr>
        <w:t xml:space="preserve"> </w:t>
      </w:r>
      <w:r w:rsidR="0087192F">
        <w:rPr>
          <w:color w:val="000000"/>
          <w:shd w:val="clear" w:color="auto" w:fill="FFFFFF"/>
        </w:rPr>
        <w:t>a</w:t>
      </w:r>
      <w:r w:rsidR="0087192F" w:rsidRPr="00200A3D">
        <w:rPr>
          <w:color w:val="000000"/>
          <w:szCs w:val="24"/>
          <w:lang w:eastAsia="lt-LT"/>
        </w:rPr>
        <w:t>tnaujinti nuostat</w:t>
      </w:r>
      <w:r w:rsidR="0087192F">
        <w:rPr>
          <w:color w:val="000000"/>
          <w:szCs w:val="24"/>
          <w:lang w:eastAsia="lt-LT"/>
        </w:rPr>
        <w:t>ai leis aiškiau, skaidriau ir ob</w:t>
      </w:r>
      <w:r w:rsidR="0087192F" w:rsidRPr="00200A3D">
        <w:rPr>
          <w:color w:val="000000"/>
          <w:szCs w:val="24"/>
          <w:lang w:eastAsia="lt-LT"/>
        </w:rPr>
        <w:t>jektyviau vykdyti mėgėjų meno kolektyvų dalinio finansavimo  teikimą</w:t>
      </w:r>
      <w:r w:rsidR="00D53BF5">
        <w:rPr>
          <w:color w:val="000000"/>
          <w:szCs w:val="24"/>
          <w:lang w:eastAsia="lt-LT"/>
        </w:rPr>
        <w:t>, paraiškų</w:t>
      </w:r>
      <w:r w:rsidR="0087192F" w:rsidRPr="00200A3D">
        <w:rPr>
          <w:color w:val="000000"/>
          <w:szCs w:val="24"/>
          <w:lang w:eastAsia="lt-LT"/>
        </w:rPr>
        <w:t xml:space="preserve"> vertinimą, lėšų skyrimą ir jų panaudojimą. Praplėsti ir patobulinti vertinimo kriterijai pa</w:t>
      </w:r>
      <w:r w:rsidR="00D53BF5">
        <w:rPr>
          <w:color w:val="000000"/>
          <w:szCs w:val="24"/>
          <w:lang w:eastAsia="lt-LT"/>
        </w:rPr>
        <w:t xml:space="preserve">dės </w:t>
      </w:r>
      <w:r w:rsidR="0087192F" w:rsidRPr="00200A3D">
        <w:rPr>
          <w:color w:val="000000"/>
          <w:szCs w:val="24"/>
          <w:lang w:eastAsia="lt-LT"/>
        </w:rPr>
        <w:t>komisijos nariams</w:t>
      </w:r>
      <w:r w:rsidR="00D53BF5">
        <w:rPr>
          <w:color w:val="000000"/>
          <w:szCs w:val="24"/>
          <w:lang w:eastAsia="lt-LT"/>
        </w:rPr>
        <w:t xml:space="preserve"> lengviau vertinti</w:t>
      </w:r>
      <w:r w:rsidR="0087192F" w:rsidRPr="00200A3D">
        <w:rPr>
          <w:color w:val="000000"/>
          <w:szCs w:val="24"/>
          <w:lang w:eastAsia="lt-LT"/>
        </w:rPr>
        <w:t xml:space="preserve"> paraiškas</w:t>
      </w:r>
      <w:r w:rsidR="00D53BF5">
        <w:rPr>
          <w:color w:val="000000"/>
          <w:szCs w:val="24"/>
          <w:lang w:eastAsia="lt-LT"/>
        </w:rPr>
        <w:t xml:space="preserve"> ir</w:t>
      </w:r>
      <w:r w:rsidR="00D53BF5">
        <w:t xml:space="preserve"> užtikrins didesnį vertinimo aiškumą</w:t>
      </w:r>
      <w:r w:rsidR="0087192F" w:rsidRPr="00200A3D">
        <w:rPr>
          <w:color w:val="000000"/>
          <w:szCs w:val="24"/>
          <w:lang w:eastAsia="lt-LT"/>
        </w:rPr>
        <w:t>.</w:t>
      </w:r>
      <w:r w:rsidR="0087192F">
        <w:rPr>
          <w:color w:val="000000"/>
          <w:szCs w:val="24"/>
          <w:lang w:eastAsia="lt-LT"/>
        </w:rPr>
        <w:t xml:space="preserve"> </w:t>
      </w:r>
      <w:r w:rsidR="00D53BF5">
        <w:t xml:space="preserve">Naujieji nuostatai taip pat numato lankstesnes finansavimo </w:t>
      </w:r>
      <w:r w:rsidR="00D53BF5">
        <w:lastRenderedPageBreak/>
        <w:t>sąlygas, sudarančias galimybes skirti lėšų koncertų vedėjų paslaugoms, koncertinių programų parengimui, renginių dalyvio mokesčiui bei kitoms kolektyvams aktualioms išlaidoms, tokioms kaip administravimo kaštai ar maisto produktų įsigijimas.</w:t>
      </w:r>
      <w:r w:rsidR="00144660" w:rsidRPr="00144660">
        <w:t xml:space="preserve"> </w:t>
      </w:r>
    </w:p>
    <w:p w14:paraId="11E5F876" w14:textId="77777777" w:rsidR="00180417" w:rsidRDefault="00102262" w:rsidP="00BF74AD">
      <w:pPr>
        <w:spacing w:line="276" w:lineRule="auto"/>
        <w:ind w:firstLine="720"/>
        <w:jc w:val="both"/>
        <w:rPr>
          <w:b/>
        </w:rPr>
      </w:pPr>
      <w:r w:rsidRPr="00102262">
        <w:rPr>
          <w:b/>
          <w:szCs w:val="24"/>
        </w:rPr>
        <w:t>3.</w:t>
      </w:r>
      <w:r>
        <w:rPr>
          <w:szCs w:val="24"/>
        </w:rPr>
        <w:t xml:space="preserve"> </w:t>
      </w:r>
      <w:r w:rsidR="00180417">
        <w:rPr>
          <w:b/>
        </w:rPr>
        <w:t>Lėšų poreikis ir šaltiniai:</w:t>
      </w:r>
    </w:p>
    <w:p w14:paraId="11E5F877" w14:textId="77777777" w:rsidR="009863DC" w:rsidRPr="001149A1" w:rsidRDefault="00336650" w:rsidP="00681B86">
      <w:pPr>
        <w:pStyle w:val="Sraopastraipa"/>
        <w:spacing w:line="276" w:lineRule="auto"/>
        <w:ind w:left="0" w:firstLine="720"/>
        <w:jc w:val="both"/>
        <w:rPr>
          <w:color w:val="000000"/>
        </w:rPr>
      </w:pPr>
      <w:r w:rsidRPr="00F05469">
        <w:t>Papildom</w:t>
      </w:r>
      <w:r w:rsidR="00ED596E">
        <w:t>os išlaidos nereikalingos.</w:t>
      </w:r>
      <w:r w:rsidR="009863DC">
        <w:t xml:space="preserve"> </w:t>
      </w:r>
      <w:r w:rsidR="00D53BF5" w:rsidRPr="00200A3D">
        <w:rPr>
          <w:color w:val="000000"/>
          <w:szCs w:val="24"/>
          <w:lang w:eastAsia="lt-LT"/>
        </w:rPr>
        <w:t>Lėšos dalinai finansuoti mėgėjų meno kolektyvus kasmet numatomos</w:t>
      </w:r>
      <w:r w:rsidR="00D53BF5">
        <w:rPr>
          <w:color w:val="000000"/>
          <w:szCs w:val="24"/>
          <w:lang w:eastAsia="lt-LT"/>
        </w:rPr>
        <w:t xml:space="preserve"> Panevėžio miesto </w:t>
      </w:r>
      <w:r w:rsidR="00D53BF5" w:rsidRPr="00200A3D">
        <w:rPr>
          <w:color w:val="000000"/>
          <w:szCs w:val="24"/>
          <w:lang w:eastAsia="lt-LT"/>
        </w:rPr>
        <w:t xml:space="preserve"> savivaldybės biud</w:t>
      </w:r>
      <w:r w:rsidR="00D53BF5">
        <w:rPr>
          <w:color w:val="000000"/>
          <w:szCs w:val="24"/>
          <w:lang w:eastAsia="lt-LT"/>
        </w:rPr>
        <w:t>žeto Kultūros ir meno programos</w:t>
      </w:r>
      <w:r w:rsidR="00D53BF5" w:rsidRPr="001149A1">
        <w:rPr>
          <w:color w:val="000000"/>
        </w:rPr>
        <w:t xml:space="preserve"> </w:t>
      </w:r>
      <w:r w:rsidR="009863DC" w:rsidRPr="001149A1">
        <w:rPr>
          <w:color w:val="000000"/>
        </w:rPr>
        <w:t>1 uždavinio „Padidinti miesto bendruomenės įtrauktį į kultūros kūrimą ir naudojimąsi kultūr</w:t>
      </w:r>
      <w:r w:rsidR="00C04675">
        <w:rPr>
          <w:color w:val="000000"/>
        </w:rPr>
        <w:t>os produktais bei paslaugomis“ 2</w:t>
      </w:r>
      <w:r w:rsidR="009863DC" w:rsidRPr="001149A1">
        <w:rPr>
          <w:color w:val="000000"/>
        </w:rPr>
        <w:t xml:space="preserve"> priemonė</w:t>
      </w:r>
      <w:r w:rsidR="00D53BF5">
        <w:rPr>
          <w:color w:val="000000"/>
        </w:rPr>
        <w:t>je</w:t>
      </w:r>
      <w:r w:rsidR="009863DC" w:rsidRPr="001149A1">
        <w:rPr>
          <w:color w:val="000000"/>
        </w:rPr>
        <w:t xml:space="preserve"> „</w:t>
      </w:r>
      <w:r w:rsidR="00C04675">
        <w:rPr>
          <w:color w:val="000000"/>
        </w:rPr>
        <w:t>Sąlygų miesto gyventojams dalyvauti kultūros ir meno veikloje, ugdyti kūrybiškumą ir plėsti meninę veiklą sudarymas</w:t>
      </w:r>
      <w:r w:rsidR="00CE03E2">
        <w:rPr>
          <w:color w:val="000000"/>
        </w:rPr>
        <w:t>“</w:t>
      </w:r>
      <w:r w:rsidR="009863DC" w:rsidRPr="001149A1">
        <w:rPr>
          <w:color w:val="000000"/>
        </w:rPr>
        <w:t>.</w:t>
      </w:r>
    </w:p>
    <w:p w14:paraId="11E5F878" w14:textId="77777777" w:rsidR="00180417" w:rsidRDefault="00180417" w:rsidP="00880A27">
      <w:pPr>
        <w:pStyle w:val="Sraopastraipa"/>
        <w:ind w:hanging="11"/>
        <w:jc w:val="both"/>
        <w:rPr>
          <w:b/>
        </w:rPr>
      </w:pPr>
      <w:r>
        <w:rPr>
          <w:b/>
        </w:rPr>
        <w:t>4. Sprendimui priimti reik</w:t>
      </w:r>
      <w:r w:rsidR="00ED596E">
        <w:rPr>
          <w:b/>
        </w:rPr>
        <w:t>a</w:t>
      </w:r>
      <w:r>
        <w:rPr>
          <w:b/>
        </w:rPr>
        <w:t>lingi pagrindimai, skaičiavimai ar paaiškinimai:</w:t>
      </w:r>
    </w:p>
    <w:p w14:paraId="11E5F879" w14:textId="77777777" w:rsidR="00681B86" w:rsidRDefault="00681B86" w:rsidP="00880A27">
      <w:pPr>
        <w:pStyle w:val="Sraopastraipa"/>
        <w:spacing w:line="276" w:lineRule="auto"/>
        <w:jc w:val="both"/>
      </w:pPr>
      <w:r>
        <w:t>Priėmus šį Savivaldybės tarybos sprendimo projektą</w:t>
      </w:r>
      <w:r w:rsidRPr="00F05469">
        <w:t>, neigiamų pasekmių</w:t>
      </w:r>
      <w:r>
        <w:t xml:space="preserve"> </w:t>
      </w:r>
      <w:r w:rsidRPr="00F05469">
        <w:t>nenumatoma</w:t>
      </w:r>
      <w:r>
        <w:t xml:space="preserve">. </w:t>
      </w:r>
    </w:p>
    <w:p w14:paraId="11E5F87A" w14:textId="77777777" w:rsidR="00681B86" w:rsidRDefault="004A16F5" w:rsidP="00681B86">
      <w:pPr>
        <w:pStyle w:val="Sraopastraipa"/>
        <w:spacing w:line="276" w:lineRule="auto"/>
        <w:ind w:left="0" w:firstLine="720"/>
        <w:jc w:val="both"/>
      </w:pPr>
      <w:r>
        <w:t xml:space="preserve">Nuostatų pakeitimai </w:t>
      </w:r>
      <w:r w:rsidR="009863DC">
        <w:t>aktualūs</w:t>
      </w:r>
      <w:r>
        <w:t xml:space="preserve"> </w:t>
      </w:r>
      <w:r w:rsidR="00681B86">
        <w:t xml:space="preserve">mieste veikiančioms </w:t>
      </w:r>
      <w:r w:rsidR="00CE03E2">
        <w:t xml:space="preserve">biudžetinėms </w:t>
      </w:r>
      <w:r>
        <w:t>kultūros įstaigoms</w:t>
      </w:r>
      <w:r w:rsidR="00681B86">
        <w:t xml:space="preserve">, </w:t>
      </w:r>
      <w:r w:rsidR="00A14205">
        <w:t xml:space="preserve">taip pat </w:t>
      </w:r>
      <w:r w:rsidR="00681B86">
        <w:t xml:space="preserve">nevyriausybinėms organizacijoms rengiančioms ir teikiančioms </w:t>
      </w:r>
      <w:r w:rsidR="00BF74AD">
        <w:t>mėgėjų</w:t>
      </w:r>
      <w:r w:rsidR="00681B86">
        <w:t xml:space="preserve"> meno </w:t>
      </w:r>
      <w:r w:rsidR="00BF74AD">
        <w:t>kolektyvų veiklos finansavimo</w:t>
      </w:r>
      <w:r w:rsidR="00681B86">
        <w:t xml:space="preserve"> paraiškas </w:t>
      </w:r>
      <w:r w:rsidR="00CE03E2">
        <w:t xml:space="preserve">Panevėžio miesto savivaldybės </w:t>
      </w:r>
      <w:r w:rsidR="00BF74AD">
        <w:t>mėgėjų</w:t>
      </w:r>
      <w:r w:rsidR="00CE03E2">
        <w:t xml:space="preserve"> meno</w:t>
      </w:r>
      <w:r w:rsidR="00BF74AD">
        <w:t xml:space="preserve"> kolektyvų dalinio</w:t>
      </w:r>
      <w:r w:rsidR="00CE03E2">
        <w:t xml:space="preserve"> finansavimo konkursui</w:t>
      </w:r>
      <w:r w:rsidR="00681B86">
        <w:t>.</w:t>
      </w:r>
    </w:p>
    <w:p w14:paraId="11E5F87B" w14:textId="77777777" w:rsidR="00180417" w:rsidRPr="00880A27" w:rsidRDefault="00180417" w:rsidP="00880A27">
      <w:pPr>
        <w:ind w:firstLine="709"/>
        <w:jc w:val="both"/>
        <w:rPr>
          <w:b/>
        </w:rPr>
      </w:pPr>
      <w:r w:rsidRPr="00880A27">
        <w:rPr>
          <w:b/>
        </w:rPr>
        <w:t>5. Kieno iniciatyva parengtas sprendimo projektas:</w:t>
      </w:r>
    </w:p>
    <w:p w14:paraId="11E5F87C" w14:textId="77777777" w:rsidR="00180417" w:rsidRPr="00F05469" w:rsidRDefault="00180417" w:rsidP="00180417">
      <w:pPr>
        <w:pStyle w:val="Sraopastraipa"/>
        <w:jc w:val="both"/>
      </w:pPr>
      <w:r w:rsidRPr="00F05469">
        <w:t xml:space="preserve">Sprendimo projektas parengtas </w:t>
      </w:r>
      <w:r>
        <w:t>Kultūros ir meno</w:t>
      </w:r>
      <w:r w:rsidRPr="00F05469">
        <w:t xml:space="preserve"> skyriaus iniciatyva.</w:t>
      </w:r>
    </w:p>
    <w:p w14:paraId="11E5F87D" w14:textId="77777777" w:rsidR="00180417" w:rsidRDefault="00180417" w:rsidP="00180417">
      <w:pPr>
        <w:pStyle w:val="Sraopastraipa"/>
        <w:ind w:left="1080"/>
        <w:jc w:val="both"/>
        <w:rPr>
          <w:color w:val="000000"/>
        </w:rPr>
      </w:pPr>
    </w:p>
    <w:p w14:paraId="11E5F87E" w14:textId="77777777" w:rsidR="00056B03" w:rsidRDefault="00056B03" w:rsidP="00180417">
      <w:pPr>
        <w:jc w:val="both"/>
      </w:pPr>
    </w:p>
    <w:p w14:paraId="11E5F87F" w14:textId="77777777" w:rsidR="00180417" w:rsidRDefault="00180417" w:rsidP="00180417">
      <w:pPr>
        <w:jc w:val="both"/>
      </w:pPr>
      <w:r w:rsidRPr="00EB137F">
        <w:t>Kultūros ir meno skyriaus vedėja</w:t>
      </w:r>
      <w:r w:rsidRPr="00EB137F">
        <w:tab/>
      </w:r>
      <w:r w:rsidRPr="00EB137F">
        <w:tab/>
      </w:r>
      <w:r w:rsidRPr="00EB137F">
        <w:tab/>
      </w:r>
      <w:r>
        <w:tab/>
      </w:r>
      <w:r w:rsidRPr="00EB137F">
        <w:t>Asta Čeponienė</w:t>
      </w:r>
    </w:p>
    <w:p w14:paraId="11E5F880" w14:textId="77777777" w:rsidR="00180417" w:rsidRDefault="00180417" w:rsidP="00180417">
      <w:pPr>
        <w:pStyle w:val="Sraopastraipa"/>
        <w:ind w:left="1080"/>
        <w:jc w:val="both"/>
        <w:rPr>
          <w:color w:val="000000"/>
        </w:rPr>
      </w:pPr>
    </w:p>
    <w:p w14:paraId="11E5F881" w14:textId="77777777" w:rsidR="00180417" w:rsidRDefault="00180417" w:rsidP="00180417">
      <w:pPr>
        <w:pStyle w:val="Sraopastraipa"/>
        <w:ind w:left="1080"/>
        <w:jc w:val="both"/>
        <w:rPr>
          <w:color w:val="000000"/>
        </w:rPr>
      </w:pPr>
    </w:p>
    <w:p w14:paraId="11E5F882" w14:textId="77777777" w:rsidR="00877029" w:rsidRPr="00F05469" w:rsidRDefault="00877029" w:rsidP="00877029">
      <w:pPr>
        <w:jc w:val="both"/>
      </w:pPr>
      <w:r>
        <w:tab/>
      </w:r>
      <w:r>
        <w:tab/>
        <w:t xml:space="preserve">          </w:t>
      </w:r>
    </w:p>
    <w:p w14:paraId="11E5F883" w14:textId="77777777" w:rsidR="002309D5" w:rsidRDefault="002309D5"/>
    <w:sectPr w:rsidR="002309D5"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E62E3"/>
    <w:multiLevelType w:val="hybridMultilevel"/>
    <w:tmpl w:val="6C160EFC"/>
    <w:lvl w:ilvl="0" w:tplc="8010899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8481631">
    <w:abstractNumId w:val="0"/>
  </w:num>
  <w:num w:numId="2" w16cid:durableId="1617060415">
    <w:abstractNumId w:val="1"/>
  </w:num>
  <w:num w:numId="3" w16cid:durableId="1228422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29"/>
    <w:rsid w:val="0002223E"/>
    <w:rsid w:val="00023FD1"/>
    <w:rsid w:val="00035396"/>
    <w:rsid w:val="00056B03"/>
    <w:rsid w:val="000653DD"/>
    <w:rsid w:val="00093C01"/>
    <w:rsid w:val="000B0200"/>
    <w:rsid w:val="000F05B7"/>
    <w:rsid w:val="000F72C2"/>
    <w:rsid w:val="00102262"/>
    <w:rsid w:val="00102CEA"/>
    <w:rsid w:val="00110AEB"/>
    <w:rsid w:val="00144660"/>
    <w:rsid w:val="00180417"/>
    <w:rsid w:val="00181F9D"/>
    <w:rsid w:val="00192B4E"/>
    <w:rsid w:val="001F6A8A"/>
    <w:rsid w:val="0021139B"/>
    <w:rsid w:val="00226AA3"/>
    <w:rsid w:val="002309D5"/>
    <w:rsid w:val="0024499E"/>
    <w:rsid w:val="002D55B5"/>
    <w:rsid w:val="002E2A0A"/>
    <w:rsid w:val="002F0CF7"/>
    <w:rsid w:val="002F4597"/>
    <w:rsid w:val="003129F5"/>
    <w:rsid w:val="003154B1"/>
    <w:rsid w:val="00316A89"/>
    <w:rsid w:val="00336650"/>
    <w:rsid w:val="003608FB"/>
    <w:rsid w:val="003A0700"/>
    <w:rsid w:val="003D72E3"/>
    <w:rsid w:val="004021E0"/>
    <w:rsid w:val="004812B4"/>
    <w:rsid w:val="00482F90"/>
    <w:rsid w:val="004A16F5"/>
    <w:rsid w:val="004A3ABF"/>
    <w:rsid w:val="004A7FA4"/>
    <w:rsid w:val="004D7E50"/>
    <w:rsid w:val="004E3C27"/>
    <w:rsid w:val="00550561"/>
    <w:rsid w:val="0055210A"/>
    <w:rsid w:val="0058607B"/>
    <w:rsid w:val="005B16E7"/>
    <w:rsid w:val="005C56B7"/>
    <w:rsid w:val="005E4E3B"/>
    <w:rsid w:val="00605D12"/>
    <w:rsid w:val="00617456"/>
    <w:rsid w:val="006206EF"/>
    <w:rsid w:val="006255E4"/>
    <w:rsid w:val="00631F08"/>
    <w:rsid w:val="00681B86"/>
    <w:rsid w:val="006A499A"/>
    <w:rsid w:val="006B015C"/>
    <w:rsid w:val="007264E9"/>
    <w:rsid w:val="0077692C"/>
    <w:rsid w:val="00780BED"/>
    <w:rsid w:val="007A30C4"/>
    <w:rsid w:val="007F07CE"/>
    <w:rsid w:val="007F4ED0"/>
    <w:rsid w:val="007F6617"/>
    <w:rsid w:val="00822962"/>
    <w:rsid w:val="008516CE"/>
    <w:rsid w:val="00854ADE"/>
    <w:rsid w:val="008646B7"/>
    <w:rsid w:val="0087192F"/>
    <w:rsid w:val="00877029"/>
    <w:rsid w:val="008808CA"/>
    <w:rsid w:val="00880A27"/>
    <w:rsid w:val="008D44BA"/>
    <w:rsid w:val="00916BA3"/>
    <w:rsid w:val="00974A04"/>
    <w:rsid w:val="00981A50"/>
    <w:rsid w:val="009863DC"/>
    <w:rsid w:val="009A103C"/>
    <w:rsid w:val="009D77F4"/>
    <w:rsid w:val="00A13270"/>
    <w:rsid w:val="00A14205"/>
    <w:rsid w:val="00A2205E"/>
    <w:rsid w:val="00A271E0"/>
    <w:rsid w:val="00A678A9"/>
    <w:rsid w:val="00A874E9"/>
    <w:rsid w:val="00AA6C76"/>
    <w:rsid w:val="00AB2ADD"/>
    <w:rsid w:val="00AC0736"/>
    <w:rsid w:val="00B20966"/>
    <w:rsid w:val="00B40B50"/>
    <w:rsid w:val="00B5283C"/>
    <w:rsid w:val="00B54255"/>
    <w:rsid w:val="00B73449"/>
    <w:rsid w:val="00BD0FDB"/>
    <w:rsid w:val="00BF74AD"/>
    <w:rsid w:val="00C04675"/>
    <w:rsid w:val="00C12805"/>
    <w:rsid w:val="00C45F0C"/>
    <w:rsid w:val="00CE03E2"/>
    <w:rsid w:val="00CF0058"/>
    <w:rsid w:val="00D0419A"/>
    <w:rsid w:val="00D336AE"/>
    <w:rsid w:val="00D53BF5"/>
    <w:rsid w:val="00D53E67"/>
    <w:rsid w:val="00D77F11"/>
    <w:rsid w:val="00DB2700"/>
    <w:rsid w:val="00DB3699"/>
    <w:rsid w:val="00DF3EDA"/>
    <w:rsid w:val="00DF50FF"/>
    <w:rsid w:val="00E316C9"/>
    <w:rsid w:val="00E41038"/>
    <w:rsid w:val="00E83987"/>
    <w:rsid w:val="00EB0F03"/>
    <w:rsid w:val="00ED596E"/>
    <w:rsid w:val="00F3043C"/>
    <w:rsid w:val="00F4377B"/>
    <w:rsid w:val="00F842C3"/>
    <w:rsid w:val="00F90E6F"/>
    <w:rsid w:val="00FA36E9"/>
    <w:rsid w:val="00FB0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F868"/>
  <w15:chartTrackingRefBased/>
  <w15:docId w15:val="{7B6EF367-F157-49E8-B7F5-CB719A7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9"/>
    <w:rPr>
      <w:noProof/>
    </w:rPr>
  </w:style>
  <w:style w:type="paragraph" w:styleId="Antrat1">
    <w:name w:val="heading 1"/>
    <w:basedOn w:val="prastasis"/>
    <w:next w:val="prastasis"/>
    <w:link w:val="Antrat1Diagrama"/>
    <w:uiPriority w:val="9"/>
    <w:qFormat/>
    <w:rsid w:val="00877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9"/>
    <w:rPr>
      <w:rFonts w:asciiTheme="majorHAnsi" w:eastAsiaTheme="majorEastAsia" w:hAnsiTheme="majorHAnsi" w:cstheme="majorBidi"/>
      <w:noProof/>
      <w:color w:val="2E74B5" w:themeColor="accent1" w:themeShade="BF"/>
      <w:sz w:val="32"/>
      <w:szCs w:val="32"/>
    </w:rPr>
  </w:style>
  <w:style w:type="paragraph" w:styleId="Sraopastraipa">
    <w:name w:val="List Paragraph"/>
    <w:basedOn w:val="prastasis"/>
    <w:uiPriority w:val="34"/>
    <w:qFormat/>
    <w:rsid w:val="00877029"/>
    <w:pPr>
      <w:ind w:left="720"/>
      <w:contextualSpacing/>
    </w:pPr>
  </w:style>
  <w:style w:type="paragraph" w:styleId="Debesliotekstas">
    <w:name w:val="Balloon Text"/>
    <w:basedOn w:val="prastasis"/>
    <w:link w:val="DebesliotekstasDiagrama"/>
    <w:uiPriority w:val="99"/>
    <w:semiHidden/>
    <w:unhideWhenUsed/>
    <w:rsid w:val="00482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F90"/>
    <w:rPr>
      <w:rFonts w:ascii="Segoe UI" w:hAnsi="Segoe UI" w:cs="Segoe UI"/>
      <w:noProof/>
      <w:sz w:val="18"/>
      <w:szCs w:val="18"/>
    </w:rPr>
  </w:style>
  <w:style w:type="character" w:styleId="Grietas">
    <w:name w:val="Strong"/>
    <w:basedOn w:val="Numatytasispastraiposriftas"/>
    <w:uiPriority w:val="22"/>
    <w:qFormat/>
    <w:rsid w:val="00BF7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2912</Words>
  <Characters>1660</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Diana Brazdžiunienė</cp:lastModifiedBy>
  <cp:revision>2</cp:revision>
  <cp:lastPrinted>2024-12-02T14:46:00Z</cp:lastPrinted>
  <dcterms:created xsi:type="dcterms:W3CDTF">2025-05-27T11:34:00Z</dcterms:created>
  <dcterms:modified xsi:type="dcterms:W3CDTF">2025-05-27T11:34:00Z</dcterms:modified>
</cp:coreProperties>
</file>