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7A50D97" w14:textId="77777777" w:rsidR="002B107A" w:rsidRDefault="002B107A" w:rsidP="002B107A">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519DC304" w:rsidR="006539FD" w:rsidRPr="00B332F8" w:rsidRDefault="00663508" w:rsidP="001352EF">
      <w:pPr>
        <w:tabs>
          <w:tab w:val="left" w:pos="0"/>
        </w:tabs>
        <w:jc w:val="center"/>
      </w:pPr>
      <w:r>
        <w:t>2025</w:t>
      </w:r>
      <w:r w:rsidR="00F56BB8" w:rsidRPr="00B332F8">
        <w:t xml:space="preserve"> m. </w:t>
      </w:r>
      <w:r w:rsidR="002B107A">
        <w:t xml:space="preserve">gegužės 29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701245A3" w:rsidR="00C858EE" w:rsidRPr="00621AC0" w:rsidRDefault="002B107A" w:rsidP="005C414B">
      <w:pPr>
        <w:tabs>
          <w:tab w:val="left" w:pos="0"/>
        </w:tabs>
        <w:ind w:firstLine="720"/>
        <w:jc w:val="both"/>
      </w:pPr>
      <w:r>
        <w:t>Panevėžio apskrities Gabrielės Petkevičaitės-Bitės viešoji biblioteka (toliau – Biblioteka) 2025 m. gegužės 22 d. raštu Nr. S-216 „Dėl turto perdavimo“</w:t>
      </w:r>
      <w:r w:rsidR="00663508">
        <w:t xml:space="preserve"> </w:t>
      </w:r>
      <w:r w:rsidR="00621AC0" w:rsidRPr="00621AC0">
        <w:t xml:space="preserve"> informavo Savivaldybės administraciją, kad Biblioteka prašo savivaldybės perimti nuosavybėn Bibliotekos patikėjimo teise valdomą valstybės turtą</w:t>
      </w:r>
      <w:r w:rsidR="001B2443">
        <w:t xml:space="preserve"> – </w:t>
      </w:r>
      <w:r>
        <w:t xml:space="preserve">knygų išdavimo ir grąžinimo paštomatą su programine įranga </w:t>
      </w:r>
      <w:r w:rsidR="001B2443">
        <w:t>–</w:t>
      </w:r>
      <w:r w:rsidR="00621AC0" w:rsidRPr="00621AC0">
        <w:t xml:space="preserve"> Lietuvos</w:t>
      </w:r>
      <w:r w:rsidR="001B2443">
        <w:t xml:space="preserve"> </w:t>
      </w:r>
      <w:r w:rsidR="00621AC0" w:rsidRPr="00621AC0">
        <w:t xml:space="preserve"> Respublikos vietos savivaldos įstatymo 6 straipsnio 13 punkt</w:t>
      </w:r>
      <w:r w:rsidR="00663508">
        <w:t>e</w:t>
      </w:r>
      <w:r w:rsidR="00621AC0" w:rsidRPr="00621AC0">
        <w:t xml:space="preserve"> nurodyt</w:t>
      </w:r>
      <w:r>
        <w:t>ai</w:t>
      </w:r>
      <w:r w:rsidR="00621AC0" w:rsidRPr="00621AC0">
        <w:t xml:space="preserve"> savivaldybės savarankišk</w:t>
      </w:r>
      <w:r>
        <w:t>ajai</w:t>
      </w:r>
      <w:r w:rsidR="00621AC0" w:rsidRPr="00621AC0">
        <w:t xml:space="preserve"> funkcij</w:t>
      </w:r>
      <w:r>
        <w:t>ai</w:t>
      </w:r>
      <w:r w:rsidR="00621AC0" w:rsidRPr="00621AC0">
        <w:t xml:space="preserve"> įgyvendinti. Perimtas Savivaldybės nuosavybėn turtas, perduodamas Panevėžio Elenos Mezginaitės viešajai bibliotekai, nes jis skirtas </w:t>
      </w:r>
      <w:r w:rsidR="001B2443">
        <w:t xml:space="preserve">Panevėžio Elenos Mezginaitės viešosios bibliotekos veiklai </w:t>
      </w:r>
      <w:r>
        <w:t>„Keitimasis knygomis tarp bibliotekų“ įgyvendinti</w:t>
      </w:r>
      <w:r w:rsidR="001B2443">
        <w:t>.</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3BE2CD1" w:rsidR="00C858EE" w:rsidRPr="00CA7C28" w:rsidRDefault="00CA7C28" w:rsidP="00C858EE">
      <w:pPr>
        <w:tabs>
          <w:tab w:val="left" w:pos="0"/>
        </w:tabs>
        <w:ind w:firstLine="720"/>
        <w:jc w:val="both"/>
      </w:pPr>
      <w:r w:rsidRPr="00CA7C28">
        <w:t xml:space="preserve">Sprendimo projektą parengė </w:t>
      </w:r>
      <w:r w:rsidR="002B107A">
        <w:t>Turto valdymo</w:t>
      </w:r>
      <w:r w:rsidRPr="00CA7C28">
        <w:t xml:space="preserve"> skyrius</w:t>
      </w:r>
      <w:r>
        <w:t xml:space="preserve"> rem</w:t>
      </w:r>
      <w:r w:rsidR="001B5C41">
        <w:t xml:space="preserve">damasis </w:t>
      </w:r>
      <w:r w:rsidR="002B107A">
        <w:t>Panevėžio apskrities Gabrielės Petkevičaitės-Bitės viešosios bibliotekos 2025 m. gegužės 22 d. raštu Nr. S-216 „Dėl turto perdavimo“</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2F4D1001" w:rsidR="001B5C41" w:rsidRDefault="002B107A" w:rsidP="00C858EE">
      <w:pPr>
        <w:tabs>
          <w:tab w:val="left" w:pos="0"/>
        </w:tabs>
        <w:ind w:firstLine="720"/>
        <w:jc w:val="both"/>
      </w:pPr>
      <w:r>
        <w:t>Panevėžio apskrities Gabrielės Petkevičaitės-Bitės viešosios bibliotekos 2025 m. gegužės 22 d. raštu Nr. S-216 „Dėl turto perdavimo“</w:t>
      </w:r>
      <w:r w:rsidR="00663508">
        <w:t xml:space="preserve"> </w:t>
      </w:r>
      <w:r w:rsidR="006A0E9B">
        <w:t>elektroninio dokumento nuorašas</w:t>
      </w:r>
      <w:r w:rsidR="001B5C41">
        <w:t xml:space="preserve">, </w:t>
      </w:r>
      <w:r w:rsidR="00663508">
        <w:t>2</w:t>
      </w:r>
      <w:r w:rsidR="001B5C41">
        <w:t xml:space="preserve"> l.</w:t>
      </w:r>
      <w:r w:rsidR="00663508">
        <w:t>;</w:t>
      </w:r>
    </w:p>
    <w:p w14:paraId="360FCE11" w14:textId="77777777" w:rsidR="005C414B" w:rsidRDefault="005C414B" w:rsidP="00434584">
      <w:pPr>
        <w:spacing w:line="360" w:lineRule="auto"/>
        <w:jc w:val="both"/>
      </w:pPr>
    </w:p>
    <w:p w14:paraId="77C4EA59" w14:textId="6B331963" w:rsidR="0076256E" w:rsidRPr="00B332F8" w:rsidRDefault="002B107A"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F913" w14:textId="77777777" w:rsidR="00CE5954" w:rsidRDefault="00CE5954" w:rsidP="00A52524">
      <w:r>
        <w:separator/>
      </w:r>
    </w:p>
  </w:endnote>
  <w:endnote w:type="continuationSeparator" w:id="0">
    <w:p w14:paraId="78B748FA" w14:textId="77777777" w:rsidR="00CE5954" w:rsidRDefault="00CE595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58317" w14:textId="77777777" w:rsidR="00CE5954" w:rsidRDefault="00CE5954" w:rsidP="00A52524">
      <w:r>
        <w:separator/>
      </w:r>
    </w:p>
  </w:footnote>
  <w:footnote w:type="continuationSeparator" w:id="0">
    <w:p w14:paraId="4F03F141" w14:textId="77777777" w:rsidR="00CE5954" w:rsidRDefault="00CE595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93735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210009">
    <w:abstractNumId w:val="1"/>
  </w:num>
  <w:num w:numId="3" w16cid:durableId="2112505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107A"/>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2591"/>
    <w:rsid w:val="00425640"/>
    <w:rsid w:val="00434584"/>
    <w:rsid w:val="00441287"/>
    <w:rsid w:val="00450256"/>
    <w:rsid w:val="00462829"/>
    <w:rsid w:val="004A5AF0"/>
    <w:rsid w:val="004B1BA5"/>
    <w:rsid w:val="004B7BC3"/>
    <w:rsid w:val="004C20A3"/>
    <w:rsid w:val="004C7E52"/>
    <w:rsid w:val="004D3C2F"/>
    <w:rsid w:val="004E51DD"/>
    <w:rsid w:val="004E5D2B"/>
    <w:rsid w:val="004F24E2"/>
    <w:rsid w:val="004F6A6B"/>
    <w:rsid w:val="00520C5A"/>
    <w:rsid w:val="00531FD1"/>
    <w:rsid w:val="005336FE"/>
    <w:rsid w:val="00536F4F"/>
    <w:rsid w:val="00573BD9"/>
    <w:rsid w:val="00576615"/>
    <w:rsid w:val="00576B26"/>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63508"/>
    <w:rsid w:val="00670701"/>
    <w:rsid w:val="00683C22"/>
    <w:rsid w:val="006961FD"/>
    <w:rsid w:val="006A041A"/>
    <w:rsid w:val="006A0E9B"/>
    <w:rsid w:val="006A5BC0"/>
    <w:rsid w:val="006A7494"/>
    <w:rsid w:val="006B18C5"/>
    <w:rsid w:val="006D3591"/>
    <w:rsid w:val="006D4D71"/>
    <w:rsid w:val="006D5BC6"/>
    <w:rsid w:val="006D6EC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5954"/>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26B31"/>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1999</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2025-06-04T13:49:00Z</dcterms:created>
  <dcterms:modified xsi:type="dcterms:W3CDTF">2025-06-04T13:49:00Z</dcterms:modified>
</cp:coreProperties>
</file>