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25E591D9" w14:textId="428091D5" w:rsidR="00F35031" w:rsidRDefault="000C4CD9" w:rsidP="00F35031">
      <w:pPr>
        <w:keepNext/>
        <w:jc w:val="center"/>
        <w:outlineLvl w:val="1"/>
        <w:rPr>
          <w:b/>
        </w:rPr>
      </w:pPr>
      <w:r w:rsidRPr="00D24252">
        <w:rPr>
          <w:b/>
        </w:rPr>
        <w:t xml:space="preserve">DĖL </w:t>
      </w:r>
      <w:r w:rsidR="00FA15D2" w:rsidRPr="00D24252">
        <w:rPr>
          <w:b/>
        </w:rPr>
        <w:t>PANEVĖŽIO MIESTO SAVIVALDYBĖS TARYBOS SPRENDIMO</w:t>
      </w:r>
    </w:p>
    <w:p w14:paraId="721A8A2D" w14:textId="3379E7D3" w:rsidR="00F35031" w:rsidRDefault="00F35031" w:rsidP="00F35031">
      <w:pPr>
        <w:keepNext/>
        <w:jc w:val="center"/>
        <w:outlineLvl w:val="1"/>
        <w:rPr>
          <w:b/>
        </w:rPr>
      </w:pPr>
      <w:r>
        <w:rPr>
          <w:b/>
        </w:rPr>
        <w:t xml:space="preserve">„DĖL VALSTYBINĖS ŽEMĖS NUOMOS </w:t>
      </w:r>
      <w:bookmarkStart w:id="0" w:name="_Hlk189047706"/>
      <w:r>
        <w:rPr>
          <w:b/>
        </w:rPr>
        <w:t xml:space="preserve">2000 M. LIEPOS 26 D. SUTARTIES </w:t>
      </w:r>
    </w:p>
    <w:p w14:paraId="3102FD55" w14:textId="23C938E3" w:rsidR="00B0596B" w:rsidRPr="00E81728" w:rsidRDefault="00F35031" w:rsidP="00F35031">
      <w:pPr>
        <w:ind w:firstLine="720"/>
        <w:jc w:val="center"/>
        <w:rPr>
          <w:b/>
        </w:rPr>
      </w:pPr>
      <w:r>
        <w:rPr>
          <w:b/>
        </w:rPr>
        <w:t xml:space="preserve">NR. N27/00-0093 </w:t>
      </w:r>
      <w:bookmarkEnd w:id="0"/>
      <w:r>
        <w:rPr>
          <w:b/>
        </w:rPr>
        <w:t>IR 2023 M. GRUODŽIO 13 D. SUTARTIES</w:t>
      </w:r>
      <w:r w:rsidRPr="007B3916">
        <w:t xml:space="preserve"> </w:t>
      </w:r>
      <w:r w:rsidRPr="007B3916">
        <w:rPr>
          <w:b/>
          <w:bCs/>
        </w:rPr>
        <w:t>N</w:t>
      </w:r>
      <w:r>
        <w:rPr>
          <w:b/>
          <w:bCs/>
        </w:rPr>
        <w:t>R</w:t>
      </w:r>
      <w:r w:rsidRPr="007B3916">
        <w:rPr>
          <w:b/>
          <w:bCs/>
        </w:rPr>
        <w:t>. 23SŽN-</w:t>
      </w:r>
      <w:r>
        <w:rPr>
          <w:b/>
          <w:bCs/>
        </w:rPr>
        <w:t>339</w:t>
      </w:r>
      <w:r w:rsidRPr="007B3916">
        <w:rPr>
          <w:b/>
          <w:bCs/>
        </w:rPr>
        <w:t>-(14.23.55.)</w:t>
      </w:r>
      <w:r w:rsidRPr="003359EA">
        <w:t xml:space="preserve"> </w:t>
      </w:r>
      <w:r>
        <w:rPr>
          <w:b/>
        </w:rPr>
        <w:t>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5705C28D" w:rsidR="00CE4261" w:rsidRPr="007D7B8A" w:rsidRDefault="00B91427" w:rsidP="00E60585">
      <w:pPr>
        <w:tabs>
          <w:tab w:val="left" w:pos="0"/>
        </w:tabs>
        <w:jc w:val="center"/>
      </w:pPr>
      <w:r>
        <w:t>202</w:t>
      </w:r>
      <w:r w:rsidR="001A4AC8">
        <w:t>5</w:t>
      </w:r>
      <w:r w:rsidR="009D0F94">
        <w:t xml:space="preserve"> m.</w:t>
      </w:r>
      <w:r w:rsidR="00F87C9D">
        <w:t xml:space="preserve"> </w:t>
      </w:r>
      <w:r w:rsidR="00375240">
        <w:t>birželio 2</w:t>
      </w:r>
      <w:r w:rsidR="00101E34">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526176">
      <w:pPr>
        <w:tabs>
          <w:tab w:val="left" w:pos="0"/>
        </w:tabs>
        <w:spacing w:line="300" w:lineRule="auto"/>
        <w:ind w:firstLine="851"/>
        <w:jc w:val="both"/>
      </w:pPr>
      <w:r w:rsidRPr="000C4CD9">
        <w:rPr>
          <w:b/>
        </w:rPr>
        <w:t>1. Sprendimo projekto tikslai ir uždaviniai:</w:t>
      </w:r>
      <w:r w:rsidRPr="000C4CD9">
        <w:t xml:space="preserve"> </w:t>
      </w:r>
    </w:p>
    <w:p w14:paraId="7E920A35" w14:textId="4CC6C921" w:rsidR="000C4CD9" w:rsidRDefault="00E3423B" w:rsidP="006B2FD6">
      <w:pPr>
        <w:tabs>
          <w:tab w:val="left" w:pos="0"/>
        </w:tabs>
        <w:spacing w:line="300" w:lineRule="auto"/>
        <w:ind w:firstLine="851"/>
        <w:jc w:val="both"/>
        <w:rPr>
          <w:bCs/>
          <w:lang w:eastAsia="en-U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F35031">
        <w:rPr>
          <w:bCs/>
        </w:rPr>
        <w:t>D</w:t>
      </w:r>
      <w:r w:rsidR="00F35031" w:rsidRPr="00F35031">
        <w:rPr>
          <w:bCs/>
        </w:rPr>
        <w:t xml:space="preserve">ėl valstybinės žemės nuomos </w:t>
      </w:r>
      <w:bookmarkStart w:id="1" w:name="_Hlk198897085"/>
      <w:r w:rsidR="00F35031" w:rsidRPr="00F35031">
        <w:rPr>
          <w:bCs/>
        </w:rPr>
        <w:t xml:space="preserve">2000 m. liepos 26 d. sutarties </w:t>
      </w:r>
      <w:r w:rsidR="00F35031">
        <w:rPr>
          <w:bCs/>
        </w:rPr>
        <w:t>N</w:t>
      </w:r>
      <w:r w:rsidR="00F35031" w:rsidRPr="00F35031">
        <w:rPr>
          <w:bCs/>
        </w:rPr>
        <w:t xml:space="preserve">r. </w:t>
      </w:r>
      <w:r w:rsidR="00F35031">
        <w:rPr>
          <w:bCs/>
        </w:rPr>
        <w:t>N</w:t>
      </w:r>
      <w:r w:rsidR="00F35031" w:rsidRPr="00F35031">
        <w:rPr>
          <w:bCs/>
        </w:rPr>
        <w:t xml:space="preserve">27/00-0093 ir 2023 m. gruodžio 13 d. sutarties </w:t>
      </w:r>
      <w:r w:rsidR="00F35031">
        <w:rPr>
          <w:bCs/>
        </w:rPr>
        <w:t>N</w:t>
      </w:r>
      <w:r w:rsidR="00F35031" w:rsidRPr="00F35031">
        <w:rPr>
          <w:bCs/>
        </w:rPr>
        <w:t xml:space="preserve">r. 23SŽN-339-(14.23.55.) </w:t>
      </w:r>
      <w:bookmarkEnd w:id="1"/>
      <w:r w:rsidR="00F35031" w:rsidRPr="00F35031">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 xml:space="preserve">valstybinės žemės nuomos </w:t>
      </w:r>
      <w:r w:rsidR="00F35031" w:rsidRPr="00F35031">
        <w:rPr>
          <w:bCs/>
        </w:rPr>
        <w:t>2000 m. liepos 26 d. sutart</w:t>
      </w:r>
      <w:r w:rsidR="00F35031">
        <w:rPr>
          <w:bCs/>
        </w:rPr>
        <w:t>į</w:t>
      </w:r>
      <w:r w:rsidR="00F35031" w:rsidRPr="00F35031">
        <w:rPr>
          <w:bCs/>
        </w:rPr>
        <w:t xml:space="preserve"> </w:t>
      </w:r>
      <w:r w:rsidR="00F35031">
        <w:rPr>
          <w:bCs/>
        </w:rPr>
        <w:t>N</w:t>
      </w:r>
      <w:r w:rsidR="00F35031" w:rsidRPr="00F35031">
        <w:rPr>
          <w:bCs/>
        </w:rPr>
        <w:t xml:space="preserve">r. </w:t>
      </w:r>
      <w:r w:rsidR="00F35031">
        <w:rPr>
          <w:bCs/>
        </w:rPr>
        <w:t>N</w:t>
      </w:r>
      <w:r w:rsidR="00F35031" w:rsidRPr="00F35031">
        <w:rPr>
          <w:bCs/>
        </w:rPr>
        <w:t>27/00-0093</w:t>
      </w:r>
      <w:r w:rsidR="00816A26">
        <w:rPr>
          <w:bCs/>
        </w:rPr>
        <w:t xml:space="preserve"> (2016 m. kovo 10 d. susitarimas Nr. 23SŽN-87-(14.23.55.)</w:t>
      </w:r>
      <w:r w:rsidR="0037726F">
        <w:rPr>
          <w:bCs/>
        </w:rPr>
        <w:t xml:space="preserve">, kurios pagrindu </w:t>
      </w:r>
      <w:r w:rsidR="0037726F">
        <w:rPr>
          <w:lang w:eastAsia="en-US"/>
        </w:rPr>
        <w:t xml:space="preserve">D. B. </w:t>
      </w:r>
      <w:r w:rsidR="0037726F" w:rsidRPr="00C916C5">
        <w:rPr>
          <w:i/>
          <w:iCs/>
        </w:rPr>
        <w:t>(duomenys neskelbtini)</w:t>
      </w:r>
      <w:r w:rsidR="0037726F">
        <w:t xml:space="preserve"> </w:t>
      </w:r>
      <w:r w:rsidR="00743016">
        <w:rPr>
          <w:bCs/>
        </w:rPr>
        <w:t xml:space="preserve"> </w:t>
      </w:r>
      <w:r w:rsidR="0037726F" w:rsidRPr="002106C6">
        <w:rPr>
          <w:iCs/>
        </w:rPr>
        <w:t xml:space="preserve">išnuomotas </w:t>
      </w:r>
      <w:r w:rsidR="0037726F" w:rsidRPr="002106C6">
        <w:t xml:space="preserve">Panevėžio miesto savivaldybės patikėjimo teise </w:t>
      </w:r>
      <w:r w:rsidR="0037726F">
        <w:t xml:space="preserve">valdomas </w:t>
      </w:r>
      <w:r w:rsidR="0037726F" w:rsidRPr="002106C6">
        <w:t>0,2768</w:t>
      </w:r>
      <w:r w:rsidR="0037726F">
        <w:t> </w:t>
      </w:r>
      <w:r w:rsidR="0037726F" w:rsidRPr="002106C6">
        <w:t xml:space="preserve">ha žemės sklypas </w:t>
      </w:r>
      <w:r w:rsidR="0037726F" w:rsidRPr="002106C6">
        <w:rPr>
          <w:bCs/>
        </w:rPr>
        <w:t xml:space="preserve">(kadastro Nr. 2701/0003:42) (po </w:t>
      </w:r>
      <w:r w:rsidR="0037726F">
        <w:rPr>
          <w:bCs/>
        </w:rPr>
        <w:t xml:space="preserve">žemės </w:t>
      </w:r>
      <w:r w:rsidR="0037726F" w:rsidRPr="002106C6">
        <w:rPr>
          <w:bCs/>
        </w:rPr>
        <w:t>sklypų sujungimo kadastro Nr. 2701/0003:211), esantis Katkų g. 33, Panevėžyje</w:t>
      </w:r>
      <w:r w:rsidR="0037726F">
        <w:rPr>
          <w:bCs/>
        </w:rPr>
        <w:t xml:space="preserve">  </w:t>
      </w:r>
      <w:r w:rsidR="00F35031" w:rsidRPr="00F35031">
        <w:rPr>
          <w:bCs/>
        </w:rPr>
        <w:t xml:space="preserve">ir </w:t>
      </w:r>
      <w:r w:rsidR="0037726F">
        <w:rPr>
          <w:bCs/>
        </w:rPr>
        <w:t xml:space="preserve">valstybinės žemės nuomos </w:t>
      </w:r>
      <w:r w:rsidR="00F35031" w:rsidRPr="00F35031">
        <w:rPr>
          <w:bCs/>
        </w:rPr>
        <w:t>2023 m. gruodžio 13 d. sutart</w:t>
      </w:r>
      <w:r w:rsidR="00F35031">
        <w:rPr>
          <w:bCs/>
        </w:rPr>
        <w:t>į</w:t>
      </w:r>
      <w:r w:rsidR="00F35031" w:rsidRPr="00F35031">
        <w:rPr>
          <w:bCs/>
        </w:rPr>
        <w:t xml:space="preserve"> </w:t>
      </w:r>
      <w:r w:rsidR="00F35031">
        <w:rPr>
          <w:bCs/>
        </w:rPr>
        <w:t>N</w:t>
      </w:r>
      <w:r w:rsidR="00F35031" w:rsidRPr="00F35031">
        <w:rPr>
          <w:bCs/>
        </w:rPr>
        <w:t xml:space="preserve">r. 23SŽN-339-(14.23.55.) </w:t>
      </w:r>
      <w:r w:rsidR="00945DEB" w:rsidRPr="00E81728">
        <w:rPr>
          <w:bCs/>
          <w:lang w:eastAsia="en-US"/>
        </w:rPr>
        <w:t>(</w:t>
      </w:r>
      <w:r w:rsidR="00945DEB" w:rsidRPr="00945DEB">
        <w:rPr>
          <w:bCs/>
          <w:lang w:eastAsia="en-US"/>
        </w:rPr>
        <w:t>toliau – Nuomos sutart</w:t>
      </w:r>
      <w:r w:rsidR="00743016">
        <w:rPr>
          <w:bCs/>
          <w:lang w:eastAsia="en-US"/>
        </w:rPr>
        <w:t>i</w:t>
      </w:r>
      <w:r w:rsidR="00945DEB" w:rsidRPr="00945DEB">
        <w:rPr>
          <w:bCs/>
          <w:lang w:eastAsia="en-US"/>
        </w:rPr>
        <w:t>s), kuri</w:t>
      </w:r>
      <w:r w:rsidR="0037726F">
        <w:rPr>
          <w:bCs/>
          <w:lang w:eastAsia="en-US"/>
        </w:rPr>
        <w:t>os</w:t>
      </w:r>
      <w:r w:rsidR="00945DEB" w:rsidRPr="00945DEB">
        <w:rPr>
          <w:bCs/>
          <w:lang w:eastAsia="en-US"/>
        </w:rPr>
        <w:t xml:space="preserve"> pagrindu </w:t>
      </w:r>
      <w:bookmarkStart w:id="2" w:name="_Hlk198897808"/>
      <w:bookmarkStart w:id="3" w:name="_Hlk189048397"/>
      <w:r w:rsidR="00F35031">
        <w:rPr>
          <w:lang w:eastAsia="en-US"/>
        </w:rPr>
        <w:t xml:space="preserve">D. B. </w:t>
      </w:r>
      <w:r w:rsidR="00F35031" w:rsidRPr="00C916C5">
        <w:rPr>
          <w:i/>
          <w:iCs/>
        </w:rPr>
        <w:t>(duomenys neskelbtini)</w:t>
      </w:r>
      <w:bookmarkEnd w:id="2"/>
      <w:r w:rsidR="00943D0D" w:rsidRPr="00BB74DA">
        <w:rPr>
          <w:i/>
          <w:iCs/>
          <w:lang w:eastAsia="en-US"/>
        </w:rPr>
        <w:t xml:space="preserve"> </w:t>
      </w:r>
      <w:bookmarkEnd w:id="3"/>
      <w:r w:rsidR="00943D0D" w:rsidRPr="00BB74DA">
        <w:rPr>
          <w:iCs/>
        </w:rPr>
        <w:t>išnuomot</w:t>
      </w:r>
      <w:r w:rsidR="0037726F">
        <w:rPr>
          <w:iCs/>
        </w:rPr>
        <w:t>as</w:t>
      </w:r>
      <w:r w:rsidR="00943D0D" w:rsidRPr="00BB74DA">
        <w:rPr>
          <w:iCs/>
        </w:rPr>
        <w:t xml:space="preserve"> </w:t>
      </w:r>
      <w:r w:rsidR="00F35031">
        <w:t>patikėjimo teise Panevėžio miesto savivaldybės</w:t>
      </w:r>
      <w:r w:rsidR="00F35031">
        <w:rPr>
          <w:iCs/>
        </w:rPr>
        <w:t xml:space="preserve"> </w:t>
      </w:r>
      <w:r w:rsidR="00F35031">
        <w:t>valdom</w:t>
      </w:r>
      <w:r w:rsidR="0037726F">
        <w:t>as</w:t>
      </w:r>
      <w:r w:rsidR="00F35031">
        <w:t xml:space="preserve"> </w:t>
      </w:r>
      <w:r w:rsidR="00C16404">
        <w:rPr>
          <w:bCs/>
          <w:lang w:eastAsia="en-US"/>
        </w:rPr>
        <w:t xml:space="preserve">įsiterpęs </w:t>
      </w:r>
      <w:r w:rsidR="00816A26">
        <w:t>0,</w:t>
      </w:r>
      <w:r w:rsidR="004A0EFA">
        <w:t>1561</w:t>
      </w:r>
      <w:r w:rsidR="00816A26">
        <w:t xml:space="preserve"> ha žemės sklypas </w:t>
      </w:r>
      <w:r w:rsidR="00816A26">
        <w:rPr>
          <w:bCs/>
        </w:rPr>
        <w:t>(kadastro Nr. 2701/0003:</w:t>
      </w:r>
      <w:r w:rsidR="004A0EFA">
        <w:rPr>
          <w:bCs/>
        </w:rPr>
        <w:t>207</w:t>
      </w:r>
      <w:r w:rsidR="00816A26">
        <w:rPr>
          <w:bCs/>
        </w:rPr>
        <w:t>)</w:t>
      </w:r>
      <w:r w:rsidR="0037726F">
        <w:rPr>
          <w:bCs/>
        </w:rPr>
        <w:t xml:space="preserve"> (po žemės sklypų sujungimo kadastro Nr. 2701/0003:211), esantis Panevėžyje, šalia </w:t>
      </w:r>
      <w:r w:rsidR="0037726F" w:rsidRPr="002106C6">
        <w:rPr>
          <w:bCs/>
        </w:rPr>
        <w:t>žemės sklyp</w:t>
      </w:r>
      <w:r w:rsidR="0037726F">
        <w:rPr>
          <w:bCs/>
        </w:rPr>
        <w:t>o</w:t>
      </w:r>
      <w:r w:rsidR="0037726F" w:rsidRPr="002106C6">
        <w:rPr>
          <w:bCs/>
        </w:rPr>
        <w:t xml:space="preserve"> (</w:t>
      </w:r>
      <w:bookmarkStart w:id="4" w:name="_Hlk199783252"/>
      <w:r w:rsidR="0037726F" w:rsidRPr="002106C6">
        <w:rPr>
          <w:bCs/>
        </w:rPr>
        <w:t>kadastro Nr. 2701/0003:42</w:t>
      </w:r>
      <w:bookmarkEnd w:id="4"/>
      <w:r w:rsidR="0037726F" w:rsidRPr="002106C6">
        <w:rPr>
          <w:bCs/>
        </w:rPr>
        <w:t>)</w:t>
      </w:r>
      <w:r w:rsidR="0037726F">
        <w:rPr>
          <w:bCs/>
        </w:rPr>
        <w:t xml:space="preserve"> Katkų g. 33, Panevėžyje </w:t>
      </w:r>
      <w:r w:rsidR="00743016" w:rsidRPr="00E81728">
        <w:rPr>
          <w:bCs/>
          <w:lang w:eastAsia="en-US"/>
        </w:rPr>
        <w:t>(toliau – Žemės sklypas)</w:t>
      </w:r>
      <w:r w:rsidR="00C16404">
        <w:rPr>
          <w:bCs/>
          <w:lang w:eastAsia="en-US"/>
        </w:rPr>
        <w:t>.</w:t>
      </w:r>
    </w:p>
    <w:p w14:paraId="439E9EC5" w14:textId="77777777" w:rsidR="005077DF" w:rsidRDefault="000C4CD9" w:rsidP="006B2FD6">
      <w:pPr>
        <w:spacing w:line="300" w:lineRule="auto"/>
        <w:ind w:firstLine="851"/>
        <w:jc w:val="both"/>
      </w:pPr>
      <w:r w:rsidRPr="000C4CD9">
        <w:rPr>
          <w:b/>
        </w:rPr>
        <w:t xml:space="preserve">2. </w:t>
      </w:r>
      <w:r w:rsidRPr="000C4CD9">
        <w:rPr>
          <w:b/>
          <w:bCs/>
        </w:rPr>
        <w:t>Siūlomos teisinio reguliavimo nuostatos, laukiami rezultatai:</w:t>
      </w:r>
      <w:r w:rsidRPr="000C4CD9">
        <w:t xml:space="preserve"> </w:t>
      </w:r>
    </w:p>
    <w:p w14:paraId="7662F609" w14:textId="6A33AE40" w:rsidR="003C2452" w:rsidRPr="00882D08" w:rsidRDefault="00E24030" w:rsidP="006B2FD6">
      <w:pPr>
        <w:tabs>
          <w:tab w:val="left" w:pos="0"/>
        </w:tabs>
        <w:spacing w:line="300" w:lineRule="auto"/>
        <w:ind w:firstLine="851"/>
        <w:jc w:val="both"/>
        <w:rPr>
          <w:bCs/>
        </w:rPr>
      </w:pPr>
      <w:r>
        <w:rPr>
          <w:bCs/>
        </w:rPr>
        <w:t xml:space="preserve">Kadangi </w:t>
      </w:r>
      <w:r w:rsidR="00FB4C2F" w:rsidRPr="00FB4C2F">
        <w:rPr>
          <w:bCs/>
        </w:rPr>
        <w:t>0,4328</w:t>
      </w:r>
      <w:r w:rsidR="00FB4C2F">
        <w:rPr>
          <w:bCs/>
        </w:rPr>
        <w:t xml:space="preserve"> ha valstybinės žemės sklypą (</w:t>
      </w:r>
      <w:r w:rsidR="00FB4C2F" w:rsidRPr="00FB4C2F">
        <w:rPr>
          <w:bCs/>
        </w:rPr>
        <w:t>kadastro Nr. 2701/0003:211</w:t>
      </w:r>
      <w:r w:rsidR="00FB4C2F">
        <w:rPr>
          <w:bCs/>
        </w:rPr>
        <w:t>), kuris suformuotas sujungus anksčiau minėtus du valstybinės žemės sklypus (</w:t>
      </w:r>
      <w:bookmarkStart w:id="5" w:name="_Hlk199783332"/>
      <w:r w:rsidR="00FB4C2F" w:rsidRPr="00FB4C2F">
        <w:rPr>
          <w:bCs/>
        </w:rPr>
        <w:t>kadastro Nr. 2701/0003:207</w:t>
      </w:r>
      <w:r w:rsidR="00FB4C2F">
        <w:rPr>
          <w:bCs/>
        </w:rPr>
        <w:t xml:space="preserve"> ir </w:t>
      </w:r>
      <w:r w:rsidR="00FB4C2F" w:rsidRPr="00FB4C2F">
        <w:rPr>
          <w:bCs/>
        </w:rPr>
        <w:t>kadastro Nr. 2701/0003:42</w:t>
      </w:r>
      <w:bookmarkEnd w:id="5"/>
      <w:r w:rsidR="00FB4C2F">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894E76">
        <w:rPr>
          <w:bCs/>
        </w:rPr>
        <w:t>minėtas valstybinės žemės n</w:t>
      </w:r>
      <w:r w:rsidR="003C2452">
        <w:rPr>
          <w:bCs/>
        </w:rPr>
        <w:t>uomos sutart</w:t>
      </w:r>
      <w:r w:rsidR="00743016">
        <w:rPr>
          <w:bCs/>
        </w:rPr>
        <w:t>is</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23CAE58A" w14:textId="690420F4" w:rsidR="00895A1C" w:rsidRDefault="00895A1C" w:rsidP="006B2FD6">
      <w:pPr>
        <w:spacing w:line="300" w:lineRule="auto"/>
        <w:ind w:firstLine="851"/>
        <w:jc w:val="both"/>
      </w:pPr>
      <w:r w:rsidRPr="00E3423B">
        <w:t xml:space="preserve">Savivaldybės tarybai priėmus Projektą, </w:t>
      </w:r>
      <w:bookmarkStart w:id="6" w:name="_Hlk198900199"/>
      <w:r w:rsidR="00743016">
        <w:rPr>
          <w:lang w:eastAsia="en-US"/>
        </w:rPr>
        <w:t xml:space="preserve">D. B. </w:t>
      </w:r>
      <w:r w:rsidR="00743016" w:rsidRPr="00C916C5">
        <w:rPr>
          <w:i/>
          <w:iCs/>
        </w:rPr>
        <w:t>(duomenys neskelbtini)</w:t>
      </w:r>
      <w:r w:rsidR="00743016">
        <w:t xml:space="preserve"> </w:t>
      </w:r>
      <w:bookmarkEnd w:id="6"/>
      <w:r>
        <w:t>galės</w:t>
      </w:r>
      <w:r w:rsidRPr="00060F2B">
        <w:t xml:space="preserve"> </w:t>
      </w:r>
      <w:r>
        <w:t xml:space="preserve">nutraukti </w:t>
      </w:r>
      <w:bookmarkStart w:id="7" w:name="_Hlk157780220"/>
      <w:r w:rsidR="00894E76">
        <w:t>n</w:t>
      </w:r>
      <w:r w:rsidRPr="00060F2B">
        <w:t>uomos sutart</w:t>
      </w:r>
      <w:bookmarkEnd w:id="7"/>
      <w:r>
        <w:t xml:space="preserve">is, </w:t>
      </w:r>
      <w:r w:rsidRPr="00046D77">
        <w:t>nes nuominink</w:t>
      </w:r>
      <w:r w:rsidR="0023108D">
        <w:t>ė</w:t>
      </w:r>
      <w:r w:rsidR="00743016">
        <w:t xml:space="preserve">s </w:t>
      </w:r>
      <w:r w:rsidR="00894E76">
        <w:t xml:space="preserve">minėtomis valstybinės žemės nuomos sutartimi </w:t>
      </w:r>
      <w:r w:rsidR="00743016">
        <w:t xml:space="preserve">nuomojami žemės sklypai </w:t>
      </w:r>
      <w:r w:rsidR="00FB4C2F">
        <w:t>(</w:t>
      </w:r>
      <w:r w:rsidR="00FB4C2F" w:rsidRPr="00FB4C2F">
        <w:rPr>
          <w:bCs/>
        </w:rPr>
        <w:t>kadastro Nr. 2701/0003:207 ir kadastro Nr. 2701/0003:42</w:t>
      </w:r>
      <w:r w:rsidR="00FB4C2F">
        <w:rPr>
          <w:bCs/>
        </w:rPr>
        <w:t xml:space="preserve">) jau </w:t>
      </w:r>
      <w:r w:rsidR="00743016">
        <w:t xml:space="preserve">yra sujungti į vieną </w:t>
      </w:r>
      <w:r w:rsidR="00894E76">
        <w:t>ž</w:t>
      </w:r>
      <w:r w:rsidR="00743016">
        <w:t>emės sklypą (kadastro Nr. 2701/0003:211)</w:t>
      </w:r>
      <w:r w:rsidR="00894E76">
        <w:t xml:space="preserve">, kurio adresas </w:t>
      </w:r>
      <w:r w:rsidR="00894E76" w:rsidRPr="00894E76">
        <w:rPr>
          <w:bCs/>
        </w:rPr>
        <w:t>Katkų g. 33, Panevėžyje</w:t>
      </w:r>
      <w:r w:rsidR="00743016">
        <w:t>.</w:t>
      </w:r>
      <w:r w:rsidRPr="00046D77">
        <w:t xml:space="preserve"> Nutraukus </w:t>
      </w:r>
      <w:r w:rsidR="00894E76">
        <w:t>minėtas valstybinės žemės n</w:t>
      </w:r>
      <w:r w:rsidRPr="00046D77">
        <w:t>uomos sutart</w:t>
      </w:r>
      <w:r>
        <w:t>is</w:t>
      </w:r>
      <w:r w:rsidRPr="00046D77">
        <w:t xml:space="preserve"> su </w:t>
      </w:r>
      <w:r w:rsidR="001415DB">
        <w:t>statinių</w:t>
      </w:r>
      <w:r w:rsidR="00894E76">
        <w:t xml:space="preserve">, esančių </w:t>
      </w:r>
      <w:r w:rsidR="00894E76" w:rsidRPr="00894E76">
        <w:t>žemės sklyp</w:t>
      </w:r>
      <w:r w:rsidR="00894E76">
        <w:t>e</w:t>
      </w:r>
      <w:r w:rsidR="00894E76" w:rsidRPr="00894E76">
        <w:t xml:space="preserve"> (kadastro Nr. 2701/0003:211) </w:t>
      </w:r>
      <w:r w:rsidR="00894E76" w:rsidRPr="00894E76">
        <w:rPr>
          <w:bCs/>
        </w:rPr>
        <w:t>Katkų g. 33, Panevėžyje</w:t>
      </w:r>
      <w:r w:rsidR="00894E76">
        <w:rPr>
          <w:bCs/>
        </w:rPr>
        <w:t>,</w:t>
      </w:r>
      <w:r w:rsidR="001415DB">
        <w:t xml:space="preserve"> savininke</w:t>
      </w:r>
      <w:r w:rsidR="00FB4C2F">
        <w:t xml:space="preserve"> – </w:t>
      </w:r>
      <w:r w:rsidR="00FB4C2F" w:rsidRPr="00FB4C2F">
        <w:t xml:space="preserve">D. B. </w:t>
      </w:r>
      <w:r w:rsidR="00FB4C2F" w:rsidRPr="00FB4C2F">
        <w:rPr>
          <w:i/>
          <w:iCs/>
        </w:rPr>
        <w:t>(duomenys neskelbtini)</w:t>
      </w:r>
      <w:r w:rsidR="00FB4C2F">
        <w:rPr>
          <w:i/>
          <w:iCs/>
        </w:rPr>
        <w:t xml:space="preserve"> </w:t>
      </w:r>
      <w:r w:rsidR="001415DB">
        <w:t xml:space="preserve"> </w:t>
      </w:r>
      <w:r w:rsidRPr="00046D77">
        <w:t>pagal Kitos paskirties valstybinės žemės sklypų pardavimo ir nuomos taisyklių, patvirtintų Lietuvos Respublikos Vyriausybės 1999 m. kovo 9 d. nutarimu Nr. 260 „Dėl Kitos paskirties valstybinės žemės sklypų pardavimo ir nuomos taisyklių patvirtinimo“</w:t>
      </w:r>
      <w:r w:rsidR="0023108D">
        <w:t xml:space="preserve"> (toliau – Taisyklės)</w:t>
      </w:r>
      <w:r w:rsidRPr="00046D77">
        <w:t xml:space="preserve">, nuostatas bus sudaroma </w:t>
      </w:r>
      <w:r w:rsidR="00C16404">
        <w:t xml:space="preserve">nauja </w:t>
      </w:r>
      <w:r w:rsidRPr="00046D77">
        <w:t>valstybinės žemės nuomos sutartis.</w:t>
      </w:r>
    </w:p>
    <w:p w14:paraId="5F78A748" w14:textId="7A938EE2" w:rsidR="000C4CD9" w:rsidRPr="000C4CD9" w:rsidRDefault="000C4CD9" w:rsidP="006B2FD6">
      <w:pPr>
        <w:tabs>
          <w:tab w:val="left" w:pos="0"/>
        </w:tabs>
        <w:spacing w:line="300" w:lineRule="auto"/>
        <w:ind w:firstLine="851"/>
        <w:jc w:val="both"/>
      </w:pPr>
      <w:r w:rsidRPr="000C4CD9">
        <w:rPr>
          <w:b/>
        </w:rPr>
        <w:t xml:space="preserve">3. </w:t>
      </w:r>
      <w:r w:rsidRPr="000C4CD9">
        <w:rPr>
          <w:b/>
          <w:bCs/>
        </w:rPr>
        <w:t>Lėšų poreikis ir šaltiniai:</w:t>
      </w:r>
      <w:r w:rsidRPr="000C4CD9">
        <w:t xml:space="preserve"> </w:t>
      </w:r>
    </w:p>
    <w:p w14:paraId="1F30CE58" w14:textId="6C0AE7E7" w:rsidR="00A030C1" w:rsidRPr="000C4CD9" w:rsidRDefault="00A030C1" w:rsidP="006B2FD6">
      <w:pPr>
        <w:tabs>
          <w:tab w:val="left" w:pos="0"/>
        </w:tabs>
        <w:spacing w:line="300" w:lineRule="auto"/>
        <w:ind w:firstLine="851"/>
        <w:jc w:val="both"/>
        <w:rPr>
          <w:bCs/>
        </w:rPr>
      </w:pPr>
      <w:r w:rsidRPr="00E3423B">
        <w:rPr>
          <w:bCs/>
        </w:rPr>
        <w:t>Savivaldybės tarybai priėmus Projektą,</w:t>
      </w:r>
      <w:r>
        <w:rPr>
          <w:bCs/>
        </w:rPr>
        <w:t xml:space="preserve"> </w:t>
      </w:r>
      <w:bookmarkStart w:id="8" w:name="_Hlk198902479"/>
      <w:r w:rsidR="00C16404">
        <w:rPr>
          <w:lang w:eastAsia="en-US"/>
        </w:rPr>
        <w:t xml:space="preserve">D. B. </w:t>
      </w:r>
      <w:r w:rsidR="00C16404" w:rsidRPr="00C916C5">
        <w:rPr>
          <w:i/>
          <w:iCs/>
        </w:rPr>
        <w:t>(duomenys neskelbtini)</w:t>
      </w:r>
      <w:r w:rsidR="00C16404">
        <w:t xml:space="preserve"> </w:t>
      </w:r>
      <w:bookmarkEnd w:id="8"/>
      <w:r>
        <w:rPr>
          <w:bCs/>
        </w:rPr>
        <w:t xml:space="preserve">savo lėšomis </w:t>
      </w:r>
      <w:r w:rsidR="00894E76">
        <w:rPr>
          <w:bCs/>
        </w:rPr>
        <w:t>valstybinės žemės n</w:t>
      </w:r>
      <w:r>
        <w:rPr>
          <w:bCs/>
        </w:rPr>
        <w:t>uomos sutart</w:t>
      </w:r>
      <w:r w:rsidR="00C16404">
        <w:rPr>
          <w:bCs/>
        </w:rPr>
        <w:t>is</w:t>
      </w:r>
      <w:r>
        <w:rPr>
          <w:bCs/>
        </w:rPr>
        <w:t xml:space="preserve"> išregistruos iš Nekilnojamojo turto registro. </w:t>
      </w:r>
    </w:p>
    <w:p w14:paraId="2E68B600" w14:textId="77777777" w:rsidR="00A030C1" w:rsidRPr="000C4CD9" w:rsidRDefault="00A030C1" w:rsidP="006B2FD6">
      <w:pPr>
        <w:tabs>
          <w:tab w:val="left" w:pos="0"/>
        </w:tabs>
        <w:spacing w:line="300" w:lineRule="auto"/>
        <w:ind w:firstLine="851"/>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21AE20A" w14:textId="796F7D5A" w:rsidR="00A030C1" w:rsidRDefault="00A030C1" w:rsidP="006B2FD6">
      <w:pPr>
        <w:tabs>
          <w:tab w:val="left" w:pos="0"/>
        </w:tabs>
        <w:spacing w:line="300" w:lineRule="auto"/>
        <w:ind w:firstLine="851"/>
        <w:jc w:val="both"/>
        <w:rPr>
          <w:bCs/>
        </w:rPr>
      </w:pPr>
      <w:r>
        <w:rPr>
          <w:bCs/>
        </w:rPr>
        <w:t>S</w:t>
      </w:r>
      <w:r w:rsidRPr="009D5385">
        <w:rPr>
          <w:bCs/>
        </w:rPr>
        <w:t xml:space="preserve">avivaldybės administracija </w:t>
      </w:r>
      <w:r>
        <w:rPr>
          <w:bCs/>
        </w:rPr>
        <w:t>202</w:t>
      </w:r>
      <w:r w:rsidR="00DC644D">
        <w:rPr>
          <w:bCs/>
        </w:rPr>
        <w:t>5</w:t>
      </w:r>
      <w:r>
        <w:rPr>
          <w:bCs/>
        </w:rPr>
        <w:t xml:space="preserve"> m. </w:t>
      </w:r>
      <w:r w:rsidR="00A34680">
        <w:rPr>
          <w:bCs/>
        </w:rPr>
        <w:t>gegužės 6</w:t>
      </w:r>
      <w:r>
        <w:rPr>
          <w:bCs/>
        </w:rPr>
        <w:t xml:space="preserve"> d. gavo </w:t>
      </w:r>
      <w:r w:rsidR="00A34680">
        <w:rPr>
          <w:lang w:eastAsia="en-US"/>
        </w:rPr>
        <w:t xml:space="preserve">D. B. </w:t>
      </w:r>
      <w:r w:rsidR="00A34680" w:rsidRPr="00C916C5">
        <w:rPr>
          <w:i/>
          <w:iCs/>
        </w:rPr>
        <w:t>(duomenys neskelbtini)</w:t>
      </w:r>
      <w:r w:rsidR="00A34680">
        <w:t xml:space="preserve"> </w:t>
      </w:r>
      <w:r w:rsidRPr="009D5385">
        <w:rPr>
          <w:bCs/>
        </w:rPr>
        <w:t>prašym</w:t>
      </w:r>
      <w:r w:rsidR="00A34680">
        <w:rPr>
          <w:bCs/>
        </w:rPr>
        <w:t>us</w:t>
      </w:r>
      <w:r w:rsidRPr="009D5385">
        <w:rPr>
          <w:bCs/>
        </w:rPr>
        <w:t xml:space="preserve"> </w:t>
      </w:r>
      <w:r>
        <w:rPr>
          <w:bCs/>
        </w:rPr>
        <w:t xml:space="preserve">nutraukti </w:t>
      </w:r>
      <w:r w:rsidR="00894E76">
        <w:rPr>
          <w:bCs/>
        </w:rPr>
        <w:t>n</w:t>
      </w:r>
      <w:r w:rsidRPr="007A19B7">
        <w:rPr>
          <w:bCs/>
        </w:rPr>
        <w:t>uomos sutart</w:t>
      </w:r>
      <w:r w:rsidR="00A34680">
        <w:rPr>
          <w:bCs/>
        </w:rPr>
        <w:t>is</w:t>
      </w:r>
      <w:r>
        <w:rPr>
          <w:bCs/>
        </w:rPr>
        <w:t>.</w:t>
      </w:r>
    </w:p>
    <w:p w14:paraId="0952FC7D" w14:textId="26F7E1A3" w:rsidR="00A34680" w:rsidRDefault="006B2FD6" w:rsidP="006B2FD6">
      <w:pPr>
        <w:tabs>
          <w:tab w:val="left" w:pos="0"/>
        </w:tabs>
        <w:spacing w:line="300" w:lineRule="auto"/>
        <w:ind w:firstLine="851"/>
        <w:jc w:val="both"/>
        <w:rPr>
          <w:bCs/>
        </w:rPr>
      </w:pPr>
      <w:r>
        <w:rPr>
          <w:color w:val="000000"/>
        </w:rPr>
        <w:lastRenderedPageBreak/>
        <w:t xml:space="preserve">Nuomos sutarties, pagal kurią išnuomotas Žemės sklypas, 25 punktu </w:t>
      </w:r>
      <w:r w:rsidRPr="006B2FD6">
        <w:rPr>
          <w:color w:val="000000"/>
        </w:rPr>
        <w:t xml:space="preserve">D. B. </w:t>
      </w:r>
      <w:r w:rsidRPr="006B2FD6">
        <w:rPr>
          <w:i/>
          <w:iCs/>
          <w:color w:val="000000"/>
        </w:rPr>
        <w:t>(duomenys neskelbtini)</w:t>
      </w:r>
      <w:r w:rsidRPr="006B2FD6">
        <w:rPr>
          <w:color w:val="000000"/>
        </w:rPr>
        <w:t xml:space="preserve"> </w:t>
      </w:r>
      <w:r>
        <w:rPr>
          <w:color w:val="000000"/>
        </w:rPr>
        <w:t xml:space="preserve"> įsipareigojo išnuomotą Žemės sklypą </w:t>
      </w:r>
      <w:r w:rsidR="00375240">
        <w:rPr>
          <w:color w:val="000000"/>
        </w:rPr>
        <w:t xml:space="preserve">per 6 mėnesius nuo sutarties sudarymo sujungti su </w:t>
      </w:r>
      <w:r w:rsidR="00FB4C2F">
        <w:rPr>
          <w:color w:val="000000"/>
        </w:rPr>
        <w:t xml:space="preserve">jos </w:t>
      </w:r>
      <w:r w:rsidR="00375240">
        <w:rPr>
          <w:color w:val="000000"/>
        </w:rPr>
        <w:t xml:space="preserve">nuomojamu besiribojančiu </w:t>
      </w:r>
      <w:r w:rsidR="00FB4C2F">
        <w:rPr>
          <w:color w:val="000000"/>
        </w:rPr>
        <w:t xml:space="preserve">valstybinės </w:t>
      </w:r>
      <w:r w:rsidR="00375240">
        <w:rPr>
          <w:color w:val="000000"/>
        </w:rPr>
        <w:t>žemės sklypu (kadastro Nr</w:t>
      </w:r>
      <w:r w:rsidR="00FB4C2F">
        <w:rPr>
          <w:color w:val="000000"/>
        </w:rPr>
        <w:t>.</w:t>
      </w:r>
      <w:r w:rsidR="00375240">
        <w:rPr>
          <w:color w:val="000000"/>
        </w:rPr>
        <w:t xml:space="preserve"> 2701/0003:42), esančiu Panevėžyje, Katkų g. 33</w:t>
      </w:r>
      <w:r w:rsidR="00FB4C2F">
        <w:rPr>
          <w:color w:val="000000"/>
        </w:rPr>
        <w:t>,</w:t>
      </w:r>
      <w:r w:rsidR="00375240">
        <w:rPr>
          <w:color w:val="000000"/>
        </w:rPr>
        <w:t xml:space="preserve"> į vieną žemės sklypą savo lėšomis</w:t>
      </w:r>
      <w:r>
        <w:rPr>
          <w:color w:val="000000"/>
        </w:rPr>
        <w:t>.</w:t>
      </w:r>
      <w:r w:rsidR="00A34680">
        <w:rPr>
          <w:color w:val="000000"/>
        </w:rPr>
        <w:t xml:space="preserve"> </w:t>
      </w:r>
      <w:r>
        <w:rPr>
          <w:color w:val="000000"/>
        </w:rPr>
        <w:t xml:space="preserve">Naujai sujungto žemės sklypo plotas – </w:t>
      </w:r>
      <w:bookmarkStart w:id="9" w:name="_Hlk199783135"/>
      <w:r>
        <w:rPr>
          <w:color w:val="000000"/>
        </w:rPr>
        <w:t>0,4328</w:t>
      </w:r>
      <w:r w:rsidR="00FB4C2F">
        <w:rPr>
          <w:color w:val="000000"/>
        </w:rPr>
        <w:t xml:space="preserve"> ha</w:t>
      </w:r>
      <w:r>
        <w:rPr>
          <w:color w:val="000000"/>
        </w:rPr>
        <w:t xml:space="preserve">, jis įregistruotas Nekilnojamojo turto registre ir jo naujas kadastro Nr. </w:t>
      </w:r>
      <w:r w:rsidRPr="006B2FD6">
        <w:rPr>
          <w:color w:val="000000"/>
        </w:rPr>
        <w:t>2701/0003:211</w:t>
      </w:r>
      <w:bookmarkEnd w:id="9"/>
      <w:r>
        <w:rPr>
          <w:color w:val="000000"/>
        </w:rPr>
        <w:t>.</w:t>
      </w:r>
    </w:p>
    <w:p w14:paraId="4E704E3D" w14:textId="77777777" w:rsidR="00A34680" w:rsidRDefault="00A34680" w:rsidP="006B2FD6">
      <w:pPr>
        <w:spacing w:line="300" w:lineRule="auto"/>
        <w:ind w:firstLine="851"/>
        <w:jc w:val="both"/>
      </w:pPr>
      <w:r>
        <w:t xml:space="preserve">Pagal Lietuvos Respublikos civilinio kodekso (toliau – CK) 1.109 straipsnį, civilinių teisių objektu gali būti identifikuotas ir įstatymų nustatyta tvarka įregistruotas žemės sklypas. CK 6.546 straipsnyje nurodyta, kad žemės nuomos sutarties dalykas yra valstybinės žemės arba privačios žemės sklypas (jo dalis), suformuotas įstatymų nustatyta tvarka ir įregistruotas Nekilnojamojo turto registre. </w:t>
      </w:r>
    </w:p>
    <w:p w14:paraId="45765B7E" w14:textId="77777777" w:rsidR="00A34680" w:rsidRDefault="00A34680" w:rsidP="006B2FD6">
      <w:pPr>
        <w:spacing w:line="300" w:lineRule="auto"/>
        <w:ind w:firstLine="851"/>
        <w:jc w:val="both"/>
      </w:pPr>
      <w:r>
        <w:t>Žemės įstatymo 2 straipsnio 20 punkte nurodoma, kad žemės sklypas – žemės plotas, turintis nustatytas ribas, kadastro duomenis ir įregistruotas Nekilnojamojo turto registre.</w:t>
      </w:r>
    </w:p>
    <w:p w14:paraId="5C5E4A69" w14:textId="6C98D45E" w:rsidR="00A030C1" w:rsidRDefault="00A030C1" w:rsidP="006B2FD6">
      <w:pPr>
        <w:tabs>
          <w:tab w:val="left" w:pos="0"/>
        </w:tabs>
        <w:spacing w:line="300" w:lineRule="auto"/>
        <w:ind w:firstLine="851"/>
        <w:jc w:val="both"/>
        <w:rPr>
          <w:bCs/>
        </w:rPr>
      </w:pPr>
      <w:r>
        <w:rPr>
          <w:bCs/>
        </w:rPr>
        <w:t>Pagal C</w:t>
      </w:r>
      <w:r w:rsidR="00A34680">
        <w:rPr>
          <w:bCs/>
        </w:rPr>
        <w:t>K</w:t>
      </w:r>
      <w:r>
        <w:rPr>
          <w:bCs/>
        </w:rPr>
        <w:t xml:space="preserve"> 6.562 straipsnio 6 punktą nuomos sutartis baigiasi šalių susitarimu. </w:t>
      </w:r>
    </w:p>
    <w:p w14:paraId="0DB18E6B" w14:textId="6F231EC2" w:rsidR="00A34680" w:rsidRPr="00526176" w:rsidRDefault="00A34680" w:rsidP="00375240">
      <w:pPr>
        <w:spacing w:line="300" w:lineRule="auto"/>
        <w:ind w:firstLine="851"/>
        <w:jc w:val="both"/>
        <w:rPr>
          <w:rFonts w:ascii="Aptos" w:hAnsi="Aptos" w:cs="Calibri"/>
          <w:sz w:val="22"/>
          <w:szCs w:val="22"/>
        </w:rPr>
      </w:pPr>
      <w:r>
        <w:t>Remiantis išdėstytomis teisės aktų nuosta</w:t>
      </w:r>
      <w:r w:rsidR="00526176">
        <w:t xml:space="preserve">tomis, </w:t>
      </w:r>
      <w:r>
        <w:t xml:space="preserve">nelikus </w:t>
      </w:r>
      <w:r w:rsidR="006B2FD6">
        <w:t>žemės sklypų, kadastro Nr.</w:t>
      </w:r>
      <w:r w:rsidR="00375240">
        <w:t xml:space="preserve">2701/0003:42 </w:t>
      </w:r>
      <w:r w:rsidR="006B2FD6">
        <w:t>ir kadastro Nr.</w:t>
      </w:r>
      <w:r w:rsidR="00375240">
        <w:t xml:space="preserve"> 2701/0003:207</w:t>
      </w:r>
      <w:r>
        <w:t>, dėl kuri</w:t>
      </w:r>
      <w:r w:rsidR="006B2FD6">
        <w:t>ų</w:t>
      </w:r>
      <w:r>
        <w:t xml:space="preserve"> buvo sudaryt</w:t>
      </w:r>
      <w:r w:rsidR="006B2FD6">
        <w:t>os aukščiau minėtos valstybinės žemės</w:t>
      </w:r>
      <w:r>
        <w:t xml:space="preserve"> nuomos sutart</w:t>
      </w:r>
      <w:r w:rsidR="006B2FD6">
        <w:t>y</w:t>
      </w:r>
      <w:r>
        <w:t>s, j</w:t>
      </w:r>
      <w:r w:rsidR="006B2FD6">
        <w:t>os</w:t>
      </w:r>
      <w:r>
        <w:t xml:space="preserve"> tur</w:t>
      </w:r>
      <w:r w:rsidR="00526176">
        <w:t>i</w:t>
      </w:r>
      <w:r>
        <w:t xml:space="preserve"> būti pripažint</w:t>
      </w:r>
      <w:r w:rsidR="006B2FD6">
        <w:t>os</w:t>
      </w:r>
      <w:r>
        <w:t xml:space="preserve"> pasibaigusi</w:t>
      </w:r>
      <w:r w:rsidR="006B2FD6">
        <w:t>omis</w:t>
      </w:r>
      <w:r>
        <w:t xml:space="preserve"> šalių susitarimu. </w:t>
      </w:r>
    </w:p>
    <w:p w14:paraId="28598181" w14:textId="77777777" w:rsidR="00A030C1" w:rsidRDefault="00A030C1" w:rsidP="006B2FD6">
      <w:pPr>
        <w:tabs>
          <w:tab w:val="left" w:pos="0"/>
        </w:tabs>
        <w:spacing w:line="300" w:lineRule="auto"/>
        <w:ind w:firstLine="851"/>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0CC9F6CD" w14:textId="042ACC6C" w:rsidR="00A030C1" w:rsidRDefault="00A030C1" w:rsidP="006B2FD6">
      <w:pPr>
        <w:tabs>
          <w:tab w:val="left" w:pos="0"/>
        </w:tabs>
        <w:spacing w:line="300" w:lineRule="auto"/>
        <w:ind w:firstLine="851"/>
        <w:jc w:val="both"/>
        <w:rPr>
          <w:bCs/>
        </w:rPr>
      </w:pPr>
      <w:r>
        <w:rPr>
          <w:bCs/>
        </w:rPr>
        <w:t xml:space="preserve">Pagal </w:t>
      </w:r>
      <w:r w:rsidR="00DC644D">
        <w:rPr>
          <w:bCs/>
        </w:rPr>
        <w:t>T</w:t>
      </w:r>
      <w:r w:rsidRPr="00A012C7">
        <w:rPr>
          <w:bCs/>
        </w:rPr>
        <w:t>aisyklių</w:t>
      </w:r>
      <w:r w:rsidR="00DC644D">
        <w:rPr>
          <w:bCs/>
        </w:rPr>
        <w:t xml:space="preserve"> </w:t>
      </w:r>
      <w:r>
        <w:rPr>
          <w:bCs/>
        </w:rPr>
        <w:t xml:space="preserve">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3B0DCE25" w14:textId="77777777" w:rsidR="00A030C1" w:rsidRPr="000C4CD9" w:rsidRDefault="00A030C1" w:rsidP="006B2FD6">
      <w:pPr>
        <w:tabs>
          <w:tab w:val="left" w:pos="0"/>
        </w:tabs>
        <w:spacing w:line="300" w:lineRule="auto"/>
        <w:ind w:firstLine="851"/>
        <w:jc w:val="both"/>
      </w:pPr>
      <w:r>
        <w:rPr>
          <w:b/>
        </w:rPr>
        <w:t>5.</w:t>
      </w:r>
      <w:r w:rsidRPr="000C4CD9">
        <w:rPr>
          <w:b/>
        </w:rPr>
        <w:t xml:space="preserve"> Kieno iniciatyva parengtas sprendimo projektas:</w:t>
      </w:r>
      <w:r w:rsidRPr="000C4CD9">
        <w:t xml:space="preserve"> </w:t>
      </w:r>
    </w:p>
    <w:p w14:paraId="1BAA39B6" w14:textId="1218F74E" w:rsidR="00A030C1" w:rsidRDefault="00526176" w:rsidP="006B2FD6">
      <w:pPr>
        <w:tabs>
          <w:tab w:val="left" w:pos="0"/>
        </w:tabs>
        <w:spacing w:line="300" w:lineRule="auto"/>
        <w:ind w:firstLine="851"/>
        <w:jc w:val="both"/>
      </w:pPr>
      <w:r>
        <w:rPr>
          <w:lang w:eastAsia="en-US"/>
        </w:rPr>
        <w:t xml:space="preserve">D. B. </w:t>
      </w:r>
      <w:r w:rsidRPr="00C916C5">
        <w:rPr>
          <w:i/>
          <w:iCs/>
        </w:rPr>
        <w:t>(duomenys neskelbtini)</w:t>
      </w:r>
      <w:r>
        <w:t xml:space="preserve"> </w:t>
      </w:r>
      <w:r w:rsidR="00943D0D" w:rsidRPr="00526176">
        <w:rPr>
          <w:i/>
          <w:iCs/>
          <w:lang w:eastAsia="en-US"/>
        </w:rPr>
        <w:t xml:space="preserve"> </w:t>
      </w:r>
      <w:r w:rsidR="009F2716" w:rsidRPr="00526176">
        <w:rPr>
          <w:i/>
          <w:iCs/>
          <w:lang w:eastAsia="en-US"/>
        </w:rPr>
        <w:t xml:space="preserve"> </w:t>
      </w:r>
      <w:r w:rsidR="00A030C1" w:rsidRPr="00526176">
        <w:rPr>
          <w:lang w:eastAsia="en-US"/>
        </w:rPr>
        <w:t xml:space="preserve">prašymu </w:t>
      </w:r>
      <w:r w:rsidR="00A030C1" w:rsidRPr="00526176">
        <w:t>Savivaldybės administracijos.</w:t>
      </w:r>
    </w:p>
    <w:p w14:paraId="7DD46D0F" w14:textId="77777777" w:rsidR="00526176" w:rsidRPr="00526176" w:rsidRDefault="00526176" w:rsidP="006B2FD6">
      <w:pPr>
        <w:tabs>
          <w:tab w:val="left" w:pos="0"/>
        </w:tabs>
        <w:spacing w:line="300" w:lineRule="auto"/>
        <w:ind w:firstLine="851"/>
        <w:jc w:val="both"/>
      </w:pPr>
    </w:p>
    <w:p w14:paraId="74D8DCB0" w14:textId="77777777" w:rsidR="00526176" w:rsidRPr="00526176" w:rsidRDefault="00526176" w:rsidP="006B2FD6">
      <w:pPr>
        <w:tabs>
          <w:tab w:val="left" w:pos="0"/>
        </w:tabs>
        <w:spacing w:line="300" w:lineRule="auto"/>
        <w:ind w:firstLine="851"/>
        <w:jc w:val="both"/>
      </w:pPr>
      <w:r w:rsidRPr="00526176">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3E973271" w14:textId="77777777" w:rsidR="00526176" w:rsidRDefault="00526176" w:rsidP="006B2FD6">
      <w:pPr>
        <w:tabs>
          <w:tab w:val="left" w:pos="0"/>
        </w:tabs>
        <w:jc w:val="both"/>
        <w:rPr>
          <w:color w:val="000000" w:themeColor="text1"/>
        </w:rPr>
      </w:pPr>
    </w:p>
    <w:p w14:paraId="155B4B0B" w14:textId="77777777" w:rsidR="00E30BEC" w:rsidRDefault="00E30BEC" w:rsidP="00B44A8E">
      <w:pPr>
        <w:tabs>
          <w:tab w:val="left" w:pos="0"/>
        </w:tabs>
        <w:spacing w:line="360" w:lineRule="exact"/>
        <w:jc w:val="both"/>
      </w:pPr>
    </w:p>
    <w:p w14:paraId="28185023" w14:textId="77777777" w:rsidR="006D67FD" w:rsidRDefault="006D67FD" w:rsidP="00F31ED0">
      <w:pPr>
        <w:tabs>
          <w:tab w:val="left" w:pos="0"/>
        </w:tabs>
        <w:jc w:val="both"/>
        <w:rPr>
          <w:color w:val="000000" w:themeColor="text1"/>
        </w:rPr>
      </w:pPr>
    </w:p>
    <w:p w14:paraId="0EDA8199" w14:textId="77777777" w:rsidR="00B44A8E" w:rsidRDefault="00B44A8E" w:rsidP="00B44A8E">
      <w:pPr>
        <w:tabs>
          <w:tab w:val="left" w:pos="0"/>
        </w:tabs>
        <w:jc w:val="both"/>
        <w:rPr>
          <w:color w:val="000000" w:themeColor="text1"/>
        </w:rPr>
      </w:pPr>
      <w:r>
        <w:rPr>
          <w:color w:val="000000" w:themeColor="text1"/>
        </w:rPr>
        <w:t>Teritorijų planavimo ir architektūros skyriaus</w:t>
      </w:r>
    </w:p>
    <w:p w14:paraId="308A67B8" w14:textId="50CFC8DA" w:rsidR="00E53E75" w:rsidRPr="008F3930" w:rsidRDefault="00B44A8E" w:rsidP="008F3930">
      <w:pPr>
        <w:tabs>
          <w:tab w:val="left" w:pos="0"/>
        </w:tabs>
        <w:jc w:val="both"/>
        <w:rPr>
          <w:color w:val="000000" w:themeColor="text1"/>
        </w:rPr>
      </w:pPr>
      <w:r>
        <w:rPr>
          <w:color w:val="000000" w:themeColor="text1"/>
        </w:rPr>
        <w:t xml:space="preserve">Žemėtvarkos poskyrio vyresnioji specialistė </w:t>
      </w:r>
      <w:r>
        <w:rPr>
          <w:color w:val="000000" w:themeColor="text1"/>
        </w:rPr>
        <w:tab/>
      </w:r>
      <w:r>
        <w:rPr>
          <w:color w:val="000000" w:themeColor="text1"/>
        </w:rPr>
        <w:tab/>
        <w:t xml:space="preserve">                 Gražina Januševičienė</w:t>
      </w:r>
    </w:p>
    <w:sectPr w:rsidR="00E53E75" w:rsidRPr="008F3930"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F8ED4" w14:textId="77777777" w:rsidR="006F503A" w:rsidRDefault="006F503A" w:rsidP="00D610C3">
      <w:r>
        <w:separator/>
      </w:r>
    </w:p>
  </w:endnote>
  <w:endnote w:type="continuationSeparator" w:id="0">
    <w:p w14:paraId="27A8C581" w14:textId="77777777" w:rsidR="006F503A" w:rsidRDefault="006F503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285DD" w14:textId="77777777" w:rsidR="006F503A" w:rsidRDefault="006F503A" w:rsidP="00D610C3">
      <w:r>
        <w:separator/>
      </w:r>
    </w:p>
  </w:footnote>
  <w:footnote w:type="continuationSeparator" w:id="0">
    <w:p w14:paraId="6709E006" w14:textId="77777777" w:rsidR="006F503A" w:rsidRDefault="006F503A"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2859"/>
    <w:rsid w:val="00003C8C"/>
    <w:rsid w:val="00004577"/>
    <w:rsid w:val="000114A1"/>
    <w:rsid w:val="000114DD"/>
    <w:rsid w:val="00011D5A"/>
    <w:rsid w:val="00012A0B"/>
    <w:rsid w:val="00023946"/>
    <w:rsid w:val="00035DF8"/>
    <w:rsid w:val="0003754D"/>
    <w:rsid w:val="00050CB3"/>
    <w:rsid w:val="00050D33"/>
    <w:rsid w:val="00055711"/>
    <w:rsid w:val="00060F2B"/>
    <w:rsid w:val="00063511"/>
    <w:rsid w:val="00064E1B"/>
    <w:rsid w:val="00064F84"/>
    <w:rsid w:val="000672D6"/>
    <w:rsid w:val="00067B77"/>
    <w:rsid w:val="000757B6"/>
    <w:rsid w:val="000767EB"/>
    <w:rsid w:val="00083AD7"/>
    <w:rsid w:val="000C0158"/>
    <w:rsid w:val="000C4CD9"/>
    <w:rsid w:val="000D0709"/>
    <w:rsid w:val="000D1CCA"/>
    <w:rsid w:val="000D39CA"/>
    <w:rsid w:val="000E1344"/>
    <w:rsid w:val="000E2886"/>
    <w:rsid w:val="000E525B"/>
    <w:rsid w:val="000E6FCA"/>
    <w:rsid w:val="000F142F"/>
    <w:rsid w:val="000F6EAA"/>
    <w:rsid w:val="00101E34"/>
    <w:rsid w:val="00101EF7"/>
    <w:rsid w:val="001021B8"/>
    <w:rsid w:val="00105414"/>
    <w:rsid w:val="00105FAF"/>
    <w:rsid w:val="001132DA"/>
    <w:rsid w:val="00115F33"/>
    <w:rsid w:val="001160D3"/>
    <w:rsid w:val="00116ED6"/>
    <w:rsid w:val="0011768C"/>
    <w:rsid w:val="001339CC"/>
    <w:rsid w:val="00134410"/>
    <w:rsid w:val="001415DB"/>
    <w:rsid w:val="00144285"/>
    <w:rsid w:val="0015278F"/>
    <w:rsid w:val="00153CDD"/>
    <w:rsid w:val="00153D8F"/>
    <w:rsid w:val="00156131"/>
    <w:rsid w:val="00163648"/>
    <w:rsid w:val="001636E3"/>
    <w:rsid w:val="00166D36"/>
    <w:rsid w:val="00170B94"/>
    <w:rsid w:val="00173464"/>
    <w:rsid w:val="00176CDC"/>
    <w:rsid w:val="0019105B"/>
    <w:rsid w:val="00194B34"/>
    <w:rsid w:val="001978A9"/>
    <w:rsid w:val="001A31DD"/>
    <w:rsid w:val="001A4AC8"/>
    <w:rsid w:val="001A59CF"/>
    <w:rsid w:val="001B1CD5"/>
    <w:rsid w:val="001B3D0F"/>
    <w:rsid w:val="001C28AD"/>
    <w:rsid w:val="001C60B4"/>
    <w:rsid w:val="001D621F"/>
    <w:rsid w:val="001E0266"/>
    <w:rsid w:val="001E5BBB"/>
    <w:rsid w:val="001F0F56"/>
    <w:rsid w:val="001F3431"/>
    <w:rsid w:val="002036F6"/>
    <w:rsid w:val="002050E9"/>
    <w:rsid w:val="00213057"/>
    <w:rsid w:val="0021352E"/>
    <w:rsid w:val="00213D1E"/>
    <w:rsid w:val="00214043"/>
    <w:rsid w:val="002169F3"/>
    <w:rsid w:val="00221D14"/>
    <w:rsid w:val="0022576D"/>
    <w:rsid w:val="0023108D"/>
    <w:rsid w:val="002316BC"/>
    <w:rsid w:val="0023222B"/>
    <w:rsid w:val="00234B37"/>
    <w:rsid w:val="00237E62"/>
    <w:rsid w:val="00244250"/>
    <w:rsid w:val="0025348D"/>
    <w:rsid w:val="002541D9"/>
    <w:rsid w:val="00264EEB"/>
    <w:rsid w:val="00270196"/>
    <w:rsid w:val="00270283"/>
    <w:rsid w:val="002742F0"/>
    <w:rsid w:val="00274D68"/>
    <w:rsid w:val="002755FF"/>
    <w:rsid w:val="00283DDC"/>
    <w:rsid w:val="00292C3E"/>
    <w:rsid w:val="00292DCE"/>
    <w:rsid w:val="0029507D"/>
    <w:rsid w:val="00296235"/>
    <w:rsid w:val="002965E3"/>
    <w:rsid w:val="00296CB0"/>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2F1E"/>
    <w:rsid w:val="002F51BA"/>
    <w:rsid w:val="002F52D8"/>
    <w:rsid w:val="00304F7A"/>
    <w:rsid w:val="00307D6C"/>
    <w:rsid w:val="00310932"/>
    <w:rsid w:val="00311EF9"/>
    <w:rsid w:val="00320685"/>
    <w:rsid w:val="00327D6D"/>
    <w:rsid w:val="0033014E"/>
    <w:rsid w:val="00331855"/>
    <w:rsid w:val="0033337C"/>
    <w:rsid w:val="00335FCE"/>
    <w:rsid w:val="00341BA1"/>
    <w:rsid w:val="00343C2E"/>
    <w:rsid w:val="00347BF7"/>
    <w:rsid w:val="003645AE"/>
    <w:rsid w:val="003647E6"/>
    <w:rsid w:val="003666E4"/>
    <w:rsid w:val="003705DC"/>
    <w:rsid w:val="00374EA4"/>
    <w:rsid w:val="00375240"/>
    <w:rsid w:val="00375BA3"/>
    <w:rsid w:val="00375BD6"/>
    <w:rsid w:val="00376C70"/>
    <w:rsid w:val="0037726F"/>
    <w:rsid w:val="00384EC2"/>
    <w:rsid w:val="00386176"/>
    <w:rsid w:val="003905DA"/>
    <w:rsid w:val="00391B95"/>
    <w:rsid w:val="003A26F6"/>
    <w:rsid w:val="003A43A7"/>
    <w:rsid w:val="003B3196"/>
    <w:rsid w:val="003B5B15"/>
    <w:rsid w:val="003C151C"/>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4B0D"/>
    <w:rsid w:val="00417972"/>
    <w:rsid w:val="00426C20"/>
    <w:rsid w:val="00430646"/>
    <w:rsid w:val="00433B4B"/>
    <w:rsid w:val="004379F8"/>
    <w:rsid w:val="00445877"/>
    <w:rsid w:val="0046421B"/>
    <w:rsid w:val="00466E12"/>
    <w:rsid w:val="004717F3"/>
    <w:rsid w:val="00473244"/>
    <w:rsid w:val="004826A2"/>
    <w:rsid w:val="004839CB"/>
    <w:rsid w:val="00487B2C"/>
    <w:rsid w:val="004929F6"/>
    <w:rsid w:val="00494E6D"/>
    <w:rsid w:val="00495E89"/>
    <w:rsid w:val="00497269"/>
    <w:rsid w:val="00497568"/>
    <w:rsid w:val="004A0EFA"/>
    <w:rsid w:val="004C2FD7"/>
    <w:rsid w:val="004C5BF2"/>
    <w:rsid w:val="004C6F4E"/>
    <w:rsid w:val="004C78BF"/>
    <w:rsid w:val="004D081D"/>
    <w:rsid w:val="004D532F"/>
    <w:rsid w:val="004D72BF"/>
    <w:rsid w:val="004D7DA8"/>
    <w:rsid w:val="004E19F6"/>
    <w:rsid w:val="004F04D1"/>
    <w:rsid w:val="004F38E9"/>
    <w:rsid w:val="004F440B"/>
    <w:rsid w:val="004F5C9C"/>
    <w:rsid w:val="00501AD3"/>
    <w:rsid w:val="005077DF"/>
    <w:rsid w:val="00511F8C"/>
    <w:rsid w:val="00515FD0"/>
    <w:rsid w:val="00517F10"/>
    <w:rsid w:val="00526176"/>
    <w:rsid w:val="00530888"/>
    <w:rsid w:val="0053247E"/>
    <w:rsid w:val="00533821"/>
    <w:rsid w:val="0053664B"/>
    <w:rsid w:val="0054019B"/>
    <w:rsid w:val="00542F1D"/>
    <w:rsid w:val="005546C6"/>
    <w:rsid w:val="00555AA5"/>
    <w:rsid w:val="0055641F"/>
    <w:rsid w:val="00556676"/>
    <w:rsid w:val="00560F2A"/>
    <w:rsid w:val="005618BE"/>
    <w:rsid w:val="00580FF4"/>
    <w:rsid w:val="005817D7"/>
    <w:rsid w:val="005821EF"/>
    <w:rsid w:val="0058406D"/>
    <w:rsid w:val="00585E14"/>
    <w:rsid w:val="005865D5"/>
    <w:rsid w:val="005978A6"/>
    <w:rsid w:val="005A3F6A"/>
    <w:rsid w:val="005A5022"/>
    <w:rsid w:val="005A6191"/>
    <w:rsid w:val="005B5993"/>
    <w:rsid w:val="005B7CC3"/>
    <w:rsid w:val="005C62AE"/>
    <w:rsid w:val="005D2633"/>
    <w:rsid w:val="005E399F"/>
    <w:rsid w:val="005E3D16"/>
    <w:rsid w:val="005E4165"/>
    <w:rsid w:val="005E4BF1"/>
    <w:rsid w:val="005F374B"/>
    <w:rsid w:val="005F4AB2"/>
    <w:rsid w:val="0060346B"/>
    <w:rsid w:val="00607A29"/>
    <w:rsid w:val="006140DC"/>
    <w:rsid w:val="00616A7A"/>
    <w:rsid w:val="006232CD"/>
    <w:rsid w:val="00623A80"/>
    <w:rsid w:val="006240D6"/>
    <w:rsid w:val="00627099"/>
    <w:rsid w:val="00633E32"/>
    <w:rsid w:val="0063740A"/>
    <w:rsid w:val="00642F57"/>
    <w:rsid w:val="00643BDB"/>
    <w:rsid w:val="00645F61"/>
    <w:rsid w:val="00647C0A"/>
    <w:rsid w:val="00651020"/>
    <w:rsid w:val="00651D5B"/>
    <w:rsid w:val="00657621"/>
    <w:rsid w:val="006633D5"/>
    <w:rsid w:val="00667CAC"/>
    <w:rsid w:val="006713B7"/>
    <w:rsid w:val="006731C8"/>
    <w:rsid w:val="00673E98"/>
    <w:rsid w:val="006748A2"/>
    <w:rsid w:val="006748DD"/>
    <w:rsid w:val="00675968"/>
    <w:rsid w:val="006767A2"/>
    <w:rsid w:val="006808AA"/>
    <w:rsid w:val="00681276"/>
    <w:rsid w:val="00687569"/>
    <w:rsid w:val="006912A8"/>
    <w:rsid w:val="0069247F"/>
    <w:rsid w:val="00693C6D"/>
    <w:rsid w:val="006A3F4E"/>
    <w:rsid w:val="006A4BAE"/>
    <w:rsid w:val="006B1E5C"/>
    <w:rsid w:val="006B2FD6"/>
    <w:rsid w:val="006B38FD"/>
    <w:rsid w:val="006B3B3B"/>
    <w:rsid w:val="006B5294"/>
    <w:rsid w:val="006B644E"/>
    <w:rsid w:val="006C7F3A"/>
    <w:rsid w:val="006D1BEC"/>
    <w:rsid w:val="006D20F9"/>
    <w:rsid w:val="006D67FD"/>
    <w:rsid w:val="006E679A"/>
    <w:rsid w:val="006F142E"/>
    <w:rsid w:val="006F3452"/>
    <w:rsid w:val="006F503A"/>
    <w:rsid w:val="006F6785"/>
    <w:rsid w:val="007010AF"/>
    <w:rsid w:val="00706144"/>
    <w:rsid w:val="00710A07"/>
    <w:rsid w:val="00714A9E"/>
    <w:rsid w:val="00715C8B"/>
    <w:rsid w:val="00720C42"/>
    <w:rsid w:val="007258D5"/>
    <w:rsid w:val="007326EA"/>
    <w:rsid w:val="00743016"/>
    <w:rsid w:val="00751EAE"/>
    <w:rsid w:val="00755C45"/>
    <w:rsid w:val="00761009"/>
    <w:rsid w:val="00763F1B"/>
    <w:rsid w:val="00767D83"/>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E4DBC"/>
    <w:rsid w:val="007F0952"/>
    <w:rsid w:val="007F0A8C"/>
    <w:rsid w:val="007F5713"/>
    <w:rsid w:val="008012BF"/>
    <w:rsid w:val="0080253F"/>
    <w:rsid w:val="00802F82"/>
    <w:rsid w:val="00816202"/>
    <w:rsid w:val="00816A26"/>
    <w:rsid w:val="00820AAA"/>
    <w:rsid w:val="008217A7"/>
    <w:rsid w:val="00830642"/>
    <w:rsid w:val="00831518"/>
    <w:rsid w:val="00840296"/>
    <w:rsid w:val="008407DC"/>
    <w:rsid w:val="00843093"/>
    <w:rsid w:val="00852119"/>
    <w:rsid w:val="00855CDA"/>
    <w:rsid w:val="00862D20"/>
    <w:rsid w:val="0087463B"/>
    <w:rsid w:val="00876427"/>
    <w:rsid w:val="00882D08"/>
    <w:rsid w:val="00885D3F"/>
    <w:rsid w:val="00891F8B"/>
    <w:rsid w:val="008947AD"/>
    <w:rsid w:val="00894E76"/>
    <w:rsid w:val="00895A1C"/>
    <w:rsid w:val="0089738A"/>
    <w:rsid w:val="008A4728"/>
    <w:rsid w:val="008C6CEF"/>
    <w:rsid w:val="008C7A8F"/>
    <w:rsid w:val="008D65D6"/>
    <w:rsid w:val="008E0B2F"/>
    <w:rsid w:val="008F3930"/>
    <w:rsid w:val="008F7852"/>
    <w:rsid w:val="00900807"/>
    <w:rsid w:val="009013ED"/>
    <w:rsid w:val="00906880"/>
    <w:rsid w:val="009072D8"/>
    <w:rsid w:val="009104ED"/>
    <w:rsid w:val="00915CAB"/>
    <w:rsid w:val="00916F0F"/>
    <w:rsid w:val="00924E14"/>
    <w:rsid w:val="009268AA"/>
    <w:rsid w:val="00934EE7"/>
    <w:rsid w:val="009359BE"/>
    <w:rsid w:val="00943D0D"/>
    <w:rsid w:val="00944915"/>
    <w:rsid w:val="00944EE6"/>
    <w:rsid w:val="009457E5"/>
    <w:rsid w:val="00945DEB"/>
    <w:rsid w:val="0095674D"/>
    <w:rsid w:val="0095798B"/>
    <w:rsid w:val="0097550D"/>
    <w:rsid w:val="00976D44"/>
    <w:rsid w:val="00983F54"/>
    <w:rsid w:val="009848D1"/>
    <w:rsid w:val="00991168"/>
    <w:rsid w:val="00995769"/>
    <w:rsid w:val="009A096E"/>
    <w:rsid w:val="009A5834"/>
    <w:rsid w:val="009A62D4"/>
    <w:rsid w:val="009A6C31"/>
    <w:rsid w:val="009B127A"/>
    <w:rsid w:val="009B2D57"/>
    <w:rsid w:val="009B3C7F"/>
    <w:rsid w:val="009B5DBB"/>
    <w:rsid w:val="009B6303"/>
    <w:rsid w:val="009C2673"/>
    <w:rsid w:val="009C35F4"/>
    <w:rsid w:val="009C7FBB"/>
    <w:rsid w:val="009D0F94"/>
    <w:rsid w:val="009D5385"/>
    <w:rsid w:val="009D7572"/>
    <w:rsid w:val="009E1DB9"/>
    <w:rsid w:val="009E1E21"/>
    <w:rsid w:val="009E4A13"/>
    <w:rsid w:val="009F2716"/>
    <w:rsid w:val="009F327D"/>
    <w:rsid w:val="009F3BCC"/>
    <w:rsid w:val="009F40DC"/>
    <w:rsid w:val="009F706A"/>
    <w:rsid w:val="00A030C1"/>
    <w:rsid w:val="00A043FD"/>
    <w:rsid w:val="00A10F3E"/>
    <w:rsid w:val="00A13BE9"/>
    <w:rsid w:val="00A15F1E"/>
    <w:rsid w:val="00A22432"/>
    <w:rsid w:val="00A257E1"/>
    <w:rsid w:val="00A26D38"/>
    <w:rsid w:val="00A34680"/>
    <w:rsid w:val="00A359FC"/>
    <w:rsid w:val="00A42799"/>
    <w:rsid w:val="00A438F2"/>
    <w:rsid w:val="00A44DE0"/>
    <w:rsid w:val="00A53400"/>
    <w:rsid w:val="00A57B12"/>
    <w:rsid w:val="00A60513"/>
    <w:rsid w:val="00A67647"/>
    <w:rsid w:val="00A72592"/>
    <w:rsid w:val="00A74D13"/>
    <w:rsid w:val="00A750B7"/>
    <w:rsid w:val="00A77EA0"/>
    <w:rsid w:val="00A813F6"/>
    <w:rsid w:val="00A8179F"/>
    <w:rsid w:val="00A81DEC"/>
    <w:rsid w:val="00A84DD9"/>
    <w:rsid w:val="00A84E51"/>
    <w:rsid w:val="00A93C5D"/>
    <w:rsid w:val="00AA3011"/>
    <w:rsid w:val="00AA3C68"/>
    <w:rsid w:val="00AA43BA"/>
    <w:rsid w:val="00AB18B3"/>
    <w:rsid w:val="00AB1A7D"/>
    <w:rsid w:val="00AB2E76"/>
    <w:rsid w:val="00AB4B05"/>
    <w:rsid w:val="00AC09D0"/>
    <w:rsid w:val="00AC0A1A"/>
    <w:rsid w:val="00AC1759"/>
    <w:rsid w:val="00AC338B"/>
    <w:rsid w:val="00AC740E"/>
    <w:rsid w:val="00AD093D"/>
    <w:rsid w:val="00AD19EB"/>
    <w:rsid w:val="00AD7EB7"/>
    <w:rsid w:val="00AE7E55"/>
    <w:rsid w:val="00AF1F5C"/>
    <w:rsid w:val="00AF352B"/>
    <w:rsid w:val="00AF45D8"/>
    <w:rsid w:val="00B0063E"/>
    <w:rsid w:val="00B0329D"/>
    <w:rsid w:val="00B0596B"/>
    <w:rsid w:val="00B060F6"/>
    <w:rsid w:val="00B12A30"/>
    <w:rsid w:val="00B160C7"/>
    <w:rsid w:val="00B16FF1"/>
    <w:rsid w:val="00B20513"/>
    <w:rsid w:val="00B208DA"/>
    <w:rsid w:val="00B31656"/>
    <w:rsid w:val="00B40FB8"/>
    <w:rsid w:val="00B420BD"/>
    <w:rsid w:val="00B44A8E"/>
    <w:rsid w:val="00B45E72"/>
    <w:rsid w:val="00B47208"/>
    <w:rsid w:val="00B500B7"/>
    <w:rsid w:val="00B504D2"/>
    <w:rsid w:val="00B534BA"/>
    <w:rsid w:val="00B64AE4"/>
    <w:rsid w:val="00B64E79"/>
    <w:rsid w:val="00B679D1"/>
    <w:rsid w:val="00B7566C"/>
    <w:rsid w:val="00B7592A"/>
    <w:rsid w:val="00B80086"/>
    <w:rsid w:val="00B8137B"/>
    <w:rsid w:val="00B84CF5"/>
    <w:rsid w:val="00B91427"/>
    <w:rsid w:val="00BA5CC7"/>
    <w:rsid w:val="00BB1444"/>
    <w:rsid w:val="00BC4C2D"/>
    <w:rsid w:val="00BC4EC5"/>
    <w:rsid w:val="00BC6AFD"/>
    <w:rsid w:val="00BC6C5E"/>
    <w:rsid w:val="00BE093E"/>
    <w:rsid w:val="00BE171C"/>
    <w:rsid w:val="00BE2449"/>
    <w:rsid w:val="00BE26DB"/>
    <w:rsid w:val="00BE2B1B"/>
    <w:rsid w:val="00BE7742"/>
    <w:rsid w:val="00BF07FD"/>
    <w:rsid w:val="00BF4BB8"/>
    <w:rsid w:val="00BF5709"/>
    <w:rsid w:val="00C01DF2"/>
    <w:rsid w:val="00C0510E"/>
    <w:rsid w:val="00C0667D"/>
    <w:rsid w:val="00C10FB4"/>
    <w:rsid w:val="00C14522"/>
    <w:rsid w:val="00C1600C"/>
    <w:rsid w:val="00C16404"/>
    <w:rsid w:val="00C212BD"/>
    <w:rsid w:val="00C22CD9"/>
    <w:rsid w:val="00C23621"/>
    <w:rsid w:val="00C25BD0"/>
    <w:rsid w:val="00C30DCB"/>
    <w:rsid w:val="00C501E5"/>
    <w:rsid w:val="00C50D87"/>
    <w:rsid w:val="00C526B7"/>
    <w:rsid w:val="00C56D5C"/>
    <w:rsid w:val="00C56E1F"/>
    <w:rsid w:val="00C60A01"/>
    <w:rsid w:val="00C62EE6"/>
    <w:rsid w:val="00C64801"/>
    <w:rsid w:val="00C75A8D"/>
    <w:rsid w:val="00C8798B"/>
    <w:rsid w:val="00C9221F"/>
    <w:rsid w:val="00C92448"/>
    <w:rsid w:val="00C96D4D"/>
    <w:rsid w:val="00C97E0F"/>
    <w:rsid w:val="00CA23AE"/>
    <w:rsid w:val="00CA5002"/>
    <w:rsid w:val="00CA7E83"/>
    <w:rsid w:val="00CB35CE"/>
    <w:rsid w:val="00CB3638"/>
    <w:rsid w:val="00CB645B"/>
    <w:rsid w:val="00CB7FBA"/>
    <w:rsid w:val="00CC063E"/>
    <w:rsid w:val="00CC3337"/>
    <w:rsid w:val="00CC6D07"/>
    <w:rsid w:val="00CC7B37"/>
    <w:rsid w:val="00CD5E3F"/>
    <w:rsid w:val="00CD64AE"/>
    <w:rsid w:val="00CE1D30"/>
    <w:rsid w:val="00CE4261"/>
    <w:rsid w:val="00CE6846"/>
    <w:rsid w:val="00CF6FD9"/>
    <w:rsid w:val="00D019E3"/>
    <w:rsid w:val="00D04B9C"/>
    <w:rsid w:val="00D11331"/>
    <w:rsid w:val="00D20793"/>
    <w:rsid w:val="00D24252"/>
    <w:rsid w:val="00D249A3"/>
    <w:rsid w:val="00D24BC8"/>
    <w:rsid w:val="00D27573"/>
    <w:rsid w:val="00D36807"/>
    <w:rsid w:val="00D37C56"/>
    <w:rsid w:val="00D402BA"/>
    <w:rsid w:val="00D43A91"/>
    <w:rsid w:val="00D55101"/>
    <w:rsid w:val="00D55973"/>
    <w:rsid w:val="00D576B1"/>
    <w:rsid w:val="00D576F6"/>
    <w:rsid w:val="00D605E4"/>
    <w:rsid w:val="00D610C3"/>
    <w:rsid w:val="00D72E08"/>
    <w:rsid w:val="00D871D0"/>
    <w:rsid w:val="00D91D2F"/>
    <w:rsid w:val="00D91DC5"/>
    <w:rsid w:val="00DA44FE"/>
    <w:rsid w:val="00DA4663"/>
    <w:rsid w:val="00DA51ED"/>
    <w:rsid w:val="00DB7386"/>
    <w:rsid w:val="00DC1ACF"/>
    <w:rsid w:val="00DC2A10"/>
    <w:rsid w:val="00DC644D"/>
    <w:rsid w:val="00DD14EE"/>
    <w:rsid w:val="00DD1CE9"/>
    <w:rsid w:val="00DD4FF2"/>
    <w:rsid w:val="00DE01E2"/>
    <w:rsid w:val="00DE774C"/>
    <w:rsid w:val="00DE7DC1"/>
    <w:rsid w:val="00DF1461"/>
    <w:rsid w:val="00E01517"/>
    <w:rsid w:val="00E07856"/>
    <w:rsid w:val="00E142DD"/>
    <w:rsid w:val="00E14F26"/>
    <w:rsid w:val="00E17D52"/>
    <w:rsid w:val="00E24030"/>
    <w:rsid w:val="00E27854"/>
    <w:rsid w:val="00E303E5"/>
    <w:rsid w:val="00E30BEC"/>
    <w:rsid w:val="00E30C40"/>
    <w:rsid w:val="00E3423B"/>
    <w:rsid w:val="00E34D0F"/>
    <w:rsid w:val="00E421BD"/>
    <w:rsid w:val="00E472C4"/>
    <w:rsid w:val="00E47E9C"/>
    <w:rsid w:val="00E53E75"/>
    <w:rsid w:val="00E54E0E"/>
    <w:rsid w:val="00E600EB"/>
    <w:rsid w:val="00E60585"/>
    <w:rsid w:val="00E6133F"/>
    <w:rsid w:val="00E61D27"/>
    <w:rsid w:val="00E62282"/>
    <w:rsid w:val="00E6427C"/>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289B"/>
    <w:rsid w:val="00EB2F9A"/>
    <w:rsid w:val="00EB65FA"/>
    <w:rsid w:val="00EC1EB1"/>
    <w:rsid w:val="00EC373D"/>
    <w:rsid w:val="00EC3F45"/>
    <w:rsid w:val="00EC4035"/>
    <w:rsid w:val="00EC5BF7"/>
    <w:rsid w:val="00ED4E40"/>
    <w:rsid w:val="00ED5674"/>
    <w:rsid w:val="00EE0533"/>
    <w:rsid w:val="00EF1E80"/>
    <w:rsid w:val="00F027F3"/>
    <w:rsid w:val="00F04325"/>
    <w:rsid w:val="00F0433B"/>
    <w:rsid w:val="00F0757F"/>
    <w:rsid w:val="00F16EA1"/>
    <w:rsid w:val="00F17D6A"/>
    <w:rsid w:val="00F20AA6"/>
    <w:rsid w:val="00F20CFE"/>
    <w:rsid w:val="00F20F57"/>
    <w:rsid w:val="00F230DC"/>
    <w:rsid w:val="00F24CDA"/>
    <w:rsid w:val="00F2547C"/>
    <w:rsid w:val="00F31ED0"/>
    <w:rsid w:val="00F35031"/>
    <w:rsid w:val="00F35A4D"/>
    <w:rsid w:val="00F36CEF"/>
    <w:rsid w:val="00F436F6"/>
    <w:rsid w:val="00F45862"/>
    <w:rsid w:val="00F50F03"/>
    <w:rsid w:val="00F5430F"/>
    <w:rsid w:val="00F64C12"/>
    <w:rsid w:val="00F65422"/>
    <w:rsid w:val="00F72C9B"/>
    <w:rsid w:val="00F73A98"/>
    <w:rsid w:val="00F74901"/>
    <w:rsid w:val="00F866CD"/>
    <w:rsid w:val="00F8746D"/>
    <w:rsid w:val="00F87C9D"/>
    <w:rsid w:val="00F931C0"/>
    <w:rsid w:val="00F966EC"/>
    <w:rsid w:val="00FA04C3"/>
    <w:rsid w:val="00FA14B5"/>
    <w:rsid w:val="00FA15D2"/>
    <w:rsid w:val="00FA6F8D"/>
    <w:rsid w:val="00FA73E5"/>
    <w:rsid w:val="00FB4C2F"/>
    <w:rsid w:val="00FD33B7"/>
    <w:rsid w:val="00FD4F97"/>
    <w:rsid w:val="00FE030F"/>
    <w:rsid w:val="00FE4127"/>
    <w:rsid w:val="00FE7068"/>
    <w:rsid w:val="00FE73F9"/>
    <w:rsid w:val="00FF0392"/>
    <w:rsid w:val="00FF18D9"/>
    <w:rsid w:val="00FF4415"/>
    <w:rsid w:val="00FF5D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19693038">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3614</Words>
  <Characters>2060</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2025-06-05T13:31:00Z</dcterms:created>
  <dcterms:modified xsi:type="dcterms:W3CDTF">2025-06-05T13:31:00Z</dcterms:modified>
</cp:coreProperties>
</file>