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E0607" w14:textId="77777777" w:rsidR="005C41AC" w:rsidRPr="005C41AC" w:rsidRDefault="001D3CB6" w:rsidP="005C41AC">
      <w:pPr>
        <w:jc w:val="center"/>
        <w:rPr>
          <w:szCs w:val="24"/>
        </w:rPr>
      </w:pPr>
      <w:r>
        <w:rPr>
          <w:noProof/>
          <w:lang w:eastAsia="lt-LT"/>
        </w:rPr>
        <w:drawing>
          <wp:inline distT="0" distB="0" distL="0" distR="0" wp14:anchorId="696E5875" wp14:editId="49447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27A2264" w14:textId="77777777" w:rsidR="005C41AC" w:rsidRPr="005C41AC" w:rsidRDefault="005C41AC" w:rsidP="005C41AC">
      <w:pPr>
        <w:jc w:val="center"/>
        <w:rPr>
          <w:szCs w:val="24"/>
        </w:rPr>
      </w:pPr>
    </w:p>
    <w:p w14:paraId="52864D3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4E0131" w14:textId="77777777" w:rsidR="005C41AC" w:rsidRPr="005C41AC" w:rsidRDefault="005C41AC" w:rsidP="00571BF3">
      <w:pPr>
        <w:keepNext/>
        <w:jc w:val="center"/>
        <w:outlineLvl w:val="1"/>
      </w:pPr>
    </w:p>
    <w:p w14:paraId="1C907B16" w14:textId="77777777" w:rsidR="005C41AC" w:rsidRPr="005C41AC" w:rsidRDefault="005C41AC" w:rsidP="00571BF3">
      <w:pPr>
        <w:keepNext/>
        <w:jc w:val="center"/>
        <w:outlineLvl w:val="1"/>
      </w:pPr>
    </w:p>
    <w:p w14:paraId="6DCEBD00" w14:textId="77777777" w:rsidR="0062551B" w:rsidRPr="00A562AA" w:rsidRDefault="00A11511" w:rsidP="00571BF3">
      <w:pPr>
        <w:keepNext/>
        <w:jc w:val="center"/>
        <w:outlineLvl w:val="1"/>
        <w:rPr>
          <w:b/>
        </w:rPr>
      </w:pPr>
      <w:r>
        <w:rPr>
          <w:b/>
        </w:rPr>
        <w:t>SPRENDIMAS</w:t>
      </w:r>
    </w:p>
    <w:p w14:paraId="2F35AA2D" w14:textId="7643F74F" w:rsidR="00984DE6" w:rsidRPr="00DD2991" w:rsidRDefault="006127B2" w:rsidP="00984DE6">
      <w:pPr>
        <w:jc w:val="center"/>
        <w:rPr>
          <w:b/>
        </w:rPr>
      </w:pPr>
      <w:r w:rsidRPr="00984DE6">
        <w:rPr>
          <w:b/>
        </w:rPr>
        <w:t>DĖL</w:t>
      </w:r>
      <w:r w:rsidR="00984DE6">
        <w:t xml:space="preserve"> </w:t>
      </w:r>
      <w:r w:rsidR="00984DE6" w:rsidRPr="00DD2991">
        <w:rPr>
          <w:b/>
        </w:rPr>
        <w:t xml:space="preserve">PANEVĖŽIO MIESTO SAVIVALDYBĖS </w:t>
      </w:r>
      <w:r w:rsidR="00984DE6">
        <w:rPr>
          <w:b/>
        </w:rPr>
        <w:t xml:space="preserve">NEVEIKSNIŲ ASMENŲ BŪKLĖS PERŽIŪRĖJIMO KOMISIJOS SUDARYMO </w:t>
      </w:r>
    </w:p>
    <w:p w14:paraId="38CE5FE2" w14:textId="77777777" w:rsidR="0062551B" w:rsidRPr="00A562AA" w:rsidRDefault="0062551B" w:rsidP="005F44E3">
      <w:pPr>
        <w:pStyle w:val="Antrat1"/>
      </w:pPr>
    </w:p>
    <w:p w14:paraId="2D57BBF6" w14:textId="77777777" w:rsidR="00282D2E" w:rsidRPr="00A562AA" w:rsidRDefault="00282D2E" w:rsidP="00282D2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6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TSP-244</w:t>
      </w:r>
      <w:r>
        <w:fldChar w:fldCharType="end"/>
      </w:r>
      <w:bookmarkEnd w:id="1"/>
    </w:p>
    <w:p w14:paraId="38E24DF3" w14:textId="77777777" w:rsidR="0062551B" w:rsidRPr="00A562AA" w:rsidRDefault="0062551B" w:rsidP="00571BF3">
      <w:pPr>
        <w:keepNext/>
        <w:jc w:val="center"/>
        <w:outlineLvl w:val="2"/>
        <w:rPr>
          <w:b/>
        </w:rPr>
      </w:pPr>
      <w:r w:rsidRPr="00A562AA">
        <w:t>Panevėžys</w:t>
      </w:r>
    </w:p>
    <w:p w14:paraId="5CD52FED" w14:textId="77777777" w:rsidR="0062551B" w:rsidRDefault="0062551B" w:rsidP="00571BF3">
      <w:pPr>
        <w:jc w:val="both"/>
      </w:pPr>
    </w:p>
    <w:p w14:paraId="799C9054" w14:textId="77777777" w:rsidR="0062551B" w:rsidRPr="00A562AA" w:rsidRDefault="0062551B" w:rsidP="005C41AC">
      <w:pPr>
        <w:ind w:firstLine="851"/>
        <w:jc w:val="both"/>
      </w:pPr>
    </w:p>
    <w:p w14:paraId="0659E2AD" w14:textId="32943ED1" w:rsidR="00984DE6" w:rsidRPr="00DD2991" w:rsidRDefault="0062551B" w:rsidP="00984DE6">
      <w:pPr>
        <w:spacing w:line="360" w:lineRule="auto"/>
        <w:ind w:firstLine="851"/>
        <w:jc w:val="both"/>
      </w:pPr>
      <w:r w:rsidRPr="00A562AA">
        <w:rPr>
          <w:szCs w:val="24"/>
        </w:rPr>
        <w:t>Vadovaudamasi</w:t>
      </w:r>
      <w:r w:rsidR="00984DE6">
        <w:rPr>
          <w:szCs w:val="24"/>
        </w:rPr>
        <w:t xml:space="preserve"> </w:t>
      </w:r>
      <w:r w:rsidR="00984DE6" w:rsidRPr="00DD2991">
        <w:t>Lietuvos Respublikos vietos savivaldos įstatymo</w:t>
      </w:r>
      <w:r w:rsidR="00984DE6">
        <w:t xml:space="preserve"> 7 straipsnio 33 punktu,</w:t>
      </w:r>
      <w:r w:rsidR="00984DE6" w:rsidRPr="00DD2991">
        <w:t xml:space="preserve"> </w:t>
      </w:r>
      <w:r w:rsidR="00984DE6">
        <w:t>15</w:t>
      </w:r>
      <w:r w:rsidR="00984DE6" w:rsidRPr="00DD2991">
        <w:t xml:space="preserve"> straipsnio</w:t>
      </w:r>
      <w:r w:rsidR="00984DE6">
        <w:t xml:space="preserve"> 2 dalies 4 punktu</w:t>
      </w:r>
      <w:r w:rsidR="00B67789">
        <w:t xml:space="preserve">, </w:t>
      </w:r>
      <w:r w:rsidR="00984DE6" w:rsidRPr="00DD2991">
        <w:t xml:space="preserve">Lietuvos Respublikos </w:t>
      </w:r>
      <w:r w:rsidR="00984DE6" w:rsidRPr="00643F8D">
        <w:t>civilinio kodekso 2.10</w:t>
      </w:r>
      <w:r w:rsidR="00984DE6" w:rsidRPr="00643F8D">
        <w:rPr>
          <w:vertAlign w:val="superscript"/>
        </w:rPr>
        <w:t>1</w:t>
      </w:r>
      <w:r w:rsidR="00984DE6" w:rsidRPr="00643F8D">
        <w:t xml:space="preserve"> straipsn</w:t>
      </w:r>
      <w:r w:rsidR="00984DE6">
        <w:t>i</w:t>
      </w:r>
      <w:r w:rsidR="00B67789">
        <w:t>o 4 dalimi</w:t>
      </w:r>
      <w:r w:rsidR="00984DE6">
        <w:t xml:space="preserve">, </w:t>
      </w:r>
      <w:r w:rsidR="00C22071" w:rsidRPr="00C22071">
        <w:t>Neveiksnių asmenų būklės peržiūrėjimo komisijų pavyzdinių nuostatų</w:t>
      </w:r>
      <w:r w:rsidR="00C22071">
        <w:t>, patvirtintų</w:t>
      </w:r>
      <w:r w:rsidR="00C22071" w:rsidRPr="00C22071">
        <w:t xml:space="preserve"> </w:t>
      </w:r>
      <w:r w:rsidR="00984DE6">
        <w:rPr>
          <w:color w:val="000000"/>
        </w:rPr>
        <w:t>Lietuvos Respublikos Vyriausybės 2015 m. spalio 26 d. nutarimu Nr. 1123 „Dėl Neveiksnių asmenų būklės peržiūrėjimo komisijų pavyzdinių nuostatų patvirtinimo“</w:t>
      </w:r>
      <w:r w:rsidR="00282D2E">
        <w:rPr>
          <w:color w:val="000000"/>
        </w:rPr>
        <w:t>,</w:t>
      </w:r>
      <w:r w:rsidR="00F80961">
        <w:rPr>
          <w:color w:val="000000"/>
        </w:rPr>
        <w:t xml:space="preserve"> </w:t>
      </w:r>
      <w:r w:rsidR="00B67789">
        <w:rPr>
          <w:color w:val="000000"/>
        </w:rPr>
        <w:t>6</w:t>
      </w:r>
      <w:r w:rsidR="00F80961">
        <w:rPr>
          <w:color w:val="000000"/>
        </w:rPr>
        <w:t xml:space="preserve"> </w:t>
      </w:r>
      <w:r w:rsidR="00282D2E">
        <w:rPr>
          <w:color w:val="000000"/>
        </w:rPr>
        <w:t>ir</w:t>
      </w:r>
      <w:r w:rsidR="00F80961">
        <w:rPr>
          <w:color w:val="000000"/>
        </w:rPr>
        <w:t xml:space="preserve"> 7</w:t>
      </w:r>
      <w:r w:rsidR="00B67789">
        <w:rPr>
          <w:color w:val="000000"/>
        </w:rPr>
        <w:t xml:space="preserve"> punkt</w:t>
      </w:r>
      <w:r w:rsidR="00F80961">
        <w:rPr>
          <w:color w:val="000000"/>
        </w:rPr>
        <w:t>ais</w:t>
      </w:r>
      <w:r w:rsidR="00282D2E">
        <w:rPr>
          <w:color w:val="000000"/>
        </w:rPr>
        <w:t>,</w:t>
      </w:r>
      <w:r w:rsidR="00984DE6">
        <w:rPr>
          <w:color w:val="000000"/>
        </w:rPr>
        <w:t xml:space="preserve"> </w:t>
      </w:r>
      <w:r w:rsidR="00984DE6" w:rsidRPr="00622A23">
        <w:t xml:space="preserve">Panevėžio miesto savivaldybės neveiksnių asmenų būklės peržiūrėjimo komisijos </w:t>
      </w:r>
      <w:r w:rsidR="00984DE6">
        <w:t xml:space="preserve">nuostatų, patvirtintų </w:t>
      </w:r>
      <w:r w:rsidR="00984DE6">
        <w:rPr>
          <w:color w:val="000000"/>
        </w:rPr>
        <w:t xml:space="preserve">Panevėžio miesto </w:t>
      </w:r>
      <w:r w:rsidR="00984DE6" w:rsidRPr="00622A23">
        <w:t>savivaldybės tarybos 20</w:t>
      </w:r>
      <w:r w:rsidR="00F80961">
        <w:t>25</w:t>
      </w:r>
      <w:r w:rsidR="00984DE6" w:rsidRPr="00622A23">
        <w:t xml:space="preserve"> m. kovo </w:t>
      </w:r>
      <w:r w:rsidR="00F80961">
        <w:t>27</w:t>
      </w:r>
      <w:r w:rsidR="00984DE6" w:rsidRPr="00622A23">
        <w:t xml:space="preserve"> d. sprendim</w:t>
      </w:r>
      <w:r w:rsidR="00984DE6">
        <w:t>u</w:t>
      </w:r>
      <w:r w:rsidR="00984DE6" w:rsidRPr="00622A23">
        <w:t xml:space="preserve"> Nr. 1-9</w:t>
      </w:r>
      <w:r w:rsidR="00F80961">
        <w:t>3</w:t>
      </w:r>
      <w:r w:rsidR="00984DE6" w:rsidRPr="00622A23">
        <w:t xml:space="preserve"> „</w:t>
      </w:r>
      <w:r w:rsidR="00984DE6">
        <w:t>D</w:t>
      </w:r>
      <w:r w:rsidR="00984DE6" w:rsidRPr="00622A23">
        <w:t xml:space="preserve">ėl Panevėžio miesto savivaldybės neveiksnių asmenų būklės peržiūrėjimo komisijos </w:t>
      </w:r>
      <w:r w:rsidR="00F80961">
        <w:t xml:space="preserve">nuostatų patvirtinimo ir </w:t>
      </w:r>
      <w:r w:rsidR="00282D2E">
        <w:t xml:space="preserve">Savivaldybės </w:t>
      </w:r>
      <w:r w:rsidR="00F80961">
        <w:t>tarybos 2017 m. kovo 30 d. sprendimo Nr. 1-94 pripažinimo netekusiu galios</w:t>
      </w:r>
      <w:r w:rsidR="00984DE6">
        <w:t>“</w:t>
      </w:r>
      <w:r w:rsidR="00282D2E">
        <w:t>,</w:t>
      </w:r>
      <w:r w:rsidR="00F80961">
        <w:t xml:space="preserve"> </w:t>
      </w:r>
      <w:r w:rsidR="00984DE6">
        <w:t>6</w:t>
      </w:r>
      <w:r w:rsidR="00F80961">
        <w:t xml:space="preserve"> </w:t>
      </w:r>
      <w:r w:rsidR="00282D2E">
        <w:t>ir</w:t>
      </w:r>
      <w:r w:rsidR="00F80961">
        <w:t xml:space="preserve"> 7</w:t>
      </w:r>
      <w:r w:rsidR="00984DE6">
        <w:t xml:space="preserve"> punkt</w:t>
      </w:r>
      <w:r w:rsidR="00F80961">
        <w:t>ais</w:t>
      </w:r>
      <w:r w:rsidR="00984DE6">
        <w:t xml:space="preserve">, </w:t>
      </w:r>
      <w:r w:rsidR="00B92FAE">
        <w:t xml:space="preserve">atsižvelgdama į </w:t>
      </w:r>
      <w:r w:rsidR="00E97732">
        <w:t>Sutrikusio intelekto žmonių globos bendrijos „Panevėžio viltis“ 2025 m. gegužės 29</w:t>
      </w:r>
      <w:r w:rsidR="00282D2E">
        <w:t> </w:t>
      </w:r>
      <w:r w:rsidR="00E97732">
        <w:t xml:space="preserve">d. raštą Nr. 25-19 „Dėl atstovo delegavimo į komisiją“, </w:t>
      </w:r>
      <w:r w:rsidR="001557A0">
        <w:t>VšĮ Vilniaus psichoterapijos ir psichoanalizės centro</w:t>
      </w:r>
      <w:r w:rsidR="00E97732">
        <w:t xml:space="preserve"> 2025 m. gegužės 30 d. raštą Nr. S-12/25 „Dėl atstovo delegavimo į neveiksnių asmenų būklės peržiūrėjimo komisiją“, </w:t>
      </w:r>
      <w:r w:rsidR="00C84A27">
        <w:t xml:space="preserve">VšĮ Panevėžio miesto poliklinikos 2025 m. gegužės 30 d. raštą Nr. S-25-111 „Dėl atstovo delegavimo į neveiksnių asmenų būklės peržiūrėjimo komisiją“, BĮ Panevėžio socialinių paslaugų centro 2025 m. gegužės 30 d. raštą Nr. S-2406(16.1Mr) „Dėl atstovų delegavimo į neveiksnių asmenų būklės peržiūrėjimo komisiją“, </w:t>
      </w:r>
      <w:r w:rsidR="00984DE6" w:rsidRPr="00DD2991">
        <w:t>Panevėžio miesto savivaldybės taryba n u s p r e n d ž i a:</w:t>
      </w:r>
    </w:p>
    <w:p w14:paraId="2A31151E" w14:textId="7C3A98A9" w:rsidR="00984DE6" w:rsidRDefault="00984DE6" w:rsidP="00984DE6">
      <w:pPr>
        <w:spacing w:line="360" w:lineRule="auto"/>
        <w:ind w:firstLine="851"/>
        <w:jc w:val="both"/>
      </w:pPr>
      <w:r>
        <w:t>1. Sudaryti Panevėžio miesto savivaldybės neveiksnių asmenų būklės peržiūrėjimo komisiją:</w:t>
      </w:r>
    </w:p>
    <w:p w14:paraId="3803FC23" w14:textId="12B03BFD" w:rsidR="00984DE6" w:rsidRDefault="00984DE6" w:rsidP="00984DE6">
      <w:pPr>
        <w:spacing w:line="360" w:lineRule="auto"/>
        <w:ind w:firstLine="851"/>
        <w:jc w:val="both"/>
      </w:pPr>
      <w:r>
        <w:t xml:space="preserve">Mindaugas Burba – </w:t>
      </w:r>
      <w:r w:rsidR="00887454">
        <w:t xml:space="preserve">Savivaldybės administracijos sveikatos reikalų koordinatorius </w:t>
      </w:r>
      <w:r>
        <w:rPr>
          <w:bCs/>
        </w:rPr>
        <w:t>(Socialinių reikalų skyriaus Sveikatos poskyrio vedėjas)</w:t>
      </w:r>
      <w:r w:rsidR="00B92FAE">
        <w:rPr>
          <w:bCs/>
        </w:rPr>
        <w:t>, komisijos pirmininkas</w:t>
      </w:r>
      <w:r>
        <w:rPr>
          <w:bCs/>
        </w:rPr>
        <w:t>;</w:t>
      </w:r>
    </w:p>
    <w:p w14:paraId="0BEC9532" w14:textId="0A4B095E" w:rsidR="00984DE6" w:rsidRDefault="00984DE6" w:rsidP="00984DE6">
      <w:pPr>
        <w:spacing w:line="360" w:lineRule="auto"/>
        <w:ind w:firstLine="851"/>
        <w:jc w:val="both"/>
      </w:pPr>
      <w:r>
        <w:t xml:space="preserve">Justina Meškauskienė – Savivaldybės administracijos Teisės skyriaus vyriausioji specialistė </w:t>
      </w:r>
      <w:r w:rsidRPr="009E551D">
        <w:rPr>
          <w:bCs/>
        </w:rPr>
        <w:t>(j</w:t>
      </w:r>
      <w:r>
        <w:rPr>
          <w:bCs/>
        </w:rPr>
        <w:t>os</w:t>
      </w:r>
      <w:r w:rsidRPr="009E551D">
        <w:rPr>
          <w:bCs/>
        </w:rPr>
        <w:t xml:space="preserve"> nesant </w:t>
      </w:r>
      <w:r>
        <w:rPr>
          <w:bCs/>
        </w:rPr>
        <w:t>– S</w:t>
      </w:r>
      <w:r>
        <w:t>avivaldybės administracijos Teisės skyriaus vyriausioji specialistė Gabrielė Matulė)</w:t>
      </w:r>
      <w:r w:rsidR="006936BA">
        <w:t>, komisijos narė</w:t>
      </w:r>
      <w:r>
        <w:t>;</w:t>
      </w:r>
    </w:p>
    <w:p w14:paraId="0E2467C6" w14:textId="207E88F7" w:rsidR="00984DE6" w:rsidRDefault="00984DE6" w:rsidP="00984DE6">
      <w:pPr>
        <w:spacing w:line="360" w:lineRule="auto"/>
        <w:ind w:firstLine="851"/>
        <w:jc w:val="both"/>
      </w:pPr>
      <w:r>
        <w:t xml:space="preserve">Darius </w:t>
      </w:r>
      <w:proofErr w:type="spellStart"/>
      <w:r>
        <w:t>Karizna</w:t>
      </w:r>
      <w:proofErr w:type="spellEnd"/>
      <w:r>
        <w:t xml:space="preserve"> – </w:t>
      </w:r>
      <w:r w:rsidRPr="001A436B">
        <w:t xml:space="preserve">Panevėžio socialinių paslaugų centro </w:t>
      </w:r>
      <w:r>
        <w:t>S</w:t>
      </w:r>
      <w:r w:rsidRPr="001A436B">
        <w:t>ocialinių paslaugų bendruomenei skyriaus socialin</w:t>
      </w:r>
      <w:r>
        <w:t>is</w:t>
      </w:r>
      <w:r w:rsidRPr="001A436B">
        <w:t xml:space="preserve"> darbuotoj</w:t>
      </w:r>
      <w:r>
        <w:t>as</w:t>
      </w:r>
      <w:r w:rsidRPr="001A436B">
        <w:t xml:space="preserve"> poreikių vertinimui</w:t>
      </w:r>
      <w:r>
        <w:rPr>
          <w:rFonts w:ascii="Arial" w:hAnsi="Arial" w:cs="Arial"/>
          <w:iCs/>
          <w:sz w:val="28"/>
          <w:szCs w:val="28"/>
        </w:rPr>
        <w:t xml:space="preserve"> </w:t>
      </w:r>
      <w:r>
        <w:t xml:space="preserve">(jo nesant – Panevėžio socialinių paslaugų centro </w:t>
      </w:r>
      <w:r>
        <w:lastRenderedPageBreak/>
        <w:t>S</w:t>
      </w:r>
      <w:r w:rsidRPr="001A436B">
        <w:t>ocialinių paslaugų bendruomenei skyriaus socialin</w:t>
      </w:r>
      <w:r>
        <w:t>ė</w:t>
      </w:r>
      <w:r w:rsidRPr="001A436B">
        <w:t xml:space="preserve"> darbuotoj</w:t>
      </w:r>
      <w:r>
        <w:t>a</w:t>
      </w:r>
      <w:r w:rsidRPr="001A436B">
        <w:t xml:space="preserve"> poreikių vertinimui Loret</w:t>
      </w:r>
      <w:r>
        <w:t>a</w:t>
      </w:r>
      <w:r w:rsidRPr="001A436B">
        <w:t xml:space="preserve"> Varnien</w:t>
      </w:r>
      <w:r>
        <w:t>ė)</w:t>
      </w:r>
      <w:r w:rsidR="00936ADA">
        <w:t>, komisijos narys</w:t>
      </w:r>
      <w:r>
        <w:t>;</w:t>
      </w:r>
    </w:p>
    <w:p w14:paraId="25ADCAC8" w14:textId="4B73CFC9" w:rsidR="00984DE6" w:rsidRDefault="00984DE6" w:rsidP="00984DE6">
      <w:pPr>
        <w:spacing w:line="360" w:lineRule="auto"/>
        <w:ind w:firstLine="851"/>
        <w:jc w:val="both"/>
        <w:rPr>
          <w:color w:val="000000" w:themeColor="text1"/>
        </w:rPr>
      </w:pPr>
      <w:r>
        <w:t>Rasa Remeikienė –</w:t>
      </w:r>
      <w:bookmarkStart w:id="2" w:name="_Hlk160616095"/>
      <w:r>
        <w:t xml:space="preserve"> </w:t>
      </w:r>
      <w:r w:rsidRPr="00CE4C66">
        <w:t>Sutrikusio intelekto žmonių globos bendrijos „Panevėžio viltis“ atstovė (j</w:t>
      </w:r>
      <w:r>
        <w:t>os</w:t>
      </w:r>
      <w:r w:rsidRPr="00CE4C66">
        <w:t xml:space="preserve"> nesant</w:t>
      </w:r>
      <w:r w:rsidR="00936ADA">
        <w:t xml:space="preserve"> </w:t>
      </w:r>
      <w:r w:rsidRPr="00CE4C66">
        <w:t>– Sutrikusio intelekto žmonių globos bendrijos „Panevėžio viltis“ atstovė</w:t>
      </w:r>
      <w:r>
        <w:t xml:space="preserve"> Kristina Samulionienė</w:t>
      </w:r>
      <w:r w:rsidRPr="00CE4C66">
        <w:t>)</w:t>
      </w:r>
      <w:r w:rsidR="00936ADA">
        <w:t>, komisijos narė</w:t>
      </w:r>
      <w:r w:rsidRPr="00CE4C66">
        <w:t>;</w:t>
      </w:r>
      <w:bookmarkEnd w:id="2"/>
    </w:p>
    <w:p w14:paraId="174928CF" w14:textId="6EFF8932" w:rsidR="00984DE6" w:rsidRDefault="00984DE6" w:rsidP="00984DE6">
      <w:pPr>
        <w:spacing w:line="360" w:lineRule="auto"/>
        <w:ind w:firstLine="851"/>
        <w:jc w:val="both"/>
      </w:pPr>
      <w:r>
        <w:rPr>
          <w:color w:val="000000" w:themeColor="text1"/>
        </w:rPr>
        <w:t>Violeta Šimanauskaitė – Vilniaus psichoterapijos ir psichoanalizės centro Panevėžio padalinio skyriaus vedėja, gydytoja psichiatrė (</w:t>
      </w:r>
      <w:r w:rsidRPr="009E551D">
        <w:rPr>
          <w:bCs/>
        </w:rPr>
        <w:t>j</w:t>
      </w:r>
      <w:r>
        <w:rPr>
          <w:bCs/>
        </w:rPr>
        <w:t xml:space="preserve">os </w:t>
      </w:r>
      <w:r w:rsidRPr="009E551D">
        <w:rPr>
          <w:bCs/>
        </w:rPr>
        <w:t xml:space="preserve">nesant </w:t>
      </w:r>
      <w:r>
        <w:rPr>
          <w:bCs/>
        </w:rPr>
        <w:t xml:space="preserve">– </w:t>
      </w:r>
      <w:r w:rsidRPr="007E509A">
        <w:rPr>
          <w:color w:val="000000" w:themeColor="text1"/>
        </w:rPr>
        <w:t xml:space="preserve">Panevėžio </w:t>
      </w:r>
      <w:r>
        <w:rPr>
          <w:color w:val="000000" w:themeColor="text1"/>
        </w:rPr>
        <w:t>miesto poliklinikos gydytoja psichiatrė Ingrida Gailevskienė)</w:t>
      </w:r>
      <w:r w:rsidR="00936ADA">
        <w:rPr>
          <w:color w:val="000000" w:themeColor="text1"/>
        </w:rPr>
        <w:t>, komisijos narė</w:t>
      </w:r>
      <w:r>
        <w:rPr>
          <w:color w:val="000000" w:themeColor="text1"/>
        </w:rPr>
        <w:t>.</w:t>
      </w:r>
    </w:p>
    <w:p w14:paraId="2B2AD149" w14:textId="63E4D8EF" w:rsidR="0007743D" w:rsidRDefault="00984DE6" w:rsidP="0007743D">
      <w:pPr>
        <w:spacing w:line="360" w:lineRule="auto"/>
        <w:ind w:firstLine="851"/>
        <w:jc w:val="both"/>
        <w:rPr>
          <w:szCs w:val="24"/>
        </w:rPr>
      </w:pPr>
      <w:r w:rsidRPr="002E68F1">
        <w:rPr>
          <w:szCs w:val="24"/>
        </w:rPr>
        <w:t xml:space="preserve">2. </w:t>
      </w:r>
      <w:r w:rsidR="0007743D">
        <w:t xml:space="preserve">Nurodyti, kad </w:t>
      </w:r>
      <w:r w:rsidR="0007743D">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CA9A86" w14:textId="30B59FA0" w:rsidR="00984DE6" w:rsidRDefault="00984DE6" w:rsidP="0007743D">
      <w:pPr>
        <w:pStyle w:val="Sraopastraipa"/>
        <w:spacing w:line="360" w:lineRule="auto"/>
        <w:ind w:left="0" w:firstLine="851"/>
        <w:jc w:val="both"/>
        <w:rPr>
          <w:szCs w:val="24"/>
        </w:rPr>
      </w:pPr>
    </w:p>
    <w:p w14:paraId="4496E5B0" w14:textId="77777777" w:rsidR="005C41AC" w:rsidRDefault="005C41AC" w:rsidP="003E58F0">
      <w:pPr>
        <w:spacing w:line="360" w:lineRule="auto"/>
        <w:ind w:firstLine="840"/>
        <w:jc w:val="both"/>
        <w:rPr>
          <w:szCs w:val="24"/>
        </w:rPr>
      </w:pPr>
    </w:p>
    <w:p w14:paraId="6BF67710" w14:textId="77777777" w:rsidR="0062551B" w:rsidRDefault="0062551B" w:rsidP="002D0B3C">
      <w:pPr>
        <w:jc w:val="both"/>
        <w:rPr>
          <w:szCs w:val="24"/>
        </w:rPr>
      </w:pPr>
    </w:p>
    <w:p w14:paraId="694290C1" w14:textId="77777777" w:rsidR="005C41AC" w:rsidRPr="00A562AA" w:rsidRDefault="005C41AC" w:rsidP="002D0B3C">
      <w:pPr>
        <w:jc w:val="both"/>
        <w:rPr>
          <w:szCs w:val="24"/>
        </w:rPr>
      </w:pPr>
    </w:p>
    <w:p w14:paraId="6856EA7B" w14:textId="7D032056" w:rsidR="001D3CB6" w:rsidRPr="00A562AA" w:rsidRDefault="006E0AC3" w:rsidP="00895637">
      <w:pPr>
        <w:tabs>
          <w:tab w:val="left" w:pos="6663"/>
        </w:tabs>
        <w:jc w:val="both"/>
        <w:rPr>
          <w:szCs w:val="24"/>
        </w:rPr>
      </w:pPr>
      <w:r>
        <w:rPr>
          <w:color w:val="000000" w:themeColor="text1"/>
        </w:rPr>
        <w:t>Savivaldybės m</w:t>
      </w:r>
      <w:r w:rsidR="00227035">
        <w:rPr>
          <w:color w:val="000000" w:themeColor="text1"/>
        </w:rPr>
        <w:t>erė</w:t>
      </w:r>
      <w:r w:rsidR="00895637">
        <w:rPr>
          <w:rFonts w:eastAsia="Calibri"/>
          <w:szCs w:val="24"/>
        </w:rPr>
        <w:tab/>
      </w:r>
      <w:r w:rsidR="0084103B">
        <w:rPr>
          <w:rFonts w:eastAsia="Calibri"/>
          <w:szCs w:val="24"/>
        </w:rPr>
        <w:t xml:space="preserve">                </w:t>
      </w:r>
      <w:r w:rsidR="00227035">
        <w:rPr>
          <w:rFonts w:eastAsia="Calibri"/>
          <w:szCs w:val="24"/>
        </w:rPr>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4C4A3" w14:textId="77777777" w:rsidR="0007743D" w:rsidRDefault="0007743D">
      <w:r>
        <w:separator/>
      </w:r>
    </w:p>
  </w:endnote>
  <w:endnote w:type="continuationSeparator" w:id="0">
    <w:p w14:paraId="255BF6FD" w14:textId="77777777" w:rsidR="0007743D" w:rsidRDefault="0007743D">
      <w:r>
        <w:continuationSeparator/>
      </w:r>
    </w:p>
  </w:endnote>
  <w:endnote w:type="continuationNotice" w:id="1">
    <w:p w14:paraId="285AE79F" w14:textId="77777777" w:rsidR="00255504" w:rsidRDefault="00255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D1E5F" w14:textId="77777777" w:rsidR="0007743D" w:rsidRDefault="0007743D" w:rsidP="00BE4566">
    <w:pPr>
      <w:tabs>
        <w:tab w:val="left" w:pos="8445"/>
      </w:tabs>
    </w:pPr>
    <w:r>
      <w:tab/>
    </w:r>
  </w:p>
  <w:p w14:paraId="2F12FFCC" w14:textId="77777777" w:rsidR="0007743D" w:rsidRDefault="0007743D"/>
  <w:p w14:paraId="06EC146C" w14:textId="77777777" w:rsidR="0007743D" w:rsidRDefault="0007743D">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E2AF" w14:textId="77777777" w:rsidR="0007743D" w:rsidRDefault="0007743D" w:rsidP="00DD20B8">
    <w:pPr>
      <w:pStyle w:val="Porat"/>
    </w:pPr>
  </w:p>
  <w:p w14:paraId="0B833D27" w14:textId="77777777" w:rsidR="0007743D" w:rsidRDefault="0007743D" w:rsidP="00DD20B8">
    <w:pPr>
      <w:pStyle w:val="Porat"/>
    </w:pPr>
  </w:p>
  <w:p w14:paraId="44CDB205" w14:textId="77777777" w:rsidR="0007743D" w:rsidRDefault="0007743D" w:rsidP="00DD20B8">
    <w:pPr>
      <w:pStyle w:val="Porat"/>
    </w:pPr>
  </w:p>
  <w:p w14:paraId="22335424" w14:textId="77777777" w:rsidR="0007743D" w:rsidRDefault="0007743D"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BA404" w14:textId="77777777" w:rsidR="0007743D" w:rsidRDefault="0007743D">
      <w:r>
        <w:separator/>
      </w:r>
    </w:p>
  </w:footnote>
  <w:footnote w:type="continuationSeparator" w:id="0">
    <w:p w14:paraId="31B3E360" w14:textId="77777777" w:rsidR="0007743D" w:rsidRDefault="0007743D">
      <w:r>
        <w:continuationSeparator/>
      </w:r>
    </w:p>
  </w:footnote>
  <w:footnote w:type="continuationNotice" w:id="1">
    <w:p w14:paraId="2FBA8956" w14:textId="77777777" w:rsidR="00255504" w:rsidRDefault="00255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0901" w14:textId="77777777" w:rsidR="0007743D" w:rsidRDefault="0007743D">
    <w:pPr>
      <w:pStyle w:val="Antrats"/>
      <w:jc w:val="center"/>
    </w:pPr>
  </w:p>
  <w:p w14:paraId="06CE2B0E" w14:textId="77777777" w:rsidR="0007743D" w:rsidRDefault="0007743D">
    <w:pPr>
      <w:pStyle w:val="Antrats"/>
      <w:jc w:val="center"/>
    </w:pPr>
  </w:p>
  <w:p w14:paraId="2E567AB3" w14:textId="77777777" w:rsidR="0007743D" w:rsidRDefault="0007743D">
    <w:pPr>
      <w:pStyle w:val="Antrats"/>
      <w:jc w:val="center"/>
    </w:pPr>
    <w:r>
      <w:fldChar w:fldCharType="begin"/>
    </w:r>
    <w:r>
      <w:instrText xml:space="preserve"> PAGE   \* MERGEFORMAT </w:instrText>
    </w:r>
    <w:r>
      <w:fldChar w:fldCharType="separate"/>
    </w:r>
    <w:r>
      <w:rPr>
        <w:noProof/>
      </w:rPr>
      <w:t>2</w:t>
    </w:r>
    <w:r>
      <w:rPr>
        <w:noProof/>
      </w:rPr>
      <w:fldChar w:fldCharType="end"/>
    </w:r>
  </w:p>
  <w:p w14:paraId="46ADEADC" w14:textId="77777777" w:rsidR="0007743D" w:rsidRDefault="0007743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7743D"/>
    <w:rsid w:val="000811E1"/>
    <w:rsid w:val="000E5933"/>
    <w:rsid w:val="000E7131"/>
    <w:rsid w:val="00101F07"/>
    <w:rsid w:val="00124B60"/>
    <w:rsid w:val="00132ABE"/>
    <w:rsid w:val="00153B94"/>
    <w:rsid w:val="001557A0"/>
    <w:rsid w:val="001B1FE3"/>
    <w:rsid w:val="001D1AC1"/>
    <w:rsid w:val="001D3CB6"/>
    <w:rsid w:val="001E4DFD"/>
    <w:rsid w:val="001F7914"/>
    <w:rsid w:val="0020204A"/>
    <w:rsid w:val="00206FC7"/>
    <w:rsid w:val="00227035"/>
    <w:rsid w:val="0023417F"/>
    <w:rsid w:val="00234FD8"/>
    <w:rsid w:val="0024706D"/>
    <w:rsid w:val="002526D2"/>
    <w:rsid w:val="00255504"/>
    <w:rsid w:val="002630A9"/>
    <w:rsid w:val="002658A0"/>
    <w:rsid w:val="00276412"/>
    <w:rsid w:val="00282D2E"/>
    <w:rsid w:val="002915B5"/>
    <w:rsid w:val="00291649"/>
    <w:rsid w:val="00293059"/>
    <w:rsid w:val="002A2097"/>
    <w:rsid w:val="002C1E26"/>
    <w:rsid w:val="002D0B3C"/>
    <w:rsid w:val="002D57F9"/>
    <w:rsid w:val="002D75F0"/>
    <w:rsid w:val="002D7E2D"/>
    <w:rsid w:val="002E2386"/>
    <w:rsid w:val="002E4357"/>
    <w:rsid w:val="002F7001"/>
    <w:rsid w:val="00303346"/>
    <w:rsid w:val="00312A5C"/>
    <w:rsid w:val="00325CF1"/>
    <w:rsid w:val="00337555"/>
    <w:rsid w:val="0034268E"/>
    <w:rsid w:val="00355495"/>
    <w:rsid w:val="00355EE8"/>
    <w:rsid w:val="00392558"/>
    <w:rsid w:val="0039707D"/>
    <w:rsid w:val="003A3559"/>
    <w:rsid w:val="003B1B4A"/>
    <w:rsid w:val="003D113C"/>
    <w:rsid w:val="003D6535"/>
    <w:rsid w:val="003E58F0"/>
    <w:rsid w:val="003F3684"/>
    <w:rsid w:val="004014AB"/>
    <w:rsid w:val="0040486A"/>
    <w:rsid w:val="004100D4"/>
    <w:rsid w:val="00420850"/>
    <w:rsid w:val="00421D43"/>
    <w:rsid w:val="004376E8"/>
    <w:rsid w:val="004564CD"/>
    <w:rsid w:val="0046114A"/>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925"/>
    <w:rsid w:val="00584C4D"/>
    <w:rsid w:val="00595F80"/>
    <w:rsid w:val="005B1469"/>
    <w:rsid w:val="005B727C"/>
    <w:rsid w:val="005C41AC"/>
    <w:rsid w:val="005C605B"/>
    <w:rsid w:val="005D34F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6BA"/>
    <w:rsid w:val="006B0BC0"/>
    <w:rsid w:val="006D107B"/>
    <w:rsid w:val="006D6344"/>
    <w:rsid w:val="006D7A59"/>
    <w:rsid w:val="006E0AC3"/>
    <w:rsid w:val="00701945"/>
    <w:rsid w:val="007129E5"/>
    <w:rsid w:val="00740946"/>
    <w:rsid w:val="00743B7D"/>
    <w:rsid w:val="007452C6"/>
    <w:rsid w:val="00780E8C"/>
    <w:rsid w:val="00785145"/>
    <w:rsid w:val="00793437"/>
    <w:rsid w:val="00796E6A"/>
    <w:rsid w:val="007978F3"/>
    <w:rsid w:val="007A38DC"/>
    <w:rsid w:val="007D3F07"/>
    <w:rsid w:val="007E2B12"/>
    <w:rsid w:val="007E38A4"/>
    <w:rsid w:val="007F1F9E"/>
    <w:rsid w:val="007F2ABF"/>
    <w:rsid w:val="007F3F25"/>
    <w:rsid w:val="00801DD2"/>
    <w:rsid w:val="00811E67"/>
    <w:rsid w:val="008212D1"/>
    <w:rsid w:val="00823B9B"/>
    <w:rsid w:val="0084103B"/>
    <w:rsid w:val="008608CB"/>
    <w:rsid w:val="0086111D"/>
    <w:rsid w:val="00876E15"/>
    <w:rsid w:val="0088367B"/>
    <w:rsid w:val="00883F12"/>
    <w:rsid w:val="00887454"/>
    <w:rsid w:val="00895637"/>
    <w:rsid w:val="008A2000"/>
    <w:rsid w:val="008B28AB"/>
    <w:rsid w:val="008B3D51"/>
    <w:rsid w:val="008D7F28"/>
    <w:rsid w:val="008F1635"/>
    <w:rsid w:val="008F62A9"/>
    <w:rsid w:val="009111D4"/>
    <w:rsid w:val="00916D5D"/>
    <w:rsid w:val="00931ACB"/>
    <w:rsid w:val="00936ADA"/>
    <w:rsid w:val="00942B11"/>
    <w:rsid w:val="00956EFA"/>
    <w:rsid w:val="00976276"/>
    <w:rsid w:val="00983960"/>
    <w:rsid w:val="00984DE6"/>
    <w:rsid w:val="0099046B"/>
    <w:rsid w:val="00990645"/>
    <w:rsid w:val="009A4733"/>
    <w:rsid w:val="009B542B"/>
    <w:rsid w:val="009C390E"/>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210E"/>
    <w:rsid w:val="00AB02B7"/>
    <w:rsid w:val="00AB0E39"/>
    <w:rsid w:val="00AD3E4E"/>
    <w:rsid w:val="00AD778C"/>
    <w:rsid w:val="00B05C77"/>
    <w:rsid w:val="00B05FC9"/>
    <w:rsid w:val="00B12065"/>
    <w:rsid w:val="00B14AEE"/>
    <w:rsid w:val="00B408ED"/>
    <w:rsid w:val="00B44F79"/>
    <w:rsid w:val="00B52FFC"/>
    <w:rsid w:val="00B61A88"/>
    <w:rsid w:val="00B6518B"/>
    <w:rsid w:val="00B664FD"/>
    <w:rsid w:val="00B67789"/>
    <w:rsid w:val="00B83E18"/>
    <w:rsid w:val="00B92EBF"/>
    <w:rsid w:val="00B92FAE"/>
    <w:rsid w:val="00BA458B"/>
    <w:rsid w:val="00BB0318"/>
    <w:rsid w:val="00BB130F"/>
    <w:rsid w:val="00BB6886"/>
    <w:rsid w:val="00BD5C3A"/>
    <w:rsid w:val="00BE4566"/>
    <w:rsid w:val="00BF06D7"/>
    <w:rsid w:val="00BF0A1B"/>
    <w:rsid w:val="00C008EA"/>
    <w:rsid w:val="00C13EA5"/>
    <w:rsid w:val="00C14F8B"/>
    <w:rsid w:val="00C22071"/>
    <w:rsid w:val="00C40FD3"/>
    <w:rsid w:val="00C420AA"/>
    <w:rsid w:val="00C52416"/>
    <w:rsid w:val="00C72861"/>
    <w:rsid w:val="00C72CB4"/>
    <w:rsid w:val="00C75F05"/>
    <w:rsid w:val="00C84A27"/>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25AE"/>
    <w:rsid w:val="00E6329A"/>
    <w:rsid w:val="00E73C7C"/>
    <w:rsid w:val="00E7470F"/>
    <w:rsid w:val="00E81C99"/>
    <w:rsid w:val="00E874D4"/>
    <w:rsid w:val="00E9055A"/>
    <w:rsid w:val="00E90D43"/>
    <w:rsid w:val="00E94693"/>
    <w:rsid w:val="00E94E7A"/>
    <w:rsid w:val="00E97732"/>
    <w:rsid w:val="00EA2453"/>
    <w:rsid w:val="00EA6A5E"/>
    <w:rsid w:val="00EB01E1"/>
    <w:rsid w:val="00EC4E26"/>
    <w:rsid w:val="00ED6339"/>
    <w:rsid w:val="00F0681D"/>
    <w:rsid w:val="00F43577"/>
    <w:rsid w:val="00F47074"/>
    <w:rsid w:val="00F51B6C"/>
    <w:rsid w:val="00F80961"/>
    <w:rsid w:val="00F83894"/>
    <w:rsid w:val="00F86B18"/>
    <w:rsid w:val="00F9348D"/>
    <w:rsid w:val="00F97C2A"/>
    <w:rsid w:val="00FA5FAE"/>
    <w:rsid w:val="00FB6C36"/>
    <w:rsid w:val="00FC1FBA"/>
    <w:rsid w:val="00FC511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0380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8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2465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413</Words>
  <Characters>3055</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2025-06-06T10:27:00Z</dcterms:created>
  <dcterms:modified xsi:type="dcterms:W3CDTF">2025-06-06T10:27:00Z</dcterms:modified>
</cp:coreProperties>
</file>