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0E6B" w14:textId="77777777" w:rsidR="00A10378" w:rsidRPr="005C41AC" w:rsidRDefault="00A10378" w:rsidP="00A10378">
      <w:pPr>
        <w:jc w:val="center"/>
        <w:rPr>
          <w:szCs w:val="24"/>
        </w:rPr>
      </w:pPr>
      <w:r>
        <w:rPr>
          <w:noProof/>
          <w:lang w:eastAsia="lt-LT"/>
        </w:rPr>
        <w:drawing>
          <wp:inline distT="0" distB="0" distL="0" distR="0" wp14:anchorId="06A59D19" wp14:editId="1A88738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F80ED3E" w14:textId="77777777" w:rsidR="00A10378" w:rsidRPr="005C41AC" w:rsidRDefault="00A10378" w:rsidP="00A10378">
      <w:pPr>
        <w:jc w:val="center"/>
        <w:rPr>
          <w:szCs w:val="24"/>
        </w:rPr>
      </w:pPr>
    </w:p>
    <w:p w14:paraId="101A6394" w14:textId="77777777" w:rsidR="00A10378" w:rsidRPr="00A562AA" w:rsidRDefault="00A10378" w:rsidP="00A10378">
      <w:pPr>
        <w:jc w:val="center"/>
        <w:rPr>
          <w:b/>
          <w:sz w:val="28"/>
        </w:rPr>
      </w:pPr>
      <w:r w:rsidRPr="00A562AA">
        <w:rPr>
          <w:b/>
          <w:sz w:val="28"/>
        </w:rPr>
        <w:t xml:space="preserve">PANEVĖŽIO MIESTO SAVIVALDYBĖS </w:t>
      </w:r>
      <w:r>
        <w:rPr>
          <w:b/>
          <w:sz w:val="28"/>
        </w:rPr>
        <w:t>TARYBA</w:t>
      </w:r>
    </w:p>
    <w:p w14:paraId="5F6AE893" w14:textId="77777777" w:rsidR="00A10378" w:rsidRPr="005C41AC" w:rsidRDefault="00A10378" w:rsidP="00A10378">
      <w:pPr>
        <w:keepNext/>
        <w:jc w:val="center"/>
        <w:outlineLvl w:val="1"/>
      </w:pPr>
    </w:p>
    <w:p w14:paraId="23693801" w14:textId="77777777" w:rsidR="00A10378" w:rsidRPr="005C41AC" w:rsidRDefault="00A10378" w:rsidP="00A10378">
      <w:pPr>
        <w:keepNext/>
        <w:jc w:val="center"/>
        <w:outlineLvl w:val="1"/>
      </w:pPr>
    </w:p>
    <w:p w14:paraId="169647B9" w14:textId="77777777" w:rsidR="00A10378" w:rsidRPr="00A562AA" w:rsidRDefault="00A10378" w:rsidP="00A10378">
      <w:pPr>
        <w:keepNext/>
        <w:jc w:val="center"/>
        <w:outlineLvl w:val="1"/>
        <w:rPr>
          <w:b/>
        </w:rPr>
      </w:pPr>
      <w:r>
        <w:rPr>
          <w:b/>
        </w:rPr>
        <w:t>SPRENDIMAS</w:t>
      </w:r>
    </w:p>
    <w:p w14:paraId="1E4A3104" w14:textId="77777777" w:rsidR="00A10378" w:rsidRDefault="00A10378" w:rsidP="00A10378">
      <w:pPr>
        <w:widowControl w:val="0"/>
        <w:suppressAutoHyphens/>
        <w:jc w:val="center"/>
        <w:rPr>
          <w:rFonts w:eastAsia="Lucida Sans Unicode"/>
          <w:b/>
          <w:szCs w:val="24"/>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14:paraId="1F4731C2" w14:textId="77777777" w:rsidR="00A10378" w:rsidRDefault="00A10378" w:rsidP="00A10378">
      <w:pPr>
        <w:widowControl w:val="0"/>
        <w:suppressAutoHyphens/>
        <w:jc w:val="center"/>
        <w:rPr>
          <w:rFonts w:eastAsia="Lucida Sans Unicode"/>
          <w:b/>
          <w:szCs w:val="24"/>
          <w:shd w:val="clear" w:color="auto" w:fill="FFFFFF"/>
          <w:lang w:eastAsia="ar-SA"/>
        </w:rPr>
      </w:pPr>
    </w:p>
    <w:p w14:paraId="094CA803" w14:textId="77777777" w:rsidR="00A10378" w:rsidRPr="00A562AA" w:rsidRDefault="00A10378" w:rsidP="00A10378">
      <w:pPr>
        <w:jc w:val="center"/>
      </w:pPr>
      <w:r>
        <w:rPr>
          <w:rStyle w:val="Style3"/>
          <w:rFonts w:eastAsiaTheme="majorEastAsia"/>
        </w:rPr>
        <w:fldChar w:fldCharType="begin">
          <w:ffData>
            <w:name w:val="registravimoDataIlga"/>
            <w:enabled/>
            <w:calcOnExit w:val="0"/>
            <w:textInput/>
          </w:ffData>
        </w:fldChar>
      </w:r>
      <w:bookmarkStart w:id="0" w:name="registravimoDataIlga"/>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5CD627F8" w14:textId="77777777" w:rsidR="00A10378" w:rsidRPr="00A562AA" w:rsidRDefault="00A10378" w:rsidP="00A10378">
      <w:pPr>
        <w:keepNext/>
        <w:jc w:val="center"/>
        <w:outlineLvl w:val="2"/>
        <w:rPr>
          <w:b/>
        </w:rPr>
      </w:pPr>
      <w:r w:rsidRPr="00A562AA">
        <w:t>Panevėžys</w:t>
      </w:r>
    </w:p>
    <w:p w14:paraId="1EC84DBB" w14:textId="77777777" w:rsidR="00A10378" w:rsidRDefault="00A10378" w:rsidP="00A10378">
      <w:pPr>
        <w:jc w:val="center"/>
      </w:pPr>
    </w:p>
    <w:p w14:paraId="055AC359" w14:textId="77777777" w:rsidR="00A10378" w:rsidRPr="00A562AA" w:rsidRDefault="00A10378" w:rsidP="00A10378">
      <w:pPr>
        <w:jc w:val="center"/>
      </w:pPr>
    </w:p>
    <w:p w14:paraId="0604DA98" w14:textId="77777777" w:rsidR="00A10378" w:rsidRPr="000C5E27" w:rsidRDefault="00A10378" w:rsidP="00A10378">
      <w:pPr>
        <w:spacing w:line="360" w:lineRule="auto"/>
        <w:ind w:firstLine="851"/>
        <w:jc w:val="both"/>
        <w:rPr>
          <w:szCs w:val="24"/>
        </w:rPr>
      </w:pPr>
      <w:r w:rsidRPr="000C5E27">
        <w:rPr>
          <w:bCs/>
          <w:szCs w:val="24"/>
        </w:rPr>
        <w:t>Vadovaudamasi Lietuvos Respublik</w:t>
      </w:r>
      <w:r>
        <w:rPr>
          <w:bCs/>
          <w:szCs w:val="24"/>
        </w:rPr>
        <w:t>os vietos savivaldos įstatymo 15 straipsnio 2 dalies 23 </w:t>
      </w:r>
      <w:r w:rsidRPr="000C5E27">
        <w:rPr>
          <w:bCs/>
          <w:szCs w:val="24"/>
        </w:rPr>
        <w:t xml:space="preserve">punktu, </w:t>
      </w:r>
      <w:r>
        <w:rPr>
          <w:bCs/>
          <w:szCs w:val="24"/>
        </w:rPr>
        <w:t>Lietuvos Respublikos p</w:t>
      </w:r>
      <w:r w:rsidRPr="000C5E27">
        <w:rPr>
          <w:bCs/>
          <w:szCs w:val="24"/>
        </w:rPr>
        <w:t>aramos būstui įsigyti ar išsinuomoti įstatymo 1 straipsniu, 3</w:t>
      </w:r>
      <w:r>
        <w:rPr>
          <w:bCs/>
          <w:szCs w:val="24"/>
        </w:rPr>
        <w:t> </w:t>
      </w:r>
      <w:r w:rsidRPr="000C5E27">
        <w:rPr>
          <w:bCs/>
          <w:szCs w:val="24"/>
        </w:rPr>
        <w:t xml:space="preserve">straipsnio 2 punktu, 9, 11, 20 straipsniais, Lietuvos Respublikos civilinio kodekso 6.598 straipsniu, </w:t>
      </w:r>
      <w:r w:rsidRPr="000C5E27">
        <w:rPr>
          <w:szCs w:val="24"/>
        </w:rPr>
        <w:t>Savivaldybės būsto ir socialinio būsto nuomos tvarkos apraš</w:t>
      </w:r>
      <w:r>
        <w:rPr>
          <w:szCs w:val="24"/>
        </w:rPr>
        <w:t>o</w:t>
      </w:r>
      <w:r w:rsidRPr="000C5E27">
        <w:rPr>
          <w:szCs w:val="24"/>
        </w:rPr>
        <w:t>, patvirtint</w:t>
      </w:r>
      <w:r>
        <w:rPr>
          <w:szCs w:val="24"/>
        </w:rPr>
        <w:t>o</w:t>
      </w:r>
      <w:r w:rsidRPr="000C5E27">
        <w:rPr>
          <w:szCs w:val="24"/>
        </w:rPr>
        <w:t xml:space="preserve"> Panevėžio miesto savivaldybės tarybos 2019 m. gruodžio 19 d. sprendimu Nr. 1-497</w:t>
      </w:r>
      <w:r>
        <w:rPr>
          <w:szCs w:val="24"/>
        </w:rPr>
        <w:t xml:space="preserve"> „</w:t>
      </w:r>
      <w:r w:rsidRPr="000C5E27">
        <w:rPr>
          <w:szCs w:val="24"/>
        </w:rPr>
        <w:t>Dėl Savivaldybės būsto ir socialinio būsto nuomos</w:t>
      </w:r>
      <w:r>
        <w:rPr>
          <w:szCs w:val="24"/>
        </w:rPr>
        <w:t xml:space="preserve"> </w:t>
      </w:r>
      <w:r w:rsidRPr="000C5E27">
        <w:rPr>
          <w:szCs w:val="24"/>
        </w:rPr>
        <w:t>tvarkos aprašo, Socialinio būsto, Savivaldybės būsto, Savivaldybės būsto (bendrabučiuose) nuomos sutarčių formų patvirtinimo</w:t>
      </w:r>
      <w:r>
        <w:rPr>
          <w:szCs w:val="24"/>
        </w:rPr>
        <w:t>“, 22.4 papunkčiu ir</w:t>
      </w:r>
      <w:r w:rsidRPr="000C5E27">
        <w:rPr>
          <w:bCs/>
          <w:szCs w:val="24"/>
        </w:rPr>
        <w:t xml:space="preserve"> atsižvelgdama į </w:t>
      </w:r>
      <w:r>
        <w:rPr>
          <w:bCs/>
          <w:szCs w:val="24"/>
        </w:rPr>
        <w:t>k</w:t>
      </w:r>
      <w:r w:rsidRPr="000C5E27">
        <w:rPr>
          <w:bCs/>
          <w:szCs w:val="24"/>
        </w:rPr>
        <w:t>omisijos Panevėžio miesto savivaldybės ir socialinio būsto nuomos klausimams nagrinėti 202</w:t>
      </w:r>
      <w:r>
        <w:rPr>
          <w:bCs/>
          <w:szCs w:val="24"/>
        </w:rPr>
        <w:t>5</w:t>
      </w:r>
      <w:r w:rsidRPr="000C5E27">
        <w:rPr>
          <w:bCs/>
          <w:szCs w:val="24"/>
        </w:rPr>
        <w:t xml:space="preserve"> m. </w:t>
      </w:r>
      <w:r>
        <w:rPr>
          <w:bCs/>
          <w:szCs w:val="24"/>
        </w:rPr>
        <w:t>liepos</w:t>
      </w:r>
      <w:r w:rsidRPr="000C5E27">
        <w:rPr>
          <w:bCs/>
          <w:szCs w:val="24"/>
        </w:rPr>
        <w:t xml:space="preserve"> </w:t>
      </w:r>
      <w:r>
        <w:rPr>
          <w:bCs/>
          <w:szCs w:val="24"/>
        </w:rPr>
        <w:t>9 </w:t>
      </w:r>
      <w:r w:rsidRPr="000C5E27">
        <w:rPr>
          <w:bCs/>
          <w:szCs w:val="24"/>
        </w:rPr>
        <w:t xml:space="preserve">d. protokolą Nr. </w:t>
      </w:r>
      <w:r>
        <w:rPr>
          <w:bCs/>
          <w:szCs w:val="24"/>
        </w:rPr>
        <w:t>14</w:t>
      </w:r>
      <w:r w:rsidRPr="000C5E27">
        <w:rPr>
          <w:bCs/>
          <w:szCs w:val="24"/>
        </w:rPr>
        <w:t xml:space="preserve">, Panevėžio miesto savivaldybės taryba </w:t>
      </w:r>
      <w:r w:rsidRPr="000C5E27">
        <w:rPr>
          <w:bCs/>
          <w:spacing w:val="60"/>
          <w:szCs w:val="24"/>
        </w:rPr>
        <w:t>nusprendži</w:t>
      </w:r>
      <w:r w:rsidRPr="000C5E27">
        <w:rPr>
          <w:bCs/>
          <w:szCs w:val="24"/>
        </w:rPr>
        <w:t>a:</w:t>
      </w:r>
    </w:p>
    <w:p w14:paraId="0342A19C" w14:textId="082C2D6D" w:rsidR="00A10378" w:rsidRPr="00030CF9" w:rsidRDefault="00A10378" w:rsidP="00A10378">
      <w:pPr>
        <w:pStyle w:val="Sraopastraipa"/>
        <w:numPr>
          <w:ilvl w:val="1"/>
          <w:numId w:val="1"/>
        </w:numPr>
        <w:tabs>
          <w:tab w:val="left" w:pos="1080"/>
        </w:tabs>
        <w:spacing w:line="360" w:lineRule="auto"/>
        <w:ind w:left="0" w:firstLine="851"/>
        <w:jc w:val="both"/>
        <w:rPr>
          <w:bCs/>
          <w:szCs w:val="24"/>
        </w:rPr>
      </w:pPr>
      <w:r w:rsidRPr="00030CF9">
        <w:rPr>
          <w:bCs/>
          <w:szCs w:val="24"/>
        </w:rPr>
        <w:t>Pakeisti būsto nuomos sąlygas socialinio būsto nuomininkei</w:t>
      </w:r>
      <w:r>
        <w:rPr>
          <w:bCs/>
          <w:szCs w:val="24"/>
        </w:rPr>
        <w:t xml:space="preserve"> J. V. </w:t>
      </w:r>
      <w:r w:rsidRPr="00030CF9">
        <w:rPr>
          <w:bCs/>
          <w:szCs w:val="24"/>
        </w:rPr>
        <w:t>(</w:t>
      </w:r>
      <w:r>
        <w:rPr>
          <w:bCs/>
          <w:szCs w:val="24"/>
        </w:rPr>
        <w:t>duomenys neskelbiami</w:t>
      </w:r>
      <w:r w:rsidRPr="00030CF9">
        <w:rPr>
          <w:bCs/>
          <w:szCs w:val="24"/>
        </w:rPr>
        <w:t xml:space="preserve">), gyvenančiai </w:t>
      </w:r>
      <w:r>
        <w:rPr>
          <w:bCs/>
          <w:szCs w:val="24"/>
        </w:rPr>
        <w:t>Klaipėdos g. 128-9</w:t>
      </w:r>
      <w:r w:rsidRPr="00030CF9">
        <w:rPr>
          <w:bCs/>
          <w:szCs w:val="24"/>
        </w:rPr>
        <w:t>, Panevėžyje</w:t>
      </w:r>
      <w:r>
        <w:rPr>
          <w:bCs/>
          <w:szCs w:val="24"/>
        </w:rPr>
        <w:t>.</w:t>
      </w:r>
    </w:p>
    <w:p w14:paraId="2E3E8D7A" w14:textId="77777777" w:rsidR="00A10378" w:rsidRPr="000C5E27" w:rsidRDefault="00A10378" w:rsidP="00A10378">
      <w:pPr>
        <w:pStyle w:val="Sraopastraipa"/>
        <w:numPr>
          <w:ilvl w:val="0"/>
          <w:numId w:val="1"/>
        </w:numPr>
        <w:tabs>
          <w:tab w:val="left" w:pos="1134"/>
        </w:tabs>
        <w:spacing w:line="360" w:lineRule="auto"/>
        <w:ind w:left="0" w:firstLine="851"/>
        <w:jc w:val="both"/>
        <w:rPr>
          <w:szCs w:val="24"/>
        </w:rPr>
      </w:pPr>
      <w:r w:rsidRPr="000C5E27">
        <w:rPr>
          <w:bCs/>
          <w:szCs w:val="24"/>
        </w:rPr>
        <w:t>Nuomoti sprendimo 1 punkte nurodyt</w:t>
      </w:r>
      <w:r>
        <w:rPr>
          <w:bCs/>
          <w:szCs w:val="24"/>
        </w:rPr>
        <w:t xml:space="preserve">ai </w:t>
      </w:r>
      <w:r w:rsidRPr="000C5E27">
        <w:rPr>
          <w:bCs/>
          <w:szCs w:val="24"/>
        </w:rPr>
        <w:t>nuominink</w:t>
      </w:r>
      <w:r>
        <w:rPr>
          <w:bCs/>
          <w:szCs w:val="24"/>
        </w:rPr>
        <w:t>ei</w:t>
      </w:r>
      <w:r w:rsidRPr="000C5E27">
        <w:rPr>
          <w:bCs/>
          <w:szCs w:val="24"/>
        </w:rPr>
        <w:t xml:space="preserve"> gyvenamąsias patalpas 2</w:t>
      </w:r>
      <w:r>
        <w:rPr>
          <w:bCs/>
          <w:szCs w:val="24"/>
        </w:rPr>
        <w:t> </w:t>
      </w:r>
      <w:r w:rsidRPr="000C5E27">
        <w:rPr>
          <w:bCs/>
          <w:szCs w:val="24"/>
        </w:rPr>
        <w:t>met</w:t>
      </w:r>
      <w:r>
        <w:rPr>
          <w:bCs/>
          <w:szCs w:val="24"/>
        </w:rPr>
        <w:t>u</w:t>
      </w:r>
      <w:r w:rsidRPr="000C5E27">
        <w:rPr>
          <w:bCs/>
          <w:szCs w:val="24"/>
        </w:rPr>
        <w:t>s Savivaldybės būsto nuomos sąlygomis</w:t>
      </w:r>
      <w:r>
        <w:rPr>
          <w:bCs/>
          <w:szCs w:val="24"/>
        </w:rPr>
        <w:t xml:space="preserve"> ir</w:t>
      </w:r>
      <w:r w:rsidRPr="000C5E27">
        <w:rPr>
          <w:bCs/>
          <w:szCs w:val="24"/>
        </w:rPr>
        <w:t xml:space="preserve"> nuo Savivaldybės būsto nuomos sutarties sudarymo taikyti rinkos pataisos koeficientą R = 1,</w:t>
      </w:r>
      <w:r>
        <w:rPr>
          <w:bCs/>
          <w:szCs w:val="24"/>
        </w:rPr>
        <w:t xml:space="preserve">5. </w:t>
      </w:r>
    </w:p>
    <w:p w14:paraId="30C656D1" w14:textId="77777777" w:rsidR="00A10378" w:rsidRPr="00821949" w:rsidRDefault="00A10378" w:rsidP="00A10378">
      <w:pPr>
        <w:pStyle w:val="Sraopastraipa"/>
        <w:widowControl w:val="0"/>
        <w:numPr>
          <w:ilvl w:val="0"/>
          <w:numId w:val="1"/>
        </w:numPr>
        <w:tabs>
          <w:tab w:val="left" w:pos="851"/>
          <w:tab w:val="left" w:pos="1134"/>
        </w:tabs>
        <w:suppressAutoHyphens/>
        <w:spacing w:line="360" w:lineRule="auto"/>
        <w:ind w:left="0" w:firstLine="851"/>
        <w:jc w:val="both"/>
        <w:rPr>
          <w:bCs/>
          <w:szCs w:val="32"/>
        </w:rPr>
      </w:pPr>
      <w:r w:rsidRPr="00821949">
        <w:rPr>
          <w:bCs/>
          <w:szCs w:val="32"/>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3FD6412" w14:textId="77777777" w:rsidR="00A10378" w:rsidRDefault="00A10378" w:rsidP="00A10378"/>
    <w:p w14:paraId="6AF4DFB4" w14:textId="77777777" w:rsidR="00A10378" w:rsidRPr="004359BA" w:rsidRDefault="00A10378" w:rsidP="00A10378"/>
    <w:p w14:paraId="4F36DC13" w14:textId="77777777" w:rsidR="00A10378" w:rsidRDefault="00A10378" w:rsidP="00A10378">
      <w:r>
        <w:t>Savivaldybės merė</w:t>
      </w:r>
      <w:r>
        <w:tab/>
      </w:r>
      <w:r>
        <w:tab/>
      </w:r>
      <w:r>
        <w:tab/>
      </w:r>
      <w:r>
        <w:tab/>
        <w:t xml:space="preserve">             Loreta </w:t>
      </w:r>
      <w:proofErr w:type="spellStart"/>
      <w:r>
        <w:t>Masiliūnienė</w:t>
      </w:r>
      <w:proofErr w:type="spellEnd"/>
    </w:p>
    <w:p w14:paraId="72259C8B" w14:textId="77777777" w:rsidR="00DD2DA1" w:rsidRDefault="00DD2DA1"/>
    <w:sectPr w:rsidR="00DD2DA1" w:rsidSect="00A1037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A902" w14:textId="77777777" w:rsidR="00265E6C" w:rsidRDefault="00265E6C">
      <w:r>
        <w:separator/>
      </w:r>
    </w:p>
  </w:endnote>
  <w:endnote w:type="continuationSeparator" w:id="0">
    <w:p w14:paraId="358F84A9" w14:textId="77777777" w:rsidR="00265E6C" w:rsidRDefault="0026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9916" w14:textId="77777777" w:rsidR="00F3435F" w:rsidRDefault="00265E6C" w:rsidP="00BE4566">
    <w:pPr>
      <w:tabs>
        <w:tab w:val="left" w:pos="8445"/>
      </w:tabs>
    </w:pPr>
    <w:r>
      <w:tab/>
    </w:r>
  </w:p>
  <w:p w14:paraId="0177D91B" w14:textId="77777777" w:rsidR="00F3435F" w:rsidRDefault="00F3435F"/>
  <w:p w14:paraId="6DD09ACD" w14:textId="77777777" w:rsidR="00F3435F" w:rsidRDefault="00F3435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E74B" w14:textId="77777777" w:rsidR="00F3435F" w:rsidRDefault="00F3435F" w:rsidP="00DD20B8">
    <w:pPr>
      <w:pStyle w:val="Porat"/>
    </w:pPr>
  </w:p>
  <w:p w14:paraId="33F0F6B2" w14:textId="77777777" w:rsidR="00F3435F" w:rsidRDefault="00F3435F" w:rsidP="00DD20B8">
    <w:pPr>
      <w:pStyle w:val="Porat"/>
    </w:pPr>
  </w:p>
  <w:p w14:paraId="3E34EB52" w14:textId="77777777" w:rsidR="00F3435F" w:rsidRDefault="00F3435F" w:rsidP="00DD20B8">
    <w:pPr>
      <w:pStyle w:val="Porat"/>
    </w:pPr>
  </w:p>
  <w:p w14:paraId="0F348EC5" w14:textId="77777777" w:rsidR="00F3435F" w:rsidRDefault="00F3435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16DD" w14:textId="77777777" w:rsidR="00265E6C" w:rsidRDefault="00265E6C">
      <w:r>
        <w:separator/>
      </w:r>
    </w:p>
  </w:footnote>
  <w:footnote w:type="continuationSeparator" w:id="0">
    <w:p w14:paraId="1CE98804" w14:textId="77777777" w:rsidR="00265E6C" w:rsidRDefault="00265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5C75" w14:textId="77777777" w:rsidR="00F3435F" w:rsidRDefault="00F3435F">
    <w:pPr>
      <w:pStyle w:val="Antrats"/>
      <w:jc w:val="center"/>
    </w:pPr>
  </w:p>
  <w:p w14:paraId="5178E0D9" w14:textId="77777777" w:rsidR="00F3435F" w:rsidRDefault="00F3435F">
    <w:pPr>
      <w:pStyle w:val="Antrats"/>
      <w:jc w:val="center"/>
    </w:pPr>
  </w:p>
  <w:p w14:paraId="2556D7D9" w14:textId="77777777" w:rsidR="00F3435F" w:rsidRDefault="00265E6C">
    <w:pPr>
      <w:pStyle w:val="Antrats"/>
      <w:jc w:val="center"/>
    </w:pPr>
    <w:r>
      <w:fldChar w:fldCharType="begin"/>
    </w:r>
    <w:r>
      <w:instrText xml:space="preserve"> PAGE   \* MERGEFORMAT </w:instrText>
    </w:r>
    <w:r>
      <w:fldChar w:fldCharType="separate"/>
    </w:r>
    <w:r>
      <w:rPr>
        <w:noProof/>
      </w:rPr>
      <w:t>2</w:t>
    </w:r>
    <w:r>
      <w:rPr>
        <w:noProof/>
      </w:rPr>
      <w:fldChar w:fldCharType="end"/>
    </w:r>
  </w:p>
  <w:p w14:paraId="0FA372B5" w14:textId="77777777" w:rsidR="00F3435F" w:rsidRDefault="00F343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B6FD4"/>
    <w:multiLevelType w:val="multilevel"/>
    <w:tmpl w:val="4066DE4A"/>
    <w:lvl w:ilvl="0">
      <w:start w:val="1"/>
      <w:numFmt w:val="decimal"/>
      <w:lvlText w:val="%1."/>
      <w:lvlJc w:val="left"/>
      <w:pPr>
        <w:ind w:left="1211" w:hanging="360"/>
      </w:pPr>
      <w:rPr>
        <w:rFonts w:hint="default"/>
      </w:rPr>
    </w:lvl>
    <w:lvl w:ilvl="1">
      <w:start w:val="1"/>
      <w:numFmt w:val="decimal"/>
      <w:isLgl/>
      <w:lvlText w:val="%2."/>
      <w:lvlJc w:val="left"/>
      <w:pPr>
        <w:ind w:left="1271" w:hanging="42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64366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378"/>
    <w:rsid w:val="001D3001"/>
    <w:rsid w:val="00265E6C"/>
    <w:rsid w:val="00332415"/>
    <w:rsid w:val="003D43CB"/>
    <w:rsid w:val="00A10378"/>
    <w:rsid w:val="00AB53AA"/>
    <w:rsid w:val="00DD2DA1"/>
    <w:rsid w:val="00F34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993F"/>
  <w15:chartTrackingRefBased/>
  <w15:docId w15:val="{CE285A79-6A25-4887-8602-F93CBBFB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0378"/>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A103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103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103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103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10378"/>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A1037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037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1037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037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037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1037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10378"/>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10378"/>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10378"/>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1037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037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1037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037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1037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03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03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037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037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10378"/>
    <w:rPr>
      <w:i/>
      <w:iCs/>
      <w:color w:val="404040" w:themeColor="text1" w:themeTint="BF"/>
    </w:rPr>
  </w:style>
  <w:style w:type="paragraph" w:styleId="Sraopastraipa">
    <w:name w:val="List Paragraph"/>
    <w:basedOn w:val="prastasis"/>
    <w:uiPriority w:val="34"/>
    <w:qFormat/>
    <w:rsid w:val="00A10378"/>
    <w:pPr>
      <w:ind w:left="720"/>
      <w:contextualSpacing/>
    </w:pPr>
  </w:style>
  <w:style w:type="character" w:styleId="Rykuspabraukimas">
    <w:name w:val="Intense Emphasis"/>
    <w:basedOn w:val="Numatytasispastraiposriftas"/>
    <w:uiPriority w:val="21"/>
    <w:qFormat/>
    <w:rsid w:val="00A10378"/>
    <w:rPr>
      <w:i/>
      <w:iCs/>
      <w:color w:val="2F5496" w:themeColor="accent1" w:themeShade="BF"/>
    </w:rPr>
  </w:style>
  <w:style w:type="paragraph" w:styleId="Iskirtacitata">
    <w:name w:val="Intense Quote"/>
    <w:basedOn w:val="prastasis"/>
    <w:next w:val="prastasis"/>
    <w:link w:val="IskirtacitataDiagrama"/>
    <w:uiPriority w:val="30"/>
    <w:qFormat/>
    <w:rsid w:val="00A103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10378"/>
    <w:rPr>
      <w:i/>
      <w:iCs/>
      <w:color w:val="2F5496" w:themeColor="accent1" w:themeShade="BF"/>
    </w:rPr>
  </w:style>
  <w:style w:type="character" w:styleId="Rykinuoroda">
    <w:name w:val="Intense Reference"/>
    <w:basedOn w:val="Numatytasispastraiposriftas"/>
    <w:uiPriority w:val="32"/>
    <w:qFormat/>
    <w:rsid w:val="00A10378"/>
    <w:rPr>
      <w:b/>
      <w:bCs/>
      <w:smallCaps/>
      <w:color w:val="2F5496" w:themeColor="accent1" w:themeShade="BF"/>
      <w:spacing w:val="5"/>
    </w:rPr>
  </w:style>
  <w:style w:type="paragraph" w:styleId="Antrats">
    <w:name w:val="header"/>
    <w:basedOn w:val="prastasis"/>
    <w:link w:val="AntratsDiagrama"/>
    <w:uiPriority w:val="99"/>
    <w:rsid w:val="00A10378"/>
    <w:pPr>
      <w:tabs>
        <w:tab w:val="center" w:pos="4320"/>
        <w:tab w:val="right" w:pos="8640"/>
      </w:tabs>
    </w:pPr>
  </w:style>
  <w:style w:type="character" w:customStyle="1" w:styleId="AntratsDiagrama">
    <w:name w:val="Antraštės Diagrama"/>
    <w:basedOn w:val="Numatytasispastraiposriftas"/>
    <w:link w:val="Antrats"/>
    <w:uiPriority w:val="99"/>
    <w:rsid w:val="00A10378"/>
    <w:rPr>
      <w:rFonts w:eastAsia="Times New Roman" w:cs="Times New Roman"/>
      <w:kern w:val="0"/>
      <w:szCs w:val="20"/>
      <w14:ligatures w14:val="none"/>
    </w:rPr>
  </w:style>
  <w:style w:type="paragraph" w:styleId="Porat">
    <w:name w:val="footer"/>
    <w:basedOn w:val="prastasis"/>
    <w:link w:val="PoratDiagrama"/>
    <w:uiPriority w:val="99"/>
    <w:rsid w:val="00A10378"/>
    <w:pPr>
      <w:tabs>
        <w:tab w:val="center" w:pos="4320"/>
        <w:tab w:val="right" w:pos="8640"/>
      </w:tabs>
    </w:pPr>
    <w:rPr>
      <w:sz w:val="20"/>
    </w:rPr>
  </w:style>
  <w:style w:type="character" w:customStyle="1" w:styleId="PoratDiagrama">
    <w:name w:val="Poraštė Diagrama"/>
    <w:basedOn w:val="Numatytasispastraiposriftas"/>
    <w:link w:val="Porat"/>
    <w:uiPriority w:val="99"/>
    <w:rsid w:val="00A10378"/>
    <w:rPr>
      <w:rFonts w:eastAsia="Times New Roman" w:cs="Times New Roman"/>
      <w:kern w:val="0"/>
      <w:sz w:val="20"/>
      <w:szCs w:val="20"/>
      <w14:ligatures w14:val="none"/>
    </w:rPr>
  </w:style>
  <w:style w:type="character" w:customStyle="1" w:styleId="Style3">
    <w:name w:val="Style3"/>
    <w:uiPriority w:val="99"/>
    <w:rsid w:val="00A1037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1154</Words>
  <Characters>658</Characters>
  <Application>Microsoft Office Word</Application>
  <DocSecurity>4</DocSecurity>
  <Lines>5</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Jurgita Gedvilienė</cp:lastModifiedBy>
  <cp:revision>2</cp:revision>
  <dcterms:created xsi:type="dcterms:W3CDTF">2025-07-11T12:30:00Z</dcterms:created>
  <dcterms:modified xsi:type="dcterms:W3CDTF">2025-07-11T12:30:00Z</dcterms:modified>
</cp:coreProperties>
</file>