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F6FE5" w14:textId="77777777" w:rsidR="000C4CD9" w:rsidRPr="00E50693" w:rsidRDefault="000C4CD9" w:rsidP="00E50693">
      <w:pPr>
        <w:jc w:val="center"/>
        <w:rPr>
          <w:b/>
          <w:bCs/>
        </w:rPr>
      </w:pPr>
      <w:r w:rsidRPr="00E50693">
        <w:rPr>
          <w:b/>
          <w:bCs/>
        </w:rPr>
        <w:t>AIŠKINAMASIS RAŠTAS</w:t>
      </w:r>
    </w:p>
    <w:p w14:paraId="0185159B" w14:textId="5313A7D0" w:rsidR="00346065" w:rsidRPr="007B6F80" w:rsidRDefault="00346065" w:rsidP="008051EE">
      <w:pPr>
        <w:keepNext/>
        <w:suppressAutoHyphens/>
        <w:jc w:val="center"/>
        <w:outlineLvl w:val="2"/>
        <w:rPr>
          <w:b/>
          <w:bCs/>
          <w:szCs w:val="26"/>
          <w:lang w:eastAsia="en-US"/>
        </w:rPr>
      </w:pPr>
      <w:r w:rsidRPr="00D24252">
        <w:rPr>
          <w:b/>
        </w:rPr>
        <w:t>DĖL PANEVĖŽIO MIESTO SAVIVALDYBĖS TARYBOS SPRENDIMO</w:t>
      </w:r>
      <w:r>
        <w:rPr>
          <w:b/>
        </w:rPr>
        <w:t xml:space="preserve"> </w:t>
      </w:r>
      <w:r>
        <w:rPr>
          <w:b/>
          <w:caps/>
          <w:szCs w:val="26"/>
        </w:rPr>
        <w:t>„</w:t>
      </w:r>
      <w:r w:rsidR="00D73307" w:rsidRPr="00D73307">
        <w:rPr>
          <w:b/>
          <w:bCs/>
          <w:szCs w:val="26"/>
          <w:lang w:eastAsia="en-US"/>
        </w:rPr>
        <w:t>DĖL VALSTYBINĖS ŽEMĖS SKLYPO, ESANČIO PANEVĖŽYJE, LIEPŲ AL. 4,  DALIES DYDŽIO NUSTATYMO IR 2021 M. SAUSIO 8 D. VALSTYBINĖS ŽEMĖS PANAUDOS SUTARTIES NR. 23SUN-3-(14.23.56 E.) PAKEITIMO</w:t>
      </w:r>
      <w:r>
        <w:rPr>
          <w:b/>
          <w:caps/>
          <w:szCs w:val="26"/>
        </w:rPr>
        <w:t xml:space="preserve">“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6DB416C3" w:rsidR="00CE4261" w:rsidRPr="007D7B8A" w:rsidRDefault="00B91427" w:rsidP="00E60585">
      <w:pPr>
        <w:tabs>
          <w:tab w:val="left" w:pos="0"/>
        </w:tabs>
        <w:jc w:val="center"/>
      </w:pPr>
      <w:r>
        <w:t>202</w:t>
      </w:r>
      <w:r w:rsidR="000C32BC">
        <w:t>5</w:t>
      </w:r>
      <w:r w:rsidR="009D0F94">
        <w:t xml:space="preserve"> m. </w:t>
      </w:r>
      <w:r w:rsidR="004D1074">
        <w:t xml:space="preserve">birželio </w:t>
      </w:r>
      <w:r w:rsidR="00D73307">
        <w:t>10</w:t>
      </w:r>
      <w:r w:rsidR="00D24252">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270F5DD4" w14:textId="615533C2" w:rsidR="000E0DC1" w:rsidRDefault="001217E9" w:rsidP="007E1448">
      <w:pPr>
        <w:numPr>
          <w:ilvl w:val="0"/>
          <w:numId w:val="17"/>
        </w:numPr>
        <w:tabs>
          <w:tab w:val="left" w:pos="1134"/>
        </w:tabs>
        <w:suppressAutoHyphens/>
        <w:spacing w:line="360" w:lineRule="exact"/>
        <w:ind w:left="0" w:firstLine="709"/>
        <w:jc w:val="both"/>
      </w:pPr>
      <w:r w:rsidRPr="000E0DC1">
        <w:rPr>
          <w:bCs/>
        </w:rPr>
        <w:t xml:space="preserve">Panevėžio miesto savivaldybės </w:t>
      </w:r>
      <w:r w:rsidR="00B11FCD" w:rsidRPr="000E0DC1">
        <w:rPr>
          <w:bCs/>
        </w:rPr>
        <w:t xml:space="preserve">(toliau – Savivaldybė) </w:t>
      </w:r>
      <w:r w:rsidRPr="000E0DC1">
        <w:rPr>
          <w:bCs/>
        </w:rPr>
        <w:t>tarybos sprendimo ,,</w:t>
      </w:r>
      <w:r w:rsidR="000C32BC" w:rsidRPr="000C32BC">
        <w:t>Dėl</w:t>
      </w:r>
      <w:r w:rsidR="00C647D3" w:rsidRPr="00C647D3">
        <w:t xml:space="preserve"> valstybinės žemės sklypo, esančio </w:t>
      </w:r>
      <w:r w:rsidR="00C647D3">
        <w:t>P</w:t>
      </w:r>
      <w:r w:rsidR="00C647D3" w:rsidRPr="00C647D3">
        <w:t xml:space="preserve">anevėžyje, </w:t>
      </w:r>
      <w:r w:rsidR="00C647D3">
        <w:t>L</w:t>
      </w:r>
      <w:r w:rsidR="00C647D3" w:rsidRPr="00C647D3">
        <w:t xml:space="preserve">iepų al. 4, dalies dydžio nustatymo ir 2021 m. sausio 8 d. valstybinės žemės panaudos sutarties </w:t>
      </w:r>
      <w:r w:rsidR="00C647D3">
        <w:t>N</w:t>
      </w:r>
      <w:r w:rsidR="00C647D3" w:rsidRPr="00C647D3">
        <w:t>r. 23SUN-</w:t>
      </w:r>
      <w:r w:rsidR="00253B6D">
        <w:t>8</w:t>
      </w:r>
      <w:r w:rsidR="00C647D3" w:rsidRPr="00C647D3">
        <w:t xml:space="preserve">-(14.23.56 </w:t>
      </w:r>
      <w:r w:rsidR="00C647D3">
        <w:t>E</w:t>
      </w:r>
      <w:r w:rsidR="00C647D3" w:rsidRPr="00C647D3">
        <w:t>.) pakeitimo</w:t>
      </w:r>
      <w:r w:rsidR="00C647D3" w:rsidRPr="000E0DC1">
        <w:rPr>
          <w:bCs/>
        </w:rPr>
        <w:t>“</w:t>
      </w:r>
      <w:r w:rsidRPr="000E0DC1">
        <w:rPr>
          <w:bCs/>
        </w:rPr>
        <w:t xml:space="preserve"> projekto (toliau – </w:t>
      </w:r>
      <w:r w:rsidR="006F46C7" w:rsidRPr="000E0DC1">
        <w:rPr>
          <w:bCs/>
        </w:rPr>
        <w:t>P</w:t>
      </w:r>
      <w:r w:rsidRPr="000E0DC1">
        <w:rPr>
          <w:bCs/>
        </w:rPr>
        <w:t>rojektas)</w:t>
      </w:r>
      <w:r w:rsidR="006F46C7" w:rsidRPr="000E0DC1">
        <w:rPr>
          <w:bCs/>
        </w:rPr>
        <w:t xml:space="preserve"> </w:t>
      </w:r>
      <w:r w:rsidR="00E3423B" w:rsidRPr="00E3423B">
        <w:t xml:space="preserve">tikslas – </w:t>
      </w:r>
      <w:r w:rsidR="00BE337E">
        <w:t>priimti sprendim</w:t>
      </w:r>
      <w:r w:rsidR="00FC6B3A">
        <w:t>ą</w:t>
      </w:r>
      <w:r w:rsidR="00BE337E">
        <w:t xml:space="preserve"> </w:t>
      </w:r>
      <w:r w:rsidR="007B6F80">
        <w:t xml:space="preserve">nustatyti </w:t>
      </w:r>
      <w:r w:rsidR="008051EE" w:rsidRPr="000E0DC1">
        <w:rPr>
          <w:szCs w:val="20"/>
          <w:lang w:eastAsia="en-US"/>
        </w:rPr>
        <w:t xml:space="preserve">Panevėžio miesto savivaldybės nuosavybės teise valdomai </w:t>
      </w:r>
      <w:bookmarkStart w:id="0" w:name="_Hlk199339482"/>
      <w:r w:rsidR="00C647D3" w:rsidRPr="00C647D3">
        <w:t>pastato – bendrabučio (unikalus Nr. 2796-1025-2011)</w:t>
      </w:r>
      <w:r w:rsidR="005A069C">
        <w:t xml:space="preserve"> (toliau – Pastatas)</w:t>
      </w:r>
      <w:r w:rsidR="00C647D3" w:rsidRPr="00C647D3">
        <w:t xml:space="preserve"> </w:t>
      </w:r>
      <w:r w:rsidR="0040768E" w:rsidRPr="0040768E">
        <w:rPr>
          <w:szCs w:val="20"/>
          <w:lang w:eastAsia="zh-CN"/>
        </w:rPr>
        <w:t>2374,43 kv. m daliai</w:t>
      </w:r>
      <w:r w:rsidR="0040768E">
        <w:rPr>
          <w:szCs w:val="20"/>
          <w:lang w:eastAsia="zh-CN"/>
        </w:rPr>
        <w:t>,</w:t>
      </w:r>
      <w:r w:rsidR="0040768E">
        <w:t xml:space="preserve"> </w:t>
      </w:r>
      <w:r w:rsidR="00253B6D">
        <w:t>patikėjimo teise valdomai Panevėžio sporto centro (Panevėžio miesto savivaldybės tarybos 2012 m. balandžio 19 d. sprendimas Nr. 1-124)</w:t>
      </w:r>
      <w:r w:rsidR="006E32F2">
        <w:t>,</w:t>
      </w:r>
      <w:r w:rsidR="002952A5">
        <w:t xml:space="preserve"> </w:t>
      </w:r>
      <w:bookmarkEnd w:id="0"/>
      <w:r w:rsidR="00C647D3" w:rsidRPr="00C647D3">
        <w:t>eksploatuoti reikaling</w:t>
      </w:r>
      <w:r w:rsidR="00C647D3">
        <w:t>ą</w:t>
      </w:r>
      <w:r w:rsidR="00C647D3" w:rsidRPr="00C647D3">
        <w:t xml:space="preserve"> 1,6960 ha valstybinės žemės sklypo (kadastro Nr. 2701/0012:356), esančio Panevėžyje, Liepų al. 4</w:t>
      </w:r>
      <w:r w:rsidR="005C03D8">
        <w:t xml:space="preserve"> (toliau – </w:t>
      </w:r>
      <w:r w:rsidR="001B32FA">
        <w:t>Ž</w:t>
      </w:r>
      <w:r w:rsidR="005C03D8">
        <w:t>emės sklypas)</w:t>
      </w:r>
      <w:r w:rsidR="00C647D3" w:rsidRPr="00C647D3">
        <w:t>, dalies dyd</w:t>
      </w:r>
      <w:r w:rsidR="00C647D3">
        <w:t>į</w:t>
      </w:r>
      <w:r w:rsidR="00C647D3" w:rsidRPr="00C647D3">
        <w:t xml:space="preserve"> – 0,1</w:t>
      </w:r>
      <w:r w:rsidR="002C3671">
        <w:t>913</w:t>
      </w:r>
      <w:r w:rsidR="00C647D3" w:rsidRPr="00C647D3">
        <w:t xml:space="preserve"> ha</w:t>
      </w:r>
      <w:r w:rsidR="00253B6D">
        <w:t xml:space="preserve"> (</w:t>
      </w:r>
      <w:r w:rsidR="0040768E" w:rsidRPr="0040768E">
        <w:rPr>
          <w:szCs w:val="20"/>
          <w:lang w:eastAsia="zh-CN"/>
        </w:rPr>
        <w:t xml:space="preserve">valstybės įmonės Valstybės žemės fondo Panevėžio žemėtvarkos ir geodezijos skyriaus 2020 m. sausio 31 d. parengtame Žemės sklypo plane (M 1:500) nurodytas Žemės sklypo 0,1913 ha dalies </w:t>
      </w:r>
      <w:r w:rsidR="00F436B5">
        <w:rPr>
          <w:szCs w:val="20"/>
          <w:lang w:eastAsia="zh-CN"/>
        </w:rPr>
        <w:t>plotas</w:t>
      </w:r>
      <w:r w:rsidR="00F436B5" w:rsidRPr="0040768E">
        <w:rPr>
          <w:szCs w:val="20"/>
          <w:lang w:eastAsia="zh-CN"/>
        </w:rPr>
        <w:t xml:space="preserve"> </w:t>
      </w:r>
      <w:r w:rsidR="0040768E" w:rsidRPr="0040768E">
        <w:rPr>
          <w:szCs w:val="20"/>
          <w:lang w:eastAsia="zh-CN"/>
        </w:rPr>
        <w:t>susideda iš: 0,1605 ha Pastatui eksploatuoti tenkančios Žemės sklypo žemės dalies ir 0,0308 ha bendrojo naudojimo Žemės sklypo žemės dalies)</w:t>
      </w:r>
      <w:r w:rsidR="00253B6D">
        <w:t xml:space="preserve">. </w:t>
      </w:r>
      <w:r w:rsidR="005C03D8">
        <w:t xml:space="preserve">Pakeisti </w:t>
      </w:r>
      <w:bookmarkStart w:id="1" w:name="_Hlk200442441"/>
      <w:bookmarkStart w:id="2" w:name="_Hlk191646867"/>
      <w:r w:rsidR="005C03D8">
        <w:t xml:space="preserve">valstybinės žemės panaudos </w:t>
      </w:r>
      <w:r w:rsidR="000E0DC1">
        <w:t xml:space="preserve">2021 m. sausio 8 d. </w:t>
      </w:r>
      <w:r w:rsidR="005C03D8">
        <w:t>sutartį Nr. 23SUN-3-(14.23.56</w:t>
      </w:r>
      <w:r w:rsidR="00253B6D">
        <w:t> </w:t>
      </w:r>
      <w:r w:rsidR="005C03D8">
        <w:t>E.) (2021 m. vasario 26 d. susitarimas Nr. 23SUN-</w:t>
      </w:r>
      <w:r w:rsidR="00253B6D">
        <w:t>8</w:t>
      </w:r>
      <w:r w:rsidR="005C03D8">
        <w:t>-(14.23.56 E.))</w:t>
      </w:r>
      <w:bookmarkEnd w:id="1"/>
      <w:r w:rsidR="005C03D8">
        <w:t xml:space="preserve"> (toliau – Panaudos sutartis)</w:t>
      </w:r>
      <w:r w:rsidR="00871302">
        <w:t xml:space="preserve"> pagal pridedamą </w:t>
      </w:r>
      <w:r w:rsidR="00253B6D">
        <w:t>susitarimo dėl 2021 m. sausio 8 d. valstybinės žemės panaudos sutarties Nr. 23SUN-3-(14.23.56 E.)</w:t>
      </w:r>
      <w:r w:rsidR="00253B6D" w:rsidRPr="000E0DC1">
        <w:rPr>
          <w:bCs/>
          <w:lang w:eastAsia="ar-SA"/>
        </w:rPr>
        <w:t xml:space="preserve"> (toliau – Susitarimas) </w:t>
      </w:r>
      <w:r w:rsidR="00253B6D">
        <w:t>projekt</w:t>
      </w:r>
      <w:bookmarkEnd w:id="2"/>
      <w:r w:rsidR="00871302">
        <w:t>ą.</w:t>
      </w:r>
    </w:p>
    <w:p w14:paraId="439E9EC5" w14:textId="6FEC56F8" w:rsidR="005077DF" w:rsidRDefault="000C4CD9" w:rsidP="007E1448">
      <w:pPr>
        <w:numPr>
          <w:ilvl w:val="0"/>
          <w:numId w:val="17"/>
        </w:numPr>
        <w:tabs>
          <w:tab w:val="left" w:pos="1134"/>
        </w:tabs>
        <w:suppressAutoHyphens/>
        <w:spacing w:line="360" w:lineRule="exact"/>
        <w:ind w:left="0" w:firstLine="709"/>
        <w:jc w:val="both"/>
      </w:pPr>
      <w:r w:rsidRPr="000E0DC1">
        <w:rPr>
          <w:b/>
          <w:bCs/>
        </w:rPr>
        <w:t>Siūlomos teisinio reguliavimo nuostatos, laukiami rezultatai:</w:t>
      </w:r>
      <w:r w:rsidRPr="000C4CD9">
        <w:t xml:space="preserve"> </w:t>
      </w:r>
    </w:p>
    <w:p w14:paraId="277FABD9" w14:textId="7EE51394" w:rsidR="00D041B6" w:rsidRPr="00D041B6" w:rsidRDefault="00D041B6" w:rsidP="00D041B6">
      <w:pPr>
        <w:tabs>
          <w:tab w:val="left" w:pos="0"/>
        </w:tabs>
        <w:spacing w:line="360" w:lineRule="exact"/>
        <w:ind w:firstLine="720"/>
        <w:jc w:val="both"/>
        <w:rPr>
          <w:bCs/>
        </w:rPr>
      </w:pPr>
      <w:r w:rsidRPr="00D041B6">
        <w:rPr>
          <w:bCs/>
        </w:rPr>
        <w:t>Kadangi Žemės sklyp</w:t>
      </w:r>
      <w:r w:rsidR="002C3671">
        <w:rPr>
          <w:bCs/>
        </w:rPr>
        <w:t>ą</w:t>
      </w:r>
      <w:r w:rsidRPr="00D041B6">
        <w:rPr>
          <w:bCs/>
        </w:rPr>
        <w:t xml:space="preserve"> Savivaldybė valdo patikėjimo teise, todėl sprendimą</w:t>
      </w:r>
      <w:r w:rsidR="005C03D8">
        <w:rPr>
          <w:bCs/>
        </w:rPr>
        <w:t xml:space="preserve"> pakeisti Panaudos sutartį </w:t>
      </w:r>
      <w:r w:rsidRPr="00D041B6">
        <w:rPr>
          <w:bCs/>
        </w:rPr>
        <w:t>turėtų priimti Savivaldybės taryba.</w:t>
      </w:r>
    </w:p>
    <w:p w14:paraId="67F066D1" w14:textId="693D85C9" w:rsidR="00D041B6" w:rsidRPr="00D041B6" w:rsidRDefault="00D041B6" w:rsidP="00D041B6">
      <w:pPr>
        <w:tabs>
          <w:tab w:val="left" w:pos="0"/>
        </w:tabs>
        <w:spacing w:line="360" w:lineRule="exact"/>
        <w:ind w:firstLine="720"/>
        <w:jc w:val="both"/>
        <w:rPr>
          <w:bCs/>
        </w:rPr>
      </w:pPr>
      <w:r w:rsidRPr="00D041B6">
        <w:rPr>
          <w:bCs/>
        </w:rPr>
        <w:t xml:space="preserve">Savivaldybės tarybai priėmus Projektą, </w:t>
      </w:r>
      <w:bookmarkStart w:id="3" w:name="_Hlk199340049"/>
      <w:r w:rsidR="00661007">
        <w:t>Panevėžio s</w:t>
      </w:r>
      <w:r w:rsidR="005C03D8">
        <w:t>porto centras</w:t>
      </w:r>
      <w:r w:rsidR="00661007">
        <w:t xml:space="preserve"> </w:t>
      </w:r>
      <w:bookmarkEnd w:id="3"/>
      <w:r w:rsidR="006E4CF4">
        <w:rPr>
          <w:bCs/>
        </w:rPr>
        <w:t>galės</w:t>
      </w:r>
      <w:r w:rsidR="005C03D8" w:rsidRPr="005C03D8">
        <w:rPr>
          <w:bCs/>
        </w:rPr>
        <w:t xml:space="preserve"> pasirašyti Susitarimo projektą, pagal kurį</w:t>
      </w:r>
      <w:r w:rsidRPr="00D041B6">
        <w:rPr>
          <w:bCs/>
        </w:rPr>
        <w:t xml:space="preserve"> </w:t>
      </w:r>
      <w:r w:rsidR="005C03D8">
        <w:rPr>
          <w:bCs/>
        </w:rPr>
        <w:t xml:space="preserve">bus pakeičiama Panaudos sutartis dėl sumažėjusios </w:t>
      </w:r>
      <w:r w:rsidR="0040768E">
        <w:rPr>
          <w:bCs/>
        </w:rPr>
        <w:t xml:space="preserve">galimos nuomotis Žemės sklypo </w:t>
      </w:r>
      <w:r w:rsidR="005C03D8">
        <w:rPr>
          <w:bCs/>
        </w:rPr>
        <w:t xml:space="preserve">žemės dalies, </w:t>
      </w:r>
      <w:r w:rsidR="0040768E">
        <w:rPr>
          <w:bCs/>
        </w:rPr>
        <w:t xml:space="preserve">nes </w:t>
      </w:r>
      <w:bookmarkStart w:id="4" w:name="_Hlk200609778"/>
      <w:r w:rsidR="0040768E">
        <w:rPr>
          <w:bCs/>
        </w:rPr>
        <w:t>dalis Panevėžio sporto centro patikėjimo teise valdytų pastatų</w:t>
      </w:r>
      <w:r w:rsidR="001675B8">
        <w:rPr>
          <w:bCs/>
        </w:rPr>
        <w:t>: pastata</w:t>
      </w:r>
      <w:r w:rsidR="00830F4D">
        <w:rPr>
          <w:bCs/>
        </w:rPr>
        <w:t>i</w:t>
      </w:r>
      <w:r w:rsidR="001675B8">
        <w:rPr>
          <w:bCs/>
        </w:rPr>
        <w:t xml:space="preserve"> – manieža</w:t>
      </w:r>
      <w:r w:rsidR="00830F4D">
        <w:rPr>
          <w:bCs/>
        </w:rPr>
        <w:t>i</w:t>
      </w:r>
      <w:r w:rsidR="001675B8">
        <w:rPr>
          <w:bCs/>
        </w:rPr>
        <w:t xml:space="preserve"> (unikalūs Nr. 2796-1025-2022, Nr. 2796-1025-2033)</w:t>
      </w:r>
      <w:r w:rsidR="0040768E">
        <w:rPr>
          <w:bCs/>
        </w:rPr>
        <w:t xml:space="preserve"> </w:t>
      </w:r>
      <w:r w:rsidR="001675B8">
        <w:rPr>
          <w:bCs/>
        </w:rPr>
        <w:t>ir pastatas – garažas (unikalus Nr. 4400-2149-8262)</w:t>
      </w:r>
      <w:r w:rsidR="0040768E">
        <w:rPr>
          <w:bCs/>
        </w:rPr>
        <w:t xml:space="preserve"> perduot</w:t>
      </w:r>
      <w:r w:rsidR="001675B8">
        <w:rPr>
          <w:bCs/>
        </w:rPr>
        <w:t>i</w:t>
      </w:r>
      <w:r w:rsidR="0040768E">
        <w:rPr>
          <w:bCs/>
        </w:rPr>
        <w:t xml:space="preserve"> patikėjimo teise valdyti Panevėžio nekilnojamojo turto valdymo centrui</w:t>
      </w:r>
      <w:r w:rsidR="005A069C">
        <w:rPr>
          <w:bCs/>
        </w:rPr>
        <w:t>.</w:t>
      </w:r>
    </w:p>
    <w:bookmarkEnd w:id="4"/>
    <w:p w14:paraId="5F78A748" w14:textId="3B940B7E" w:rsidR="000C4CD9" w:rsidRPr="000C4CD9" w:rsidRDefault="000C4CD9" w:rsidP="000672D6">
      <w:pPr>
        <w:tabs>
          <w:tab w:val="left" w:pos="0"/>
        </w:tabs>
        <w:spacing w:line="360" w:lineRule="exact"/>
        <w:ind w:firstLine="720"/>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FC6B3A">
      <w:pPr>
        <w:ind w:firstLine="709"/>
        <w:rPr>
          <w:bCs/>
        </w:rPr>
      </w:pPr>
      <w:r w:rsidRPr="000668CC">
        <w:rPr>
          <w:bCs/>
        </w:rPr>
        <w:t xml:space="preserve">Papildomo finansavimo nereikės. </w:t>
      </w:r>
    </w:p>
    <w:p w14:paraId="1B8D89EF" w14:textId="77777777" w:rsidR="000C4CD9" w:rsidRPr="000C4CD9" w:rsidRDefault="000C4CD9" w:rsidP="00200DAF">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5D1A0482" w14:textId="34525BDE" w:rsidR="002E3721" w:rsidRPr="00830F4D" w:rsidRDefault="009D5385" w:rsidP="00830F4D">
      <w:pPr>
        <w:tabs>
          <w:tab w:val="left" w:pos="0"/>
        </w:tabs>
        <w:spacing w:line="360" w:lineRule="exact"/>
        <w:ind w:firstLine="720"/>
        <w:jc w:val="both"/>
        <w:rPr>
          <w:bCs/>
        </w:rPr>
      </w:pPr>
      <w:r w:rsidRPr="009D5385">
        <w:rPr>
          <w:bCs/>
        </w:rPr>
        <w:t>Panevėžio miesto savivaldybės administracija 202</w:t>
      </w:r>
      <w:r w:rsidR="00661007">
        <w:rPr>
          <w:bCs/>
        </w:rPr>
        <w:t>5</w:t>
      </w:r>
      <w:r w:rsidR="00060F2B">
        <w:rPr>
          <w:bCs/>
        </w:rPr>
        <w:t xml:space="preserve"> </w:t>
      </w:r>
      <w:r w:rsidR="009C1103">
        <w:rPr>
          <w:bCs/>
        </w:rPr>
        <w:t xml:space="preserve">m. </w:t>
      </w:r>
      <w:r w:rsidR="00661007">
        <w:rPr>
          <w:bCs/>
        </w:rPr>
        <w:t xml:space="preserve">balandžio </w:t>
      </w:r>
      <w:r w:rsidR="005A069C">
        <w:rPr>
          <w:bCs/>
        </w:rPr>
        <w:t>3</w:t>
      </w:r>
      <w:r w:rsidR="00C27060">
        <w:rPr>
          <w:bCs/>
        </w:rPr>
        <w:t xml:space="preserve"> </w:t>
      </w:r>
      <w:r w:rsidR="00060F2B">
        <w:rPr>
          <w:bCs/>
        </w:rPr>
        <w:t>d.</w:t>
      </w:r>
      <w:r w:rsidRPr="009D5385">
        <w:rPr>
          <w:bCs/>
        </w:rPr>
        <w:t xml:space="preserve"> gavo </w:t>
      </w:r>
      <w:r w:rsidR="00661007">
        <w:t>Panevėžio s</w:t>
      </w:r>
      <w:r w:rsidR="005A069C">
        <w:t>porto centro</w:t>
      </w:r>
      <w:r w:rsidR="002D37A2">
        <w:rPr>
          <w:bCs/>
        </w:rPr>
        <w:t xml:space="preserve"> </w:t>
      </w:r>
      <w:r w:rsidRPr="009D5385">
        <w:rPr>
          <w:bCs/>
        </w:rPr>
        <w:t>prašymą</w:t>
      </w:r>
      <w:r w:rsidR="009D54F2" w:rsidRPr="009D54F2">
        <w:rPr>
          <w:bCs/>
        </w:rPr>
        <w:t xml:space="preserve"> </w:t>
      </w:r>
      <w:r w:rsidR="005A069C">
        <w:rPr>
          <w:bCs/>
        </w:rPr>
        <w:t>pakeisti Panaudos sutartį</w:t>
      </w:r>
      <w:r w:rsidR="00830F4D">
        <w:rPr>
          <w:bCs/>
        </w:rPr>
        <w:t>,</w:t>
      </w:r>
      <w:r w:rsidR="005A069C">
        <w:rPr>
          <w:bCs/>
        </w:rPr>
        <w:t xml:space="preserve"> </w:t>
      </w:r>
      <w:r w:rsidR="00830F4D">
        <w:rPr>
          <w:bCs/>
        </w:rPr>
        <w:t>nes dalis Panevėžio sporto centro patikėjimo teise valdytų pastatų: pastatai – maniežai (unikalūs Nr. 2796-1025-2022, Nr. 2796-1025-2033) ir pastatas – garažas (unikalus Nr. 4400-2149-8262) perduoti patikėjimo teise valdyti Panevėžio nekilnojamojo turto valdymo centrui (</w:t>
      </w:r>
      <w:r w:rsidR="009D54F2">
        <w:rPr>
          <w:bCs/>
        </w:rPr>
        <w:t>toliau – Prašymas)</w:t>
      </w:r>
      <w:r w:rsidR="001B69EF">
        <w:rPr>
          <w:bCs/>
        </w:rPr>
        <w:t xml:space="preserve">. </w:t>
      </w:r>
      <w:r w:rsidR="0040768E">
        <w:rPr>
          <w:bCs/>
        </w:rPr>
        <w:t xml:space="preserve">Panevėžio sporto centras </w:t>
      </w:r>
      <w:r w:rsidR="009D54F2" w:rsidRPr="00A64A1C">
        <w:rPr>
          <w:lang w:eastAsia="en-US"/>
        </w:rPr>
        <w:t>202</w:t>
      </w:r>
      <w:r w:rsidR="00A64A1C" w:rsidRPr="00A64A1C">
        <w:rPr>
          <w:lang w:eastAsia="en-US"/>
        </w:rPr>
        <w:t>5</w:t>
      </w:r>
      <w:r w:rsidR="002E3721">
        <w:rPr>
          <w:lang w:eastAsia="en-US"/>
        </w:rPr>
        <w:t> </w:t>
      </w:r>
      <w:r w:rsidR="009D54F2" w:rsidRPr="00A64A1C">
        <w:rPr>
          <w:lang w:eastAsia="en-US"/>
        </w:rPr>
        <w:t xml:space="preserve">m. </w:t>
      </w:r>
      <w:r w:rsidR="00661007">
        <w:rPr>
          <w:lang w:eastAsia="en-US"/>
        </w:rPr>
        <w:t xml:space="preserve">gegužės </w:t>
      </w:r>
      <w:r w:rsidR="002E3721">
        <w:rPr>
          <w:lang w:eastAsia="en-US"/>
        </w:rPr>
        <w:t>21</w:t>
      </w:r>
      <w:r w:rsidR="009D54F2" w:rsidRPr="00A64A1C">
        <w:rPr>
          <w:lang w:eastAsia="en-US"/>
        </w:rPr>
        <w:t xml:space="preserve"> d.</w:t>
      </w:r>
      <w:r w:rsidR="009D54F2" w:rsidRPr="009D54F2">
        <w:rPr>
          <w:lang w:eastAsia="en-US"/>
        </w:rPr>
        <w:t xml:space="preserve"> </w:t>
      </w:r>
      <w:r w:rsidR="002E3721">
        <w:rPr>
          <w:lang w:eastAsia="en-US"/>
        </w:rPr>
        <w:t>elektronini</w:t>
      </w:r>
      <w:r w:rsidR="0040768E">
        <w:rPr>
          <w:lang w:eastAsia="en-US"/>
        </w:rPr>
        <w:t xml:space="preserve">ame </w:t>
      </w:r>
      <w:r w:rsidR="002E3721">
        <w:rPr>
          <w:lang w:eastAsia="en-US"/>
        </w:rPr>
        <w:lastRenderedPageBreak/>
        <w:t>laiške</w:t>
      </w:r>
      <w:r w:rsidR="009D54F2">
        <w:rPr>
          <w:lang w:eastAsia="en-US"/>
        </w:rPr>
        <w:t xml:space="preserve"> nurod</w:t>
      </w:r>
      <w:r w:rsidR="0040768E">
        <w:rPr>
          <w:lang w:eastAsia="en-US"/>
        </w:rPr>
        <w:t>ė</w:t>
      </w:r>
      <w:r w:rsidR="009D54F2">
        <w:rPr>
          <w:lang w:eastAsia="en-US"/>
        </w:rPr>
        <w:t>, kad</w:t>
      </w:r>
      <w:r w:rsidR="009D54F2">
        <w:rPr>
          <w:bCs/>
        </w:rPr>
        <w:t xml:space="preserve"> </w:t>
      </w:r>
      <w:r w:rsidR="009C1103">
        <w:rPr>
          <w:bCs/>
        </w:rPr>
        <w:t xml:space="preserve">Žemės </w:t>
      </w:r>
      <w:r w:rsidR="001B69EF">
        <w:rPr>
          <w:bCs/>
        </w:rPr>
        <w:t>sklypo</w:t>
      </w:r>
      <w:r w:rsidR="00F23DC8">
        <w:rPr>
          <w:bCs/>
        </w:rPr>
        <w:t xml:space="preserve"> </w:t>
      </w:r>
      <w:r w:rsidR="000C1888">
        <w:rPr>
          <w:bCs/>
        </w:rPr>
        <w:t>0,</w:t>
      </w:r>
      <w:r w:rsidR="002E3721">
        <w:rPr>
          <w:bCs/>
        </w:rPr>
        <w:t>1</w:t>
      </w:r>
      <w:r w:rsidR="001B32FA">
        <w:rPr>
          <w:bCs/>
        </w:rPr>
        <w:t>913</w:t>
      </w:r>
      <w:r w:rsidR="000C1888" w:rsidRPr="009D54F2">
        <w:rPr>
          <w:bCs/>
        </w:rPr>
        <w:t xml:space="preserve"> ha</w:t>
      </w:r>
      <w:r w:rsidR="001B69EF">
        <w:rPr>
          <w:bCs/>
        </w:rPr>
        <w:t xml:space="preserve"> </w:t>
      </w:r>
      <w:r w:rsidR="009C1103">
        <w:rPr>
          <w:bCs/>
        </w:rPr>
        <w:t xml:space="preserve">dalis reikalinga </w:t>
      </w:r>
      <w:r w:rsidR="005B26C5" w:rsidRPr="005B26C5">
        <w:t>savivaldybės funkcij</w:t>
      </w:r>
      <w:r w:rsidR="002E3721">
        <w:t>oms</w:t>
      </w:r>
      <w:r w:rsidR="005B26C5" w:rsidRPr="005B26C5">
        <w:t xml:space="preserve"> – </w:t>
      </w:r>
      <w:r w:rsidR="002E3721" w:rsidRPr="002E3721">
        <w:t>kūno kultūros ir sporto plėtojimas, gyventojų poilsio organizavimas (teikti įvairias fizinio aktyvumo, sporto paslaugas savivaldybės gyventojams; rengti aukšto sportinio meistriškumo sportininkus, suteikti aukšto sportinio meistriškumo ir perspektyviems sportininkams nemokamą apgyvendinimą sportininkų bendrabutyje)</w:t>
      </w:r>
      <w:r w:rsidR="002E3721">
        <w:t xml:space="preserve"> vykdyti.</w:t>
      </w:r>
    </w:p>
    <w:p w14:paraId="1D7FC446" w14:textId="3F9B1867" w:rsidR="00361BF5" w:rsidRPr="00361BF5" w:rsidRDefault="00361BF5" w:rsidP="00361BF5">
      <w:pPr>
        <w:spacing w:line="360" w:lineRule="exact"/>
        <w:ind w:firstLine="720"/>
        <w:jc w:val="both"/>
        <w:rPr>
          <w:bCs/>
        </w:rPr>
      </w:pPr>
      <w:r w:rsidRPr="00361BF5">
        <w:rPr>
          <w:bCs/>
        </w:rPr>
        <w:t xml:space="preserve">Lietuvos Respublikos vietos savivaldos įstatymo 15 straipsnio 2 dalies 20 punkte nustatyta, kad išimtinė savivaldybės tarybos funkcija –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 </w:t>
      </w:r>
    </w:p>
    <w:p w14:paraId="4EC6C47B" w14:textId="3226B42F" w:rsidR="00361BF5" w:rsidRDefault="00361BF5" w:rsidP="00361BF5">
      <w:pPr>
        <w:spacing w:line="360" w:lineRule="exact"/>
        <w:ind w:firstLine="720"/>
        <w:jc w:val="both"/>
        <w:rPr>
          <w:bCs/>
        </w:rPr>
      </w:pPr>
      <w:r w:rsidRPr="00361BF5">
        <w:rPr>
          <w:bCs/>
        </w:rPr>
        <w:t xml:space="preserve">Lietuvos Respublikos žemės įstatymo (toliau – Žemės įstatymas) </w:t>
      </w:r>
      <w:r>
        <w:rPr>
          <w:bCs/>
        </w:rPr>
        <w:t>8</w:t>
      </w:r>
      <w:r w:rsidRPr="00361BF5">
        <w:rPr>
          <w:bCs/>
        </w:rPr>
        <w:t xml:space="preserve"> straipsnio </w:t>
      </w:r>
      <w:r>
        <w:rPr>
          <w:bCs/>
        </w:rPr>
        <w:t>3</w:t>
      </w:r>
      <w:r w:rsidRPr="00361BF5">
        <w:rPr>
          <w:bCs/>
        </w:rPr>
        <w:t xml:space="preserve"> dalies 1 punkte nustatyta, kad savivaldybių tarybos </w:t>
      </w:r>
      <w:r>
        <w:rPr>
          <w:bCs/>
        </w:rPr>
        <w:t>perduoda neatlygintinai naudotis</w:t>
      </w:r>
      <w:r w:rsidRPr="00361BF5">
        <w:rPr>
          <w:bCs/>
        </w:rPr>
        <w:t xml:space="preserve"> valstybinės žemės sklypus, perduotus patikėjimo teise savivaldybėms. Sprendimą </w:t>
      </w:r>
      <w:r w:rsidR="00ED5C08">
        <w:rPr>
          <w:bCs/>
        </w:rPr>
        <w:t xml:space="preserve">perduoti neatlygintinai naudotis </w:t>
      </w:r>
      <w:r w:rsidRPr="00361BF5">
        <w:rPr>
          <w:bCs/>
        </w:rPr>
        <w:t xml:space="preserve">valstybinės žemės sklypą priima savivaldybės taryba, o valstybinės žemės </w:t>
      </w:r>
      <w:r w:rsidR="00ED5C08">
        <w:rPr>
          <w:bCs/>
        </w:rPr>
        <w:t>panaudos</w:t>
      </w:r>
      <w:r w:rsidRPr="00361BF5">
        <w:rPr>
          <w:bCs/>
        </w:rPr>
        <w:t xml:space="preserve"> sutartį sudaro meras arba jo įgaliotas savivaldybės administracijos direktorius. </w:t>
      </w:r>
    </w:p>
    <w:p w14:paraId="34C333DE" w14:textId="35620ACC" w:rsidR="00ED5C08" w:rsidRDefault="00ED5C08" w:rsidP="00361BF5">
      <w:pPr>
        <w:spacing w:line="360" w:lineRule="exact"/>
        <w:ind w:firstLine="720"/>
        <w:jc w:val="both"/>
        <w:rPr>
          <w:bCs/>
        </w:rPr>
      </w:pPr>
      <w:r w:rsidRPr="00ED5C08">
        <w:rPr>
          <w:bCs/>
        </w:rPr>
        <w:t xml:space="preserve">Žemės įstatymo </w:t>
      </w:r>
      <w:r>
        <w:rPr>
          <w:bCs/>
        </w:rPr>
        <w:t>8</w:t>
      </w:r>
      <w:r w:rsidRPr="00ED5C08">
        <w:rPr>
          <w:bCs/>
        </w:rPr>
        <w:t xml:space="preserve"> straipsnio </w:t>
      </w:r>
      <w:r>
        <w:rPr>
          <w:bCs/>
        </w:rPr>
        <w:t>1</w:t>
      </w:r>
      <w:r w:rsidRPr="00ED5C08">
        <w:rPr>
          <w:bCs/>
        </w:rPr>
        <w:t xml:space="preserve"> dal</w:t>
      </w:r>
      <w:r>
        <w:rPr>
          <w:bCs/>
        </w:rPr>
        <w:t xml:space="preserve">yje </w:t>
      </w:r>
      <w:r w:rsidRPr="00ED5C08">
        <w:rPr>
          <w:bCs/>
        </w:rPr>
        <w:t>nurodyta,</w:t>
      </w:r>
      <w:r w:rsidR="00685E21" w:rsidRPr="00685E21">
        <w:t xml:space="preserve"> </w:t>
      </w:r>
      <w:r w:rsidR="00685E21">
        <w:t xml:space="preserve">kad </w:t>
      </w:r>
      <w:r w:rsidR="00685E21" w:rsidRPr="00685E21">
        <w:rPr>
          <w:bCs/>
        </w:rPr>
        <w:t>valstybinė žemė perduodama laikinai neatlygintinai naudotis valstybės institucijoms, savivaldybėms, miškų urėdijai, valstybinių rezervatų direkcijoms, valstybinių parkų direkcijoms, kitoms iš valstybės ar savivaldybių biudžetų išlaikomoms įstaigoms, tradicinėms religinėms bendruomenėms ir bendrijoms, viešosioms įstaigoms, kurios pagal Lietuvos Respublikos viešojo sektoriaus atskaitomybės įstatymą laikomos viešojo sektoriaus subjektais.</w:t>
      </w:r>
      <w:r w:rsidR="00685E21">
        <w:rPr>
          <w:bCs/>
        </w:rPr>
        <w:t xml:space="preserve"> </w:t>
      </w:r>
      <w:r w:rsidR="00685E21" w:rsidRPr="00685E21">
        <w:rPr>
          <w:bCs/>
        </w:rPr>
        <w:t>Valstybinė žemė nurodytiems subjektams, išskyrus tradicines religines bendruomenes ir bendrijas, perduodama neatlygintinai naudotis tik valstybės ir savivaldybių funkcijoms atlikti.</w:t>
      </w:r>
    </w:p>
    <w:p w14:paraId="0D4152B4" w14:textId="7AB96E79" w:rsidR="001B69EF" w:rsidRDefault="00F23DC8" w:rsidP="002F2EB4">
      <w:pPr>
        <w:spacing w:line="360" w:lineRule="exact"/>
        <w:ind w:firstLine="720"/>
        <w:jc w:val="both"/>
        <w:rPr>
          <w:bCs/>
        </w:rPr>
      </w:pPr>
      <w:r>
        <w:rPr>
          <w:bCs/>
        </w:rPr>
        <w:t>Valstybinės žemės sklypų p</w:t>
      </w:r>
      <w:r w:rsidR="00703D95">
        <w:rPr>
          <w:bCs/>
        </w:rPr>
        <w:t xml:space="preserve">erdavimo </w:t>
      </w:r>
      <w:r w:rsidR="00CA055E">
        <w:rPr>
          <w:bCs/>
        </w:rPr>
        <w:t xml:space="preserve">neatlygintinai naudotis </w:t>
      </w:r>
      <w:r w:rsidR="00703D95">
        <w:rPr>
          <w:bCs/>
        </w:rPr>
        <w:t>tvarką reglamentuoja V</w:t>
      </w:r>
      <w:r w:rsidR="00D36817" w:rsidRPr="00D36817">
        <w:rPr>
          <w:bCs/>
        </w:rPr>
        <w:t>alstybinės žemės perdavimo neatlygintinai naudotis taisykl</w:t>
      </w:r>
      <w:r w:rsidR="00E61E0F">
        <w:rPr>
          <w:bCs/>
        </w:rPr>
        <w:t>ė</w:t>
      </w:r>
      <w:r w:rsidR="00703D95">
        <w:rPr>
          <w:bCs/>
        </w:rPr>
        <w:t>s</w:t>
      </w:r>
      <w:r w:rsidR="00D36817" w:rsidRPr="00D36817">
        <w:rPr>
          <w:bCs/>
        </w:rPr>
        <w:t>, patvirtint</w:t>
      </w:r>
      <w:r w:rsidR="00E61E0F">
        <w:rPr>
          <w:bCs/>
        </w:rPr>
        <w:t>o</w:t>
      </w:r>
      <w:r w:rsidR="00703D95">
        <w:rPr>
          <w:bCs/>
        </w:rPr>
        <w:t>s</w:t>
      </w:r>
      <w:r w:rsidR="00D36817" w:rsidRPr="00D36817">
        <w:rPr>
          <w:bCs/>
        </w:rPr>
        <w:t xml:space="preserve"> Lietuvos Respublikos Vyriausybės 1995 m. lapkričio 13 d. nutarimu Nr. 1428 „Dėl valstybinės žemės perdavimo neatlygintinai naudotis taisyklių patvirtinimo“</w:t>
      </w:r>
      <w:r w:rsidR="00703D95">
        <w:rPr>
          <w:bCs/>
        </w:rPr>
        <w:t xml:space="preserve"> (toliau – Taisyklės). </w:t>
      </w:r>
    </w:p>
    <w:p w14:paraId="75581A40" w14:textId="7B87EB0D" w:rsidR="00F72016" w:rsidRPr="00F72016" w:rsidRDefault="00F72016" w:rsidP="00F72016">
      <w:pPr>
        <w:spacing w:line="360" w:lineRule="exact"/>
        <w:ind w:firstLine="720"/>
        <w:jc w:val="both"/>
        <w:rPr>
          <w:bCs/>
        </w:rPr>
      </w:pPr>
      <w:r>
        <w:rPr>
          <w:bCs/>
        </w:rPr>
        <w:t>Taisyklių 3 punkte nurodyta, kad k</w:t>
      </w:r>
      <w:r w:rsidRPr="00F72016">
        <w:rPr>
          <w:bCs/>
        </w:rPr>
        <w:t>ai nuosavybės teise, patikėjimo teise valdo, panaudos ar nuomos pagrindais statinį ar įrenginį naudoja keli Žemės įstatymo 8 straipsnio 1 dalyje nurodyti asmenys, valstybinės žemės sklypas perduodamas neatlygintinai naudotis dalimis. Kiekvienam statinį ar įrenginį valdančiam (naudojančiam) asmeniui perduodama valstybinės žemės sklypo dalis nustatoma valstybinės žemės patikėtinio sprendimu, atsižvelgiant į kiekvieno asmens turimą statinio ar įrenginio dalį, į kurią neįskaitomos statinio (pagrindinio daikto) priklausinių nuosavybės, patikėjimo teise, panaudos ar nuomos pagrindais asmenų turimos dalys.</w:t>
      </w:r>
    </w:p>
    <w:p w14:paraId="5C44651E" w14:textId="77777777" w:rsidR="00F72016" w:rsidRPr="00F72016" w:rsidRDefault="00F72016" w:rsidP="00F72016">
      <w:pPr>
        <w:spacing w:line="360" w:lineRule="exact"/>
        <w:ind w:firstLine="720"/>
        <w:jc w:val="both"/>
        <w:rPr>
          <w:bCs/>
        </w:rPr>
      </w:pPr>
      <w:r w:rsidRPr="00F72016">
        <w:rPr>
          <w:bCs/>
        </w:rPr>
        <w:t xml:space="preserve">Jeigu statinys arba įrenginys Nekilnojamojo turto registre įregistruotas kaip atskiras objektas (pagrindinis daiktas), kuriam eksploatuoti suformuojamas atskiras valstybinės žemės sklypas, o Žemės įstatymo 8 straipsnio 1 dalyje nurodyto asmens nuosavybės, patikėjimo teise valdoma ar jam perduota panaudos pagrindais neatlygintinai naudotis arba išnuomota tik statinio arba įrenginio dalis, perduodama neatlygintinai naudotis tik valstybinės žemės sklypo dalis, kuri nustatoma valstybinės žemės patikėtinio sprendimu, atsižvelgiant į statinio ar įrenginio nuosavybės, patikėjimo teise, panaudos ar nuomos pagrindais valdančio (naudojančio) asmens turimą pagrindinio statinio arba </w:t>
      </w:r>
      <w:r w:rsidRPr="00F72016">
        <w:rPr>
          <w:bCs/>
        </w:rPr>
        <w:lastRenderedPageBreak/>
        <w:t>įrenginio dalį, į kurią neįskaitomos statinio arba įrenginio priklausinių nuosavybės, patikėjimo teise, panaudos ar nuomos pagrindais asmens turimos dalys.</w:t>
      </w:r>
    </w:p>
    <w:p w14:paraId="48155AC3" w14:textId="77777777" w:rsidR="00F72016" w:rsidRDefault="00F72016" w:rsidP="00F72016">
      <w:pPr>
        <w:spacing w:line="360" w:lineRule="exact"/>
        <w:ind w:firstLine="720"/>
        <w:jc w:val="both"/>
        <w:rPr>
          <w:bCs/>
        </w:rPr>
      </w:pPr>
      <w:r w:rsidRPr="00F72016">
        <w:rPr>
          <w:bCs/>
        </w:rPr>
        <w:t>Kai teritorijų planavimo dokumente ar žemės valdos projekte keliems savarankiškai funkcionuojantiems statiniams ar įrenginiams, Nekilnojamojo turto registre įregistruotiems kaip atskiri objektai (pagrindiniai daiktai), eksploatuoti suformuotas vienas valstybinės žemės sklypas, išskiriamos valstybinės žemės sklypo dalys, kurių reikia kiekvienam atskiram statiniui ar įrenginiui (pagrindiniam daiktui) eksploatuoti, ir nustatomas šių dalių plotas.</w:t>
      </w:r>
    </w:p>
    <w:p w14:paraId="4AE92509" w14:textId="1CAF7A23" w:rsidR="006B224E" w:rsidRPr="001675B8" w:rsidRDefault="002C03BF" w:rsidP="005C77B3">
      <w:pPr>
        <w:spacing w:line="360" w:lineRule="exact"/>
        <w:ind w:firstLine="720"/>
        <w:jc w:val="both"/>
      </w:pPr>
      <w:r w:rsidRPr="002B1484">
        <w:rPr>
          <w:bCs/>
        </w:rPr>
        <w:t>Žemės sklyp</w:t>
      </w:r>
      <w:r w:rsidR="007022B1">
        <w:rPr>
          <w:bCs/>
        </w:rPr>
        <w:t>o p</w:t>
      </w:r>
      <w:r w:rsidR="00E32627">
        <w:rPr>
          <w:bCs/>
        </w:rPr>
        <w:t>l</w:t>
      </w:r>
      <w:r w:rsidR="007022B1">
        <w:rPr>
          <w:bCs/>
        </w:rPr>
        <w:t>anas parengtas</w:t>
      </w:r>
      <w:r w:rsidR="007022B1" w:rsidRPr="007022B1">
        <w:t xml:space="preserve"> </w:t>
      </w:r>
      <w:r w:rsidR="0092018E" w:rsidRPr="00C647D3">
        <w:t>2020 m. sausio 31 d.</w:t>
      </w:r>
      <w:r w:rsidR="0092018E">
        <w:t xml:space="preserve"> </w:t>
      </w:r>
      <w:r w:rsidR="00830F4D">
        <w:t>v</w:t>
      </w:r>
      <w:r w:rsidR="007022B1" w:rsidRPr="00C647D3">
        <w:t xml:space="preserve">alstybės įmonės </w:t>
      </w:r>
      <w:r w:rsidR="0092018E">
        <w:t>V</w:t>
      </w:r>
      <w:r w:rsidR="007022B1" w:rsidRPr="00C647D3">
        <w:t xml:space="preserve">alstybės žemės fondo Panevėžio žemėtvarkos ir geodezijos skyriaus </w:t>
      </w:r>
      <w:r w:rsidR="000C0096">
        <w:t>(toliau – Planas).</w:t>
      </w:r>
      <w:r w:rsidR="007022B1">
        <w:t xml:space="preserve"> Plane yra išskirtos </w:t>
      </w:r>
      <w:r w:rsidR="005A5F7D">
        <w:t xml:space="preserve">savarankiškai eksploatuojamiems </w:t>
      </w:r>
      <w:r w:rsidR="007022B1">
        <w:t>pastatams</w:t>
      </w:r>
      <w:r w:rsidR="005A5F7D">
        <w:t xml:space="preserve"> </w:t>
      </w:r>
      <w:r w:rsidR="007022B1">
        <w:t xml:space="preserve">reikalingos dalys. </w:t>
      </w:r>
      <w:r w:rsidR="0092018E">
        <w:t xml:space="preserve">Plane išskirtas </w:t>
      </w:r>
      <w:r w:rsidR="007022B1">
        <w:t xml:space="preserve">Pastatui eksploatuoti reikalingas </w:t>
      </w:r>
      <w:r w:rsidR="00BB1ED3">
        <w:t xml:space="preserve">plotas yra 3108 </w:t>
      </w:r>
      <w:r w:rsidR="0092018E" w:rsidRPr="0092018E">
        <w:t>kv. m</w:t>
      </w:r>
      <w:r w:rsidR="00BB1ED3">
        <w:t>, Pastato bendr</w:t>
      </w:r>
      <w:r w:rsidR="00BA656D">
        <w:t>as</w:t>
      </w:r>
      <w:r w:rsidR="00BB1ED3">
        <w:t xml:space="preserve"> plotas – </w:t>
      </w:r>
      <w:r w:rsidR="00BA656D">
        <w:t>4596,56 kv</w:t>
      </w:r>
      <w:r w:rsidR="005A5F7D">
        <w:t xml:space="preserve">. </w:t>
      </w:r>
      <w:r w:rsidR="00BA656D">
        <w:t xml:space="preserve">m. Panevėžio sporto centras naudojasi </w:t>
      </w:r>
      <w:r w:rsidR="0092018E">
        <w:t xml:space="preserve">tik Pastato </w:t>
      </w:r>
      <w:r w:rsidR="00BA656D">
        <w:t xml:space="preserve">2374,43 </w:t>
      </w:r>
      <w:bookmarkStart w:id="5" w:name="_Hlk200552488"/>
      <w:r w:rsidR="00BA656D">
        <w:t>kv. m</w:t>
      </w:r>
      <w:bookmarkEnd w:id="5"/>
      <w:r w:rsidR="00BA656D">
        <w:t xml:space="preserve"> </w:t>
      </w:r>
      <w:r w:rsidR="0092018E">
        <w:t>dalimi</w:t>
      </w:r>
      <w:r w:rsidR="00BA656D">
        <w:t xml:space="preserve">, todėl </w:t>
      </w:r>
      <w:r w:rsidR="0092018E">
        <w:t xml:space="preserve">šiai </w:t>
      </w:r>
      <w:r w:rsidR="00BA656D">
        <w:t>Pastato dali</w:t>
      </w:r>
      <w:r w:rsidR="0092018E">
        <w:t>ai</w:t>
      </w:r>
      <w:r w:rsidR="00BA656D">
        <w:t xml:space="preserve"> eksploat</w:t>
      </w:r>
      <w:r w:rsidR="0092018E">
        <w:t>uoti</w:t>
      </w:r>
      <w:r w:rsidR="00BA656D">
        <w:t xml:space="preserve"> tenkanti žemės dalis </w:t>
      </w:r>
      <w:r w:rsidR="00027910">
        <w:t>apskaičiuota taip:</w:t>
      </w:r>
      <w:r w:rsidR="00F436B5">
        <w:t xml:space="preserve"> </w:t>
      </w:r>
      <w:r w:rsidR="00BA656D">
        <w:t>3108</w:t>
      </w:r>
      <w:r w:rsidR="000C0096">
        <w:t xml:space="preserve"> </w:t>
      </w:r>
      <w:r w:rsidR="00BA656D">
        <w:t>*</w:t>
      </w:r>
      <w:r w:rsidR="000C0096">
        <w:t xml:space="preserve"> </w:t>
      </w:r>
      <w:r w:rsidR="00BA656D">
        <w:t>2374,43</w:t>
      </w:r>
      <w:r w:rsidR="000C0096">
        <w:t xml:space="preserve"> </w:t>
      </w:r>
      <w:r w:rsidR="00BA656D">
        <w:t>/</w:t>
      </w:r>
      <w:r w:rsidR="001B32FA">
        <w:t xml:space="preserve"> </w:t>
      </w:r>
      <w:r w:rsidR="00BA656D">
        <w:t>4596,56</w:t>
      </w:r>
      <w:r w:rsidR="000C0096">
        <w:t xml:space="preserve"> </w:t>
      </w:r>
      <w:r w:rsidR="000C0096">
        <w:rPr>
          <w:lang w:val="en-US"/>
        </w:rPr>
        <w:t xml:space="preserve">= </w:t>
      </w:r>
      <w:r w:rsidR="000C0096" w:rsidRPr="001675B8">
        <w:rPr>
          <w:i/>
          <w:iCs/>
          <w:lang w:val="en-US"/>
        </w:rPr>
        <w:t xml:space="preserve">1605 </w:t>
      </w:r>
      <w:proofErr w:type="spellStart"/>
      <w:r w:rsidR="00027910" w:rsidRPr="001675B8">
        <w:rPr>
          <w:i/>
          <w:iCs/>
          <w:lang w:val="en-US"/>
        </w:rPr>
        <w:t>kv</w:t>
      </w:r>
      <w:proofErr w:type="spellEnd"/>
      <w:r w:rsidR="00027910" w:rsidRPr="001675B8">
        <w:rPr>
          <w:i/>
          <w:iCs/>
          <w:lang w:val="en-US"/>
        </w:rPr>
        <w:t>. m</w:t>
      </w:r>
      <w:r w:rsidR="00BA656D">
        <w:t xml:space="preserve">. </w:t>
      </w:r>
      <w:r w:rsidR="0092018E" w:rsidRPr="0092018E">
        <w:t xml:space="preserve">Plane </w:t>
      </w:r>
      <w:r w:rsidR="0092018E">
        <w:t xml:space="preserve">yra </w:t>
      </w:r>
      <w:r w:rsidR="0092018E" w:rsidRPr="0092018E">
        <w:t xml:space="preserve">išskirtas </w:t>
      </w:r>
      <w:r w:rsidR="0092018E">
        <w:t>bendro naudojimo žemės plotas, kuris susideda iš dviejų dalių</w:t>
      </w:r>
      <w:r w:rsidR="00027910">
        <w:t>:</w:t>
      </w:r>
      <w:r w:rsidR="0092018E">
        <w:t xml:space="preserve"> </w:t>
      </w:r>
      <w:r w:rsidR="000C0096">
        <w:t>630</w:t>
      </w:r>
      <w:r w:rsidR="008159BF">
        <w:t> </w:t>
      </w:r>
      <w:r w:rsidR="0092018E" w:rsidRPr="0092018E">
        <w:t>kv. m</w:t>
      </w:r>
      <w:r w:rsidR="000C0096">
        <w:t xml:space="preserve"> </w:t>
      </w:r>
      <w:r w:rsidR="0092018E">
        <w:t xml:space="preserve">dalies </w:t>
      </w:r>
      <w:r w:rsidR="000C0096">
        <w:t>ir</w:t>
      </w:r>
      <w:r w:rsidR="00F46C77">
        <w:t xml:space="preserve"> 981 </w:t>
      </w:r>
      <w:r w:rsidR="0092018E" w:rsidRPr="0092018E">
        <w:t>kv. m</w:t>
      </w:r>
      <w:r w:rsidR="0092018E">
        <w:t xml:space="preserve"> dalies</w:t>
      </w:r>
      <w:r w:rsidR="00BA656D">
        <w:t xml:space="preserve">. </w:t>
      </w:r>
      <w:r w:rsidR="0092018E">
        <w:t xml:space="preserve">Sudėjus savarankiškai funkcionuojančių </w:t>
      </w:r>
      <w:r w:rsidR="000C0096">
        <w:t>pastat</w:t>
      </w:r>
      <w:r w:rsidR="0092018E">
        <w:t>ų, esančių Žemės sklype,</w:t>
      </w:r>
      <w:r w:rsidR="000C0096">
        <w:t xml:space="preserve"> </w:t>
      </w:r>
      <w:r w:rsidR="0092018E">
        <w:t>bendrus</w:t>
      </w:r>
      <w:r w:rsidR="000C0096">
        <w:t xml:space="preserve"> plot</w:t>
      </w:r>
      <w:r w:rsidR="0092018E">
        <w:t>us gaut</w:t>
      </w:r>
      <w:r w:rsidR="00027910">
        <w:t xml:space="preserve">as plotas yra </w:t>
      </w:r>
      <w:r w:rsidR="0092018E" w:rsidRPr="0092018E">
        <w:t>12420,83 kv. m</w:t>
      </w:r>
      <w:r w:rsidR="0092018E">
        <w:t xml:space="preserve"> </w:t>
      </w:r>
      <w:r w:rsidR="000C0096">
        <w:t xml:space="preserve"> (</w:t>
      </w:r>
      <w:r w:rsidR="00F46C77" w:rsidRPr="00F46C77">
        <w:t>1353,4</w:t>
      </w:r>
      <w:r w:rsidR="00027910">
        <w:t xml:space="preserve"> </w:t>
      </w:r>
      <w:r w:rsidR="00F46C77" w:rsidRPr="00F46C77">
        <w:t>+</w:t>
      </w:r>
      <w:r w:rsidR="00027910">
        <w:t xml:space="preserve"> </w:t>
      </w:r>
      <w:r w:rsidR="00F46C77" w:rsidRPr="00F46C77">
        <w:t>5566,50</w:t>
      </w:r>
      <w:r w:rsidR="00027910">
        <w:t xml:space="preserve"> </w:t>
      </w:r>
      <w:r w:rsidR="00F46C77" w:rsidRPr="00F46C77">
        <w:t>+</w:t>
      </w:r>
      <w:r w:rsidR="00027910">
        <w:t xml:space="preserve"> </w:t>
      </w:r>
      <w:r w:rsidR="00F46C77" w:rsidRPr="00F46C77">
        <w:t>773,30</w:t>
      </w:r>
      <w:r w:rsidR="00027910">
        <w:t xml:space="preserve"> </w:t>
      </w:r>
      <w:r w:rsidR="00F46C77" w:rsidRPr="00F46C77">
        <w:t>+</w:t>
      </w:r>
      <w:r w:rsidR="00027910">
        <w:t xml:space="preserve"> </w:t>
      </w:r>
      <w:r w:rsidR="00F46C77" w:rsidRPr="00F46C77">
        <w:t>131,07</w:t>
      </w:r>
      <w:r w:rsidR="00027910">
        <w:t xml:space="preserve"> </w:t>
      </w:r>
      <w:r w:rsidR="00F46C77" w:rsidRPr="00F46C77">
        <w:t>+</w:t>
      </w:r>
      <w:r w:rsidR="00027910">
        <w:t xml:space="preserve"> </w:t>
      </w:r>
      <w:r w:rsidR="00F46C77" w:rsidRPr="00F46C77">
        <w:t>4596,56</w:t>
      </w:r>
      <w:r w:rsidR="00027910">
        <w:t xml:space="preserve"> </w:t>
      </w:r>
      <w:r w:rsidR="00F46C77" w:rsidRPr="00F46C77">
        <w:t>=</w:t>
      </w:r>
      <w:r w:rsidR="00027910">
        <w:t xml:space="preserve"> </w:t>
      </w:r>
      <w:r w:rsidR="00F46C77" w:rsidRPr="00F46C77">
        <w:t>12420,83</w:t>
      </w:r>
      <w:r w:rsidR="00F46C77">
        <w:t xml:space="preserve"> kv. m). </w:t>
      </w:r>
      <w:r w:rsidR="00027910">
        <w:t xml:space="preserve">Atsižvelgiant į tai, </w:t>
      </w:r>
      <w:r w:rsidR="00F46C77">
        <w:t xml:space="preserve">Pastatui eksploatuoti tenkantis </w:t>
      </w:r>
      <w:r w:rsidR="00027910">
        <w:t xml:space="preserve">Plane nurodyto 630 kv. m </w:t>
      </w:r>
      <w:r w:rsidR="00F46C77">
        <w:t xml:space="preserve">bendro naudojimo </w:t>
      </w:r>
      <w:r w:rsidR="0092018E">
        <w:t xml:space="preserve">žemės </w:t>
      </w:r>
      <w:r w:rsidR="00F46C77">
        <w:t>plot</w:t>
      </w:r>
      <w:r w:rsidR="0092018E">
        <w:t>o</w:t>
      </w:r>
      <w:r w:rsidR="00F46C77">
        <w:t xml:space="preserve"> </w:t>
      </w:r>
      <w:r w:rsidR="00027910">
        <w:t>dalis apskaičiuota taip:</w:t>
      </w:r>
      <w:r w:rsidR="00F46C77">
        <w:t xml:space="preserve"> </w:t>
      </w:r>
      <w:r w:rsidR="006B224E">
        <w:t xml:space="preserve">630 * 4596,56 / 12420,83 </w:t>
      </w:r>
      <w:r w:rsidR="006B224E">
        <w:rPr>
          <w:lang w:val="en-US"/>
        </w:rPr>
        <w:t xml:space="preserve">= 233 </w:t>
      </w:r>
      <w:proofErr w:type="spellStart"/>
      <w:r w:rsidR="006B224E">
        <w:rPr>
          <w:lang w:val="en-US"/>
        </w:rPr>
        <w:t>kv</w:t>
      </w:r>
      <w:proofErr w:type="spellEnd"/>
      <w:r w:rsidR="006B224E">
        <w:rPr>
          <w:lang w:val="en-US"/>
        </w:rPr>
        <w:t>. m</w:t>
      </w:r>
      <w:r w:rsidR="005A5F7D">
        <w:rPr>
          <w:lang w:val="en-US"/>
        </w:rPr>
        <w:t>.</w:t>
      </w:r>
      <w:r w:rsidR="006B224E">
        <w:rPr>
          <w:lang w:val="en-US"/>
        </w:rPr>
        <w:t xml:space="preserve"> </w:t>
      </w:r>
      <w:r w:rsidR="00027910" w:rsidRPr="00027910">
        <w:t>Pastatui eksploatuoti tenkantis Plane nurodyto 981</w:t>
      </w:r>
      <w:r w:rsidR="00027910">
        <w:t xml:space="preserve"> </w:t>
      </w:r>
      <w:r w:rsidR="00027910" w:rsidRPr="00027910">
        <w:t>kv.</w:t>
      </w:r>
      <w:r w:rsidR="00830F4D">
        <w:t> </w:t>
      </w:r>
      <w:r w:rsidR="00027910" w:rsidRPr="00027910">
        <w:t>m bendro naudojimo žemės ploto dalis apskaičiuota taip:</w:t>
      </w:r>
      <w:r w:rsidR="00027910">
        <w:t xml:space="preserve"> </w:t>
      </w:r>
      <w:r w:rsidR="006B224E">
        <w:t xml:space="preserve">981 * 4596,56 / 12420,83 </w:t>
      </w:r>
      <w:bookmarkStart w:id="6" w:name="_Hlk200524287"/>
      <w:r w:rsidR="006B224E">
        <w:rPr>
          <w:lang w:val="en-US"/>
        </w:rPr>
        <w:t>=</w:t>
      </w:r>
      <w:bookmarkEnd w:id="6"/>
      <w:r w:rsidR="006B224E">
        <w:rPr>
          <w:lang w:val="en-US"/>
        </w:rPr>
        <w:t xml:space="preserve"> 363</w:t>
      </w:r>
      <w:r w:rsidR="008159BF">
        <w:rPr>
          <w:lang w:val="en-US"/>
        </w:rPr>
        <w:t> </w:t>
      </w:r>
      <w:proofErr w:type="spellStart"/>
      <w:r w:rsidR="006B224E">
        <w:rPr>
          <w:lang w:val="en-US"/>
        </w:rPr>
        <w:t>kv</w:t>
      </w:r>
      <w:proofErr w:type="spellEnd"/>
      <w:r w:rsidR="006B224E">
        <w:rPr>
          <w:lang w:val="en-US"/>
        </w:rPr>
        <w:t>.</w:t>
      </w:r>
      <w:r w:rsidR="008159BF">
        <w:rPr>
          <w:lang w:val="en-US"/>
        </w:rPr>
        <w:t> </w:t>
      </w:r>
      <w:r w:rsidR="006B224E">
        <w:rPr>
          <w:lang w:val="en-US"/>
        </w:rPr>
        <w:t xml:space="preserve">m. </w:t>
      </w:r>
      <w:bookmarkStart w:id="7" w:name="_Hlk200524323"/>
      <w:r w:rsidR="005C77B3" w:rsidRPr="005C77B3">
        <w:t>Pastato 2374,43 kv. m dali</w:t>
      </w:r>
      <w:r w:rsidR="005C77B3">
        <w:t>a</w:t>
      </w:r>
      <w:r w:rsidR="005C77B3" w:rsidRPr="005C77B3">
        <w:t>i</w:t>
      </w:r>
      <w:r w:rsidR="005C77B3" w:rsidRPr="005C77B3" w:rsidDel="005C77B3">
        <w:rPr>
          <w:lang w:val="en-US"/>
        </w:rPr>
        <w:t xml:space="preserve"> </w:t>
      </w:r>
      <w:r w:rsidR="005C77B3" w:rsidRPr="005C77B3">
        <w:t>tenkantis Plane nurodyto 630 kv. m bendro naudojimo žemės ploto dalis apskaičiuota taip</w:t>
      </w:r>
      <w:r w:rsidR="005C77B3">
        <w:rPr>
          <w:lang w:val="en-US"/>
        </w:rPr>
        <w:t xml:space="preserve">: </w:t>
      </w:r>
      <w:r w:rsidR="006B224E">
        <w:rPr>
          <w:lang w:val="en-US"/>
        </w:rPr>
        <w:t xml:space="preserve">233 * 2374,43 / 4596,56 = </w:t>
      </w:r>
      <w:r w:rsidR="005A5F7D" w:rsidRPr="001675B8">
        <w:rPr>
          <w:i/>
          <w:iCs/>
          <w:lang w:val="en-US"/>
        </w:rPr>
        <w:t>120</w:t>
      </w:r>
      <w:r w:rsidR="005C77B3" w:rsidRPr="001675B8">
        <w:rPr>
          <w:i/>
          <w:iCs/>
          <w:lang w:val="en-US"/>
        </w:rPr>
        <w:t xml:space="preserve"> </w:t>
      </w:r>
      <w:proofErr w:type="spellStart"/>
      <w:r w:rsidR="005C77B3" w:rsidRPr="001675B8">
        <w:rPr>
          <w:i/>
          <w:iCs/>
          <w:lang w:val="en-US"/>
        </w:rPr>
        <w:t>kv</w:t>
      </w:r>
      <w:proofErr w:type="spellEnd"/>
      <w:r w:rsidR="005C77B3" w:rsidRPr="001675B8">
        <w:rPr>
          <w:i/>
          <w:iCs/>
          <w:lang w:val="en-US"/>
        </w:rPr>
        <w:t>. m</w:t>
      </w:r>
      <w:r w:rsidR="005A5F7D">
        <w:rPr>
          <w:lang w:val="en-US"/>
        </w:rPr>
        <w:t>.</w:t>
      </w:r>
      <w:bookmarkEnd w:id="7"/>
      <w:r w:rsidR="005A5F7D">
        <w:rPr>
          <w:lang w:val="en-US"/>
        </w:rPr>
        <w:t xml:space="preserve"> </w:t>
      </w:r>
      <w:r w:rsidR="005C77B3" w:rsidRPr="005C77B3">
        <w:t>Pastato 2374,43 kv. m daliai</w:t>
      </w:r>
      <w:r w:rsidR="005C77B3" w:rsidRPr="005C77B3" w:rsidDel="005C77B3">
        <w:rPr>
          <w:lang w:val="en-US"/>
        </w:rPr>
        <w:t xml:space="preserve"> </w:t>
      </w:r>
      <w:r w:rsidR="005C77B3" w:rsidRPr="005C77B3">
        <w:t xml:space="preserve">tenkantis Plane nurodyto </w:t>
      </w:r>
      <w:r w:rsidR="005C77B3">
        <w:t>981</w:t>
      </w:r>
      <w:r w:rsidR="005C77B3" w:rsidRPr="005C77B3">
        <w:t xml:space="preserve"> kv. m bendro naudojimo žemės ploto dalis apskaičiuota taip</w:t>
      </w:r>
      <w:r w:rsidR="005C77B3" w:rsidRPr="005C77B3">
        <w:rPr>
          <w:lang w:val="en-US"/>
        </w:rPr>
        <w:t xml:space="preserve">: </w:t>
      </w:r>
      <w:r w:rsidR="005A5F7D">
        <w:rPr>
          <w:lang w:val="en-US"/>
        </w:rPr>
        <w:t xml:space="preserve">363 * 2374,43 / 4596,56 = </w:t>
      </w:r>
      <w:r w:rsidR="005A5F7D" w:rsidRPr="001675B8">
        <w:rPr>
          <w:i/>
          <w:iCs/>
          <w:lang w:val="en-US"/>
        </w:rPr>
        <w:t>188</w:t>
      </w:r>
      <w:r w:rsidR="005C77B3" w:rsidRPr="001675B8">
        <w:rPr>
          <w:i/>
          <w:iCs/>
          <w:lang w:val="en-US"/>
        </w:rPr>
        <w:t xml:space="preserve"> </w:t>
      </w:r>
      <w:proofErr w:type="spellStart"/>
      <w:r w:rsidR="005C77B3" w:rsidRPr="001675B8">
        <w:rPr>
          <w:i/>
          <w:iCs/>
          <w:lang w:val="en-US"/>
        </w:rPr>
        <w:t>kv</w:t>
      </w:r>
      <w:proofErr w:type="spellEnd"/>
      <w:r w:rsidR="005C77B3" w:rsidRPr="001675B8">
        <w:rPr>
          <w:i/>
          <w:iCs/>
          <w:lang w:val="en-US"/>
        </w:rPr>
        <w:t>. m</w:t>
      </w:r>
      <w:r w:rsidR="005A5F7D">
        <w:rPr>
          <w:lang w:val="en-US"/>
        </w:rPr>
        <w:t>.</w:t>
      </w:r>
      <w:r w:rsidR="003D0BB8" w:rsidRPr="003D0BB8">
        <w:t xml:space="preserve"> </w:t>
      </w:r>
      <w:r w:rsidR="003D0BB8">
        <w:t xml:space="preserve">Taigi </w:t>
      </w:r>
      <w:r w:rsidR="003D0BB8" w:rsidRPr="003D0BB8">
        <w:t>Pastato 2374,43 kv. m</w:t>
      </w:r>
      <w:r w:rsidR="003D0BB8">
        <w:t xml:space="preserve"> daliai eksploatuoti tenkantis Žemės sklypo dalies dydis apskaičiuotas taip: </w:t>
      </w:r>
      <w:r w:rsidR="003D0BB8" w:rsidRPr="003D0BB8">
        <w:rPr>
          <w:i/>
          <w:iCs/>
          <w:lang w:val="en-US"/>
        </w:rPr>
        <w:t>1605</w:t>
      </w:r>
      <w:r w:rsidR="003D0BB8">
        <w:rPr>
          <w:i/>
          <w:iCs/>
          <w:lang w:val="en-US"/>
        </w:rPr>
        <w:t xml:space="preserve"> + </w:t>
      </w:r>
      <w:r w:rsidR="003D0BB8" w:rsidRPr="003D0BB8">
        <w:rPr>
          <w:i/>
          <w:iCs/>
          <w:lang w:val="en-US"/>
        </w:rPr>
        <w:t xml:space="preserve">120 </w:t>
      </w:r>
      <w:r w:rsidR="003D0BB8">
        <w:rPr>
          <w:i/>
          <w:iCs/>
          <w:lang w:val="en-US"/>
        </w:rPr>
        <w:t xml:space="preserve">+ </w:t>
      </w:r>
      <w:r w:rsidR="003D0BB8" w:rsidRPr="003D0BB8">
        <w:rPr>
          <w:i/>
          <w:iCs/>
          <w:lang w:val="en-US"/>
        </w:rPr>
        <w:t>188 =</w:t>
      </w:r>
      <w:r w:rsidR="003D0BB8">
        <w:rPr>
          <w:i/>
          <w:iCs/>
          <w:lang w:val="en-US"/>
        </w:rPr>
        <w:t xml:space="preserve"> 1913 </w:t>
      </w:r>
      <w:proofErr w:type="spellStart"/>
      <w:r w:rsidR="003D0BB8">
        <w:rPr>
          <w:i/>
          <w:iCs/>
          <w:lang w:val="en-US"/>
        </w:rPr>
        <w:t>kv</w:t>
      </w:r>
      <w:proofErr w:type="spellEnd"/>
      <w:r w:rsidR="003D0BB8">
        <w:rPr>
          <w:i/>
          <w:iCs/>
          <w:lang w:val="en-US"/>
        </w:rPr>
        <w:t>. m.</w:t>
      </w:r>
    </w:p>
    <w:p w14:paraId="08057C24" w14:textId="7B8B2987" w:rsidR="007D7A3F" w:rsidRPr="007D7A3F" w:rsidRDefault="00F97B15" w:rsidP="007D7A3F">
      <w:pPr>
        <w:spacing w:line="360" w:lineRule="exact"/>
        <w:ind w:firstLine="720"/>
        <w:jc w:val="both"/>
        <w:rPr>
          <w:bCs/>
        </w:rPr>
      </w:pPr>
      <w:r w:rsidRPr="00F97B15">
        <w:rPr>
          <w:bCs/>
        </w:rPr>
        <w:t xml:space="preserve">Lietuvos Respublikos Vyriausybės 1999 m. vasario 24 d. nutarimo Nr. 205 „Dėl žemės įvertinimo tvarkos“ </w:t>
      </w:r>
      <w:r w:rsidR="007D7A3F" w:rsidRPr="007D7A3F">
        <w:rPr>
          <w:bCs/>
        </w:rPr>
        <w:t xml:space="preserve">5.8 papunkčio nuostatas perduodamų neatlygintinai naudoti valstybinės žemės sklypų vertė apskaičiuojama pagal žemės verčių žemėlapius. </w:t>
      </w:r>
    </w:p>
    <w:p w14:paraId="557828C0" w14:textId="6B09BDBE" w:rsidR="007D7A3F" w:rsidRDefault="007D7A3F" w:rsidP="007D7A3F">
      <w:pPr>
        <w:spacing w:line="360" w:lineRule="exact"/>
        <w:ind w:firstLine="720"/>
        <w:jc w:val="both"/>
        <w:rPr>
          <w:bCs/>
        </w:rPr>
      </w:pPr>
      <w:bookmarkStart w:id="8" w:name="_Hlk200554469"/>
      <w:r w:rsidRPr="007D7A3F">
        <w:rPr>
          <w:bCs/>
        </w:rPr>
        <w:t xml:space="preserve">Žemės sklypo </w:t>
      </w:r>
      <w:r w:rsidR="003D0BB8" w:rsidRPr="003D0BB8">
        <w:rPr>
          <w:bCs/>
          <w:i/>
          <w:iCs/>
          <w:lang w:val="en-US"/>
        </w:rPr>
        <w:t xml:space="preserve">1913 </w:t>
      </w:r>
      <w:proofErr w:type="spellStart"/>
      <w:r w:rsidR="003D0BB8" w:rsidRPr="003D0BB8">
        <w:rPr>
          <w:bCs/>
          <w:i/>
          <w:iCs/>
          <w:lang w:val="en-US"/>
        </w:rPr>
        <w:t>kv</w:t>
      </w:r>
      <w:proofErr w:type="spellEnd"/>
      <w:r w:rsidR="003D0BB8" w:rsidRPr="003D0BB8">
        <w:rPr>
          <w:bCs/>
          <w:i/>
          <w:iCs/>
          <w:lang w:val="en-US"/>
        </w:rPr>
        <w:t>. m</w:t>
      </w:r>
      <w:r w:rsidR="003D0BB8" w:rsidRPr="003D0BB8" w:rsidDel="003D0BB8">
        <w:rPr>
          <w:bCs/>
        </w:rPr>
        <w:t xml:space="preserve"> </w:t>
      </w:r>
      <w:r w:rsidR="00705D6E" w:rsidRPr="009C71DA">
        <w:rPr>
          <w:bCs/>
        </w:rPr>
        <w:t xml:space="preserve">ploto </w:t>
      </w:r>
      <w:r w:rsidR="003D0BB8">
        <w:rPr>
          <w:bCs/>
        </w:rPr>
        <w:t xml:space="preserve">žemės </w:t>
      </w:r>
      <w:r w:rsidRPr="007D7A3F">
        <w:rPr>
          <w:bCs/>
        </w:rPr>
        <w:t>dal</w:t>
      </w:r>
      <w:r w:rsidR="00106495">
        <w:rPr>
          <w:bCs/>
        </w:rPr>
        <w:t>ies</w:t>
      </w:r>
      <w:r w:rsidRPr="007D7A3F">
        <w:rPr>
          <w:bCs/>
        </w:rPr>
        <w:t xml:space="preserve"> </w:t>
      </w:r>
      <w:bookmarkEnd w:id="8"/>
      <w:r w:rsidRPr="007D7A3F">
        <w:rPr>
          <w:bCs/>
        </w:rPr>
        <w:t>vertė apskaičiuot</w:t>
      </w:r>
      <w:r w:rsidR="005A5F7D">
        <w:rPr>
          <w:bCs/>
        </w:rPr>
        <w:t>a</w:t>
      </w:r>
      <w:r w:rsidRPr="007D7A3F">
        <w:rPr>
          <w:bCs/>
        </w:rPr>
        <w:t xml:space="preserve"> pagal 2025-01-01 taikytus žemės verčių žemėlapius, patvirtintus Nacionalinės žemės tarnybos prie Aplinkos ministerijos direktoriaus 2024 m. gruodžio 9 d. įsakymu Nr. 1P-546-(1.1 E.) „Dėl masinio žemės vertinimo dokumentų patvirtinimo“</w:t>
      </w:r>
      <w:r w:rsidRPr="009C71DA">
        <w:rPr>
          <w:bCs/>
        </w:rPr>
        <w:t xml:space="preserve"> </w:t>
      </w:r>
      <w:r w:rsidR="007022B1">
        <w:rPr>
          <w:bCs/>
        </w:rPr>
        <w:t>yra 1</w:t>
      </w:r>
      <w:r w:rsidR="005A5F7D">
        <w:rPr>
          <w:bCs/>
        </w:rPr>
        <w:t>5</w:t>
      </w:r>
      <w:r w:rsidR="007022B1">
        <w:rPr>
          <w:bCs/>
        </w:rPr>
        <w:t> </w:t>
      </w:r>
      <w:r w:rsidR="005A5F7D">
        <w:rPr>
          <w:bCs/>
        </w:rPr>
        <w:t>904</w:t>
      </w:r>
      <w:r w:rsidRPr="009C71DA">
        <w:rPr>
          <w:bCs/>
        </w:rPr>
        <w:t xml:space="preserve"> Eur</w:t>
      </w:r>
      <w:r w:rsidR="003D0BB8">
        <w:rPr>
          <w:bCs/>
        </w:rPr>
        <w:t xml:space="preserve"> (penkiol</w:t>
      </w:r>
      <w:r w:rsidR="00655126">
        <w:rPr>
          <w:bCs/>
        </w:rPr>
        <w:t>i</w:t>
      </w:r>
      <w:r w:rsidR="003D0BB8">
        <w:rPr>
          <w:bCs/>
        </w:rPr>
        <w:t>ka tūkstančių devyni šimtai keturi eurai)</w:t>
      </w:r>
      <w:r w:rsidR="00C5498D">
        <w:rPr>
          <w:bCs/>
        </w:rPr>
        <w:t>.</w:t>
      </w:r>
    </w:p>
    <w:p w14:paraId="2AF4C395" w14:textId="488AAA01" w:rsidR="002F2EB4" w:rsidRPr="00E87AF0" w:rsidRDefault="006E4CF4" w:rsidP="002F2EB4">
      <w:pPr>
        <w:widowControl w:val="0"/>
        <w:spacing w:line="276" w:lineRule="auto"/>
        <w:ind w:firstLine="720"/>
        <w:jc w:val="both"/>
        <w:rPr>
          <w:szCs w:val="20"/>
          <w:lang w:eastAsia="en-US"/>
        </w:rPr>
      </w:pPr>
      <w:r>
        <w:rPr>
          <w:bCs/>
        </w:rPr>
        <w:t>Vadovaujantis Taisyklių 4.2 papunkči</w:t>
      </w:r>
      <w:r w:rsidR="00E32A69">
        <w:rPr>
          <w:bCs/>
        </w:rPr>
        <w:t>u</w:t>
      </w:r>
      <w:r w:rsidR="008C7148">
        <w:rPr>
          <w:bCs/>
        </w:rPr>
        <w:t xml:space="preserve">, kai </w:t>
      </w:r>
      <w:r w:rsidR="008C7148" w:rsidRPr="008C7148">
        <w:rPr>
          <w:bCs/>
        </w:rPr>
        <w:t>panaudos pagrindais perduodamo valstybinės žemės sklypo ar žemės sklypo dalies reikia panaudos ar nuomos pagrindais perduotiems statiniams ar įrenginiams eksploatuoti, valstybinės žemės panaudos sutarties terminas negali būti ilgesnis už statinių ar įrenginių panaudos ar nuomos sutarties terminą</w:t>
      </w:r>
      <w:r>
        <w:rPr>
          <w:bCs/>
        </w:rPr>
        <w:t xml:space="preserve">. </w:t>
      </w:r>
      <w:r w:rsidR="003D0BB8">
        <w:rPr>
          <w:bCs/>
        </w:rPr>
        <w:t xml:space="preserve">Atsižvelgiant į tai, </w:t>
      </w:r>
      <w:r w:rsidR="002F2EB4" w:rsidRPr="00E87AF0">
        <w:rPr>
          <w:szCs w:val="20"/>
          <w:lang w:eastAsia="en-US"/>
        </w:rPr>
        <w:t xml:space="preserve"> </w:t>
      </w:r>
      <w:r w:rsidR="003D0BB8" w:rsidRPr="003D0BB8">
        <w:rPr>
          <w:bCs/>
          <w:szCs w:val="20"/>
          <w:lang w:eastAsia="en-US"/>
        </w:rPr>
        <w:t xml:space="preserve">Žemės sklypo </w:t>
      </w:r>
      <w:r w:rsidR="003D0BB8" w:rsidRPr="003D0BB8">
        <w:rPr>
          <w:bCs/>
          <w:i/>
          <w:iCs/>
          <w:szCs w:val="20"/>
          <w:lang w:val="en-US" w:eastAsia="en-US"/>
        </w:rPr>
        <w:t xml:space="preserve">1913 </w:t>
      </w:r>
      <w:proofErr w:type="spellStart"/>
      <w:r w:rsidR="003D0BB8" w:rsidRPr="003D0BB8">
        <w:rPr>
          <w:bCs/>
          <w:i/>
          <w:iCs/>
          <w:szCs w:val="20"/>
          <w:lang w:val="en-US" w:eastAsia="en-US"/>
        </w:rPr>
        <w:t>kv</w:t>
      </w:r>
      <w:proofErr w:type="spellEnd"/>
      <w:r w:rsidR="003D0BB8" w:rsidRPr="003D0BB8">
        <w:rPr>
          <w:bCs/>
          <w:i/>
          <w:iCs/>
          <w:szCs w:val="20"/>
          <w:lang w:val="en-US" w:eastAsia="en-US"/>
        </w:rPr>
        <w:t>. m</w:t>
      </w:r>
      <w:r w:rsidR="003D0BB8" w:rsidRPr="003D0BB8" w:rsidDel="003D0BB8">
        <w:rPr>
          <w:bCs/>
          <w:szCs w:val="20"/>
          <w:lang w:eastAsia="en-US"/>
        </w:rPr>
        <w:t xml:space="preserve"> </w:t>
      </w:r>
      <w:r w:rsidR="003D0BB8" w:rsidRPr="003D0BB8">
        <w:rPr>
          <w:bCs/>
          <w:szCs w:val="20"/>
          <w:lang w:eastAsia="en-US"/>
        </w:rPr>
        <w:t xml:space="preserve">ploto žemės dalies </w:t>
      </w:r>
      <w:r w:rsidR="002F2EB4" w:rsidRPr="00E87AF0">
        <w:rPr>
          <w:szCs w:val="20"/>
          <w:lang w:eastAsia="en-US"/>
        </w:rPr>
        <w:t>nuomos terminas apskaičiuo</w:t>
      </w:r>
      <w:r w:rsidR="003D0BB8">
        <w:rPr>
          <w:szCs w:val="20"/>
          <w:lang w:eastAsia="en-US"/>
        </w:rPr>
        <w:t>tas</w:t>
      </w:r>
      <w:r w:rsidR="002F2EB4" w:rsidRPr="00E87AF0">
        <w:rPr>
          <w:szCs w:val="20"/>
          <w:lang w:eastAsia="en-US"/>
        </w:rPr>
        <w:t xml:space="preserve"> vadovaujantis statybos techninio reglamento </w:t>
      </w:r>
      <w:bookmarkStart w:id="9" w:name="_Hlk164692616"/>
      <w:r w:rsidR="002F2EB4" w:rsidRPr="00E87AF0">
        <w:rPr>
          <w:szCs w:val="20"/>
          <w:lang w:eastAsia="en-US"/>
        </w:rPr>
        <w:t xml:space="preserve">STR 1.12.06:2002 „Statinio naudojimo paskirtis ir gyvavimo </w:t>
      </w:r>
      <w:proofErr w:type="gramStart"/>
      <w:r w:rsidR="002F2EB4" w:rsidRPr="00E87AF0">
        <w:rPr>
          <w:szCs w:val="20"/>
          <w:lang w:eastAsia="en-US"/>
        </w:rPr>
        <w:t>trukmė“</w:t>
      </w:r>
      <w:bookmarkEnd w:id="9"/>
      <w:proofErr w:type="gramEnd"/>
      <w:r w:rsidR="002F2EB4" w:rsidRPr="00E87AF0">
        <w:rPr>
          <w:szCs w:val="20"/>
          <w:lang w:eastAsia="en-US"/>
        </w:rPr>
        <w:t>, patvirtinto Lietuvos Respublikos aplinkos ministro 2002 m. spalio 30</w:t>
      </w:r>
      <w:r w:rsidR="007022B1">
        <w:rPr>
          <w:szCs w:val="20"/>
          <w:lang w:eastAsia="en-US"/>
        </w:rPr>
        <w:t> </w:t>
      </w:r>
      <w:r w:rsidR="002F2EB4" w:rsidRPr="00E87AF0">
        <w:rPr>
          <w:szCs w:val="20"/>
          <w:lang w:eastAsia="en-US"/>
        </w:rPr>
        <w:t xml:space="preserve">d. įsakymu Nr. 565 „Dėl statybos techninio reglamento STR 1.12.06:2002 „Statinio naudojimo paskirtis ir gyvavimo trukmė“ patvirtinimo“ (toliau – Reglamentas), nuostatomis. </w:t>
      </w:r>
      <w:r w:rsidR="003D0BB8" w:rsidRPr="003D0BB8">
        <w:rPr>
          <w:bCs/>
          <w:szCs w:val="20"/>
          <w:lang w:eastAsia="en-US"/>
        </w:rPr>
        <w:t xml:space="preserve">Žemės sklypo </w:t>
      </w:r>
      <w:r w:rsidR="003D0BB8" w:rsidRPr="003D0BB8">
        <w:rPr>
          <w:bCs/>
          <w:i/>
          <w:iCs/>
          <w:szCs w:val="20"/>
          <w:lang w:val="en-US" w:eastAsia="en-US"/>
        </w:rPr>
        <w:t xml:space="preserve">1913 </w:t>
      </w:r>
      <w:proofErr w:type="spellStart"/>
      <w:r w:rsidR="003D0BB8" w:rsidRPr="003D0BB8">
        <w:rPr>
          <w:bCs/>
          <w:i/>
          <w:iCs/>
          <w:szCs w:val="20"/>
          <w:lang w:val="en-US" w:eastAsia="en-US"/>
        </w:rPr>
        <w:t>kv</w:t>
      </w:r>
      <w:proofErr w:type="spellEnd"/>
      <w:r w:rsidR="003D0BB8" w:rsidRPr="003D0BB8">
        <w:rPr>
          <w:bCs/>
          <w:i/>
          <w:iCs/>
          <w:szCs w:val="20"/>
          <w:lang w:val="en-US" w:eastAsia="en-US"/>
        </w:rPr>
        <w:t>. m</w:t>
      </w:r>
      <w:r w:rsidR="003D0BB8" w:rsidRPr="003D0BB8" w:rsidDel="003D0BB8">
        <w:rPr>
          <w:bCs/>
          <w:szCs w:val="20"/>
          <w:lang w:eastAsia="en-US"/>
        </w:rPr>
        <w:t xml:space="preserve"> </w:t>
      </w:r>
      <w:r w:rsidR="003D0BB8" w:rsidRPr="003D0BB8">
        <w:rPr>
          <w:bCs/>
          <w:szCs w:val="20"/>
          <w:lang w:eastAsia="en-US"/>
        </w:rPr>
        <w:t xml:space="preserve">ploto žemės dalies </w:t>
      </w:r>
      <w:r w:rsidR="002F2EB4" w:rsidRPr="00E87AF0">
        <w:rPr>
          <w:szCs w:val="20"/>
          <w:lang w:eastAsia="en-US"/>
        </w:rPr>
        <w:t>nuomos terminas apskaičiuotas pagal formulę:</w:t>
      </w:r>
    </w:p>
    <w:p w14:paraId="0AFFFE4E" w14:textId="77777777" w:rsidR="002F2EB4" w:rsidRPr="00E87AF0" w:rsidRDefault="002F2EB4" w:rsidP="002F2EB4">
      <w:pPr>
        <w:widowControl w:val="0"/>
        <w:spacing w:line="276" w:lineRule="auto"/>
        <w:ind w:firstLine="720"/>
        <w:jc w:val="both"/>
        <w:rPr>
          <w:szCs w:val="20"/>
          <w:lang w:eastAsia="en-US"/>
        </w:rPr>
      </w:pPr>
      <w:r w:rsidRPr="00E87AF0">
        <w:rPr>
          <w:szCs w:val="20"/>
          <w:lang w:eastAsia="en-US"/>
        </w:rPr>
        <w:lastRenderedPageBreak/>
        <w:t>T = S – (S x (N / 100)) + M) – M1;</w:t>
      </w:r>
    </w:p>
    <w:p w14:paraId="19CB9B47" w14:textId="77777777" w:rsidR="002F2EB4" w:rsidRPr="00E87AF0" w:rsidRDefault="002F2EB4" w:rsidP="002F2EB4">
      <w:pPr>
        <w:widowControl w:val="0"/>
        <w:spacing w:line="276" w:lineRule="auto"/>
        <w:ind w:firstLine="720"/>
        <w:jc w:val="both"/>
        <w:rPr>
          <w:szCs w:val="20"/>
          <w:lang w:eastAsia="en-US"/>
        </w:rPr>
      </w:pPr>
      <w:r w:rsidRPr="00E87AF0">
        <w:rPr>
          <w:szCs w:val="20"/>
          <w:lang w:eastAsia="en-US"/>
        </w:rPr>
        <w:t>T – maksimalus galimas žemės nuomos terminas;</w:t>
      </w:r>
    </w:p>
    <w:p w14:paraId="3310BB53" w14:textId="77777777" w:rsidR="002F2EB4" w:rsidRPr="00E87AF0" w:rsidRDefault="002F2EB4" w:rsidP="002F2EB4">
      <w:pPr>
        <w:widowControl w:val="0"/>
        <w:spacing w:line="276" w:lineRule="auto"/>
        <w:ind w:firstLine="720"/>
        <w:jc w:val="both"/>
        <w:rPr>
          <w:szCs w:val="20"/>
          <w:lang w:eastAsia="en-US"/>
        </w:rPr>
      </w:pPr>
      <w:r w:rsidRPr="00E87AF0">
        <w:rPr>
          <w:szCs w:val="20"/>
          <w:lang w:eastAsia="en-US"/>
        </w:rPr>
        <w:t>S – statinio ar įrenginio gyvavimo trukmė, numatyta pagal Reglamentą;</w:t>
      </w:r>
    </w:p>
    <w:p w14:paraId="23EF3266" w14:textId="77777777" w:rsidR="002F2EB4" w:rsidRPr="00E87AF0" w:rsidRDefault="002F2EB4" w:rsidP="002F2EB4">
      <w:pPr>
        <w:widowControl w:val="0"/>
        <w:spacing w:line="276" w:lineRule="auto"/>
        <w:ind w:firstLine="720"/>
        <w:jc w:val="both"/>
        <w:rPr>
          <w:szCs w:val="20"/>
          <w:lang w:eastAsia="en-US"/>
        </w:rPr>
      </w:pPr>
      <w:r w:rsidRPr="00E87AF0">
        <w:rPr>
          <w:szCs w:val="20"/>
          <w:lang w:eastAsia="en-US"/>
        </w:rPr>
        <w:t>N – statinio ar įrenginio nusidėvėjimo procentas;</w:t>
      </w:r>
    </w:p>
    <w:p w14:paraId="2A6D4554" w14:textId="77777777" w:rsidR="002F2EB4" w:rsidRPr="00E87AF0" w:rsidRDefault="002F2EB4" w:rsidP="002F2EB4">
      <w:pPr>
        <w:widowControl w:val="0"/>
        <w:spacing w:line="276" w:lineRule="auto"/>
        <w:ind w:firstLine="720"/>
        <w:jc w:val="both"/>
        <w:rPr>
          <w:szCs w:val="20"/>
          <w:lang w:eastAsia="en-US"/>
        </w:rPr>
      </w:pPr>
      <w:r w:rsidRPr="00E87AF0">
        <w:rPr>
          <w:szCs w:val="20"/>
          <w:lang w:eastAsia="en-US"/>
        </w:rPr>
        <w:t>M – statinio ar įrenginio  nusidėvėjimo duomenų nustatymo metai;</w:t>
      </w:r>
    </w:p>
    <w:p w14:paraId="3D096BED" w14:textId="77777777" w:rsidR="002F2EB4" w:rsidRPr="00E87AF0" w:rsidRDefault="002F2EB4" w:rsidP="002F2EB4">
      <w:pPr>
        <w:widowControl w:val="0"/>
        <w:spacing w:line="276" w:lineRule="auto"/>
        <w:ind w:firstLine="720"/>
        <w:jc w:val="both"/>
        <w:rPr>
          <w:szCs w:val="20"/>
          <w:lang w:eastAsia="en-US"/>
        </w:rPr>
      </w:pPr>
      <w:r w:rsidRPr="00E87AF0">
        <w:rPr>
          <w:szCs w:val="20"/>
          <w:lang w:eastAsia="en-US"/>
        </w:rPr>
        <w:t>M1 – einamieji metai.</w:t>
      </w:r>
    </w:p>
    <w:p w14:paraId="2D7E36B8" w14:textId="58857D1D" w:rsidR="002F2EB4" w:rsidRPr="00E87AF0" w:rsidRDefault="002F2EB4" w:rsidP="002F2EB4">
      <w:pPr>
        <w:widowControl w:val="0"/>
        <w:spacing w:line="276" w:lineRule="auto"/>
        <w:ind w:firstLine="720"/>
        <w:jc w:val="both"/>
        <w:rPr>
          <w:szCs w:val="20"/>
          <w:lang w:eastAsia="en-US"/>
        </w:rPr>
      </w:pPr>
      <w:r>
        <w:rPr>
          <w:szCs w:val="20"/>
          <w:lang w:eastAsia="en-US"/>
        </w:rPr>
        <w:t>P</w:t>
      </w:r>
      <w:r w:rsidRPr="00E87AF0">
        <w:rPr>
          <w:szCs w:val="20"/>
          <w:lang w:eastAsia="en-US"/>
        </w:rPr>
        <w:t>astatas</w:t>
      </w:r>
      <w:r w:rsidR="007022B1">
        <w:rPr>
          <w:szCs w:val="20"/>
          <w:lang w:eastAsia="en-US"/>
        </w:rPr>
        <w:t xml:space="preserve"> </w:t>
      </w:r>
      <w:r w:rsidRPr="00E87AF0">
        <w:rPr>
          <w:szCs w:val="20"/>
          <w:lang w:eastAsia="en-US"/>
        </w:rPr>
        <w:t xml:space="preserve">– </w:t>
      </w:r>
      <w:r w:rsidR="007022B1">
        <w:rPr>
          <w:szCs w:val="20"/>
          <w:lang w:eastAsia="en-US"/>
        </w:rPr>
        <w:t>bendrabutis</w:t>
      </w:r>
      <w:r w:rsidRPr="00E87AF0">
        <w:rPr>
          <w:szCs w:val="20"/>
          <w:lang w:eastAsia="en-US"/>
        </w:rPr>
        <w:t xml:space="preserve">, pastatytas iš </w:t>
      </w:r>
      <w:r>
        <w:rPr>
          <w:szCs w:val="20"/>
          <w:lang w:eastAsia="en-US"/>
        </w:rPr>
        <w:t>plytų</w:t>
      </w:r>
      <w:r w:rsidRPr="00E87AF0">
        <w:rPr>
          <w:szCs w:val="20"/>
          <w:lang w:eastAsia="en-US"/>
        </w:rPr>
        <w:t xml:space="preserve">, gyvavimo trukmė (saugaus naudojimo terminas) – </w:t>
      </w:r>
      <w:r>
        <w:rPr>
          <w:szCs w:val="20"/>
          <w:lang w:eastAsia="en-US"/>
        </w:rPr>
        <w:t>100</w:t>
      </w:r>
      <w:r w:rsidRPr="00E87AF0">
        <w:rPr>
          <w:szCs w:val="20"/>
          <w:lang w:eastAsia="en-US"/>
        </w:rPr>
        <w:t xml:space="preserve"> metų (Reglamento </w:t>
      </w:r>
      <w:r>
        <w:rPr>
          <w:szCs w:val="20"/>
          <w:lang w:eastAsia="en-US"/>
        </w:rPr>
        <w:t>1.1</w:t>
      </w:r>
      <w:r w:rsidRPr="00E87AF0">
        <w:rPr>
          <w:szCs w:val="20"/>
          <w:lang w:eastAsia="en-US"/>
        </w:rPr>
        <w:t xml:space="preserve"> papunktis), fizinio nusidėvėjimo procentas – </w:t>
      </w:r>
      <w:r w:rsidR="007022B1">
        <w:rPr>
          <w:szCs w:val="20"/>
          <w:lang w:eastAsia="en-US"/>
        </w:rPr>
        <w:t>43</w:t>
      </w:r>
      <w:r w:rsidRPr="00E87AF0">
        <w:rPr>
          <w:szCs w:val="20"/>
          <w:lang w:eastAsia="en-US"/>
        </w:rPr>
        <w:t xml:space="preserve">%, kadastro duomenų nustatymo data – </w:t>
      </w:r>
      <w:r w:rsidR="007022B1">
        <w:rPr>
          <w:szCs w:val="20"/>
          <w:lang w:eastAsia="en-US"/>
        </w:rPr>
        <w:t>2021-05-06</w:t>
      </w:r>
      <w:r w:rsidRPr="00E87AF0">
        <w:rPr>
          <w:szCs w:val="20"/>
          <w:lang w:eastAsia="en-US"/>
        </w:rPr>
        <w:t>, einamieji metai – 202</w:t>
      </w:r>
      <w:r>
        <w:rPr>
          <w:szCs w:val="20"/>
          <w:lang w:eastAsia="en-US"/>
        </w:rPr>
        <w:t>5</w:t>
      </w:r>
      <w:r w:rsidRPr="00E87AF0">
        <w:rPr>
          <w:szCs w:val="20"/>
          <w:lang w:eastAsia="en-US"/>
        </w:rPr>
        <w:t>;</w:t>
      </w:r>
    </w:p>
    <w:p w14:paraId="5E05FF98" w14:textId="60091EBD" w:rsidR="002F2EB4" w:rsidRPr="00E87AF0" w:rsidRDefault="002F2EB4" w:rsidP="002F2EB4">
      <w:pPr>
        <w:widowControl w:val="0"/>
        <w:spacing w:line="276" w:lineRule="auto"/>
        <w:ind w:firstLine="720"/>
        <w:jc w:val="both"/>
        <w:rPr>
          <w:szCs w:val="20"/>
          <w:lang w:eastAsia="en-US"/>
        </w:rPr>
      </w:pPr>
      <w:r w:rsidRPr="00E87AF0">
        <w:rPr>
          <w:szCs w:val="20"/>
          <w:lang w:eastAsia="en-US"/>
        </w:rPr>
        <w:t xml:space="preserve">T = </w:t>
      </w:r>
      <w:r>
        <w:rPr>
          <w:szCs w:val="20"/>
          <w:lang w:eastAsia="en-US"/>
        </w:rPr>
        <w:t>100</w:t>
      </w:r>
      <w:r w:rsidRPr="00E87AF0">
        <w:rPr>
          <w:szCs w:val="20"/>
          <w:lang w:eastAsia="en-US"/>
        </w:rPr>
        <w:t xml:space="preserve"> – (</w:t>
      </w:r>
      <w:r>
        <w:rPr>
          <w:szCs w:val="20"/>
          <w:lang w:eastAsia="en-US"/>
        </w:rPr>
        <w:t>100</w:t>
      </w:r>
      <w:r w:rsidRPr="00E87AF0">
        <w:rPr>
          <w:szCs w:val="20"/>
          <w:lang w:eastAsia="en-US"/>
        </w:rPr>
        <w:t xml:space="preserve"> x (</w:t>
      </w:r>
      <w:r w:rsidR="00705D6E">
        <w:rPr>
          <w:szCs w:val="20"/>
          <w:lang w:eastAsia="en-US"/>
        </w:rPr>
        <w:t>43</w:t>
      </w:r>
      <w:r w:rsidRPr="00E87AF0">
        <w:rPr>
          <w:szCs w:val="20"/>
          <w:lang w:eastAsia="en-US"/>
        </w:rPr>
        <w:t xml:space="preserve"> / 100)) + </w:t>
      </w:r>
      <w:r>
        <w:rPr>
          <w:szCs w:val="20"/>
          <w:lang w:eastAsia="en-US"/>
        </w:rPr>
        <w:t>1985</w:t>
      </w:r>
      <w:r w:rsidRPr="00E87AF0">
        <w:rPr>
          <w:szCs w:val="20"/>
          <w:lang w:eastAsia="en-US"/>
        </w:rPr>
        <w:t>) – 202</w:t>
      </w:r>
      <w:r>
        <w:rPr>
          <w:szCs w:val="20"/>
          <w:lang w:eastAsia="en-US"/>
        </w:rPr>
        <w:t>5</w:t>
      </w:r>
      <w:r w:rsidRPr="00E87AF0">
        <w:rPr>
          <w:szCs w:val="20"/>
          <w:lang w:eastAsia="en-US"/>
        </w:rPr>
        <w:t xml:space="preserve"> </w:t>
      </w:r>
      <w:r w:rsidRPr="0046695C">
        <w:rPr>
          <w:szCs w:val="20"/>
          <w:lang w:val="es-ES" w:eastAsia="en-US"/>
        </w:rPr>
        <w:t xml:space="preserve">= </w:t>
      </w:r>
      <w:r w:rsidR="007022B1">
        <w:rPr>
          <w:szCs w:val="20"/>
          <w:lang w:eastAsia="en-US"/>
        </w:rPr>
        <w:t>53</w:t>
      </w:r>
      <w:r>
        <w:rPr>
          <w:szCs w:val="20"/>
          <w:lang w:val="es-ES" w:eastAsia="en-US"/>
        </w:rPr>
        <w:t>.</w:t>
      </w:r>
    </w:p>
    <w:p w14:paraId="5AFCBBFC" w14:textId="44CDFB49" w:rsidR="00EE5675" w:rsidRDefault="00EE5675" w:rsidP="00EE5675">
      <w:pPr>
        <w:widowControl w:val="0"/>
        <w:spacing w:line="360" w:lineRule="exact"/>
        <w:ind w:firstLine="720"/>
        <w:jc w:val="both"/>
        <w:rPr>
          <w:lang w:eastAsia="en-US"/>
        </w:rPr>
      </w:pPr>
      <w:r>
        <w:rPr>
          <w:lang w:eastAsia="en-US"/>
        </w:rPr>
        <w:t xml:space="preserve">Pagal Žemės įstatymo </w:t>
      </w:r>
      <w:r w:rsidRPr="00060C93">
        <w:rPr>
          <w:lang w:eastAsia="en-US"/>
        </w:rPr>
        <w:t>36² straipsnio 9 dal</w:t>
      </w:r>
      <w:r>
        <w:rPr>
          <w:lang w:eastAsia="en-US"/>
        </w:rPr>
        <w:t xml:space="preserve">į Nacionalinės žemės tarnybos </w:t>
      </w:r>
      <w:r w:rsidR="003D0BB8">
        <w:rPr>
          <w:lang w:eastAsia="en-US"/>
        </w:rPr>
        <w:t xml:space="preserve">prie Aplinkos ministerijos (toliau Nacionalinė žemės tarnyba) </w:t>
      </w:r>
      <w:r>
        <w:rPr>
          <w:lang w:eastAsia="en-US"/>
        </w:rPr>
        <w:t xml:space="preserve">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ne mažesnio kaip 0,3 ha ploto. </w:t>
      </w:r>
    </w:p>
    <w:p w14:paraId="18277EB7" w14:textId="73A2B39A" w:rsidR="00DF68BC" w:rsidRPr="00EE5675" w:rsidRDefault="002C3671" w:rsidP="00E50693">
      <w:pPr>
        <w:widowControl w:val="0"/>
        <w:spacing w:line="360" w:lineRule="exact"/>
        <w:ind w:firstLine="720"/>
        <w:jc w:val="both"/>
        <w:rPr>
          <w:lang w:eastAsia="en-US"/>
        </w:rPr>
      </w:pPr>
      <w:r>
        <w:rPr>
          <w:lang w:eastAsia="en-US"/>
        </w:rPr>
        <w:t>Kadangi Žemės sklypas yra didesnis nei 0,3 ha</w:t>
      </w:r>
      <w:r>
        <w:rPr>
          <w:color w:val="000000"/>
        </w:rPr>
        <w:t xml:space="preserve">, vadovaujantis </w:t>
      </w:r>
      <w:r>
        <w:rPr>
          <w:lang w:eastAsia="en-US"/>
        </w:rPr>
        <w:t xml:space="preserve">Žemės įstatymo </w:t>
      </w:r>
      <w:r w:rsidRPr="00060C93">
        <w:rPr>
          <w:lang w:eastAsia="en-US"/>
        </w:rPr>
        <w:t>36² straipsnio 9 dal</w:t>
      </w:r>
      <w:r>
        <w:rPr>
          <w:lang w:eastAsia="en-US"/>
        </w:rPr>
        <w:t xml:space="preserve">imi, </w:t>
      </w:r>
      <w:r w:rsidR="00B665CB">
        <w:rPr>
          <w:color w:val="000000"/>
        </w:rPr>
        <w:t>Projektas bu</w:t>
      </w:r>
      <w:r w:rsidR="00C5498D">
        <w:rPr>
          <w:color w:val="000000"/>
        </w:rPr>
        <w:t>s</w:t>
      </w:r>
      <w:r w:rsidR="00B665CB">
        <w:rPr>
          <w:color w:val="000000"/>
        </w:rPr>
        <w:t xml:space="preserve"> pateiktas vertinti Nacionalinei žemės tarnybai. </w:t>
      </w:r>
    </w:p>
    <w:p w14:paraId="5B91EB2E" w14:textId="3D4BA17F" w:rsidR="000C4CD9" w:rsidRPr="000C4CD9" w:rsidRDefault="000C4CD9" w:rsidP="000672D6">
      <w:pPr>
        <w:tabs>
          <w:tab w:val="left" w:pos="0"/>
        </w:tabs>
        <w:spacing w:line="360" w:lineRule="exact"/>
        <w:ind w:firstLine="720"/>
        <w:jc w:val="both"/>
      </w:pPr>
      <w:r w:rsidRPr="000C4CD9">
        <w:rPr>
          <w:b/>
        </w:rPr>
        <w:t>5. Kieno iniciatyva parengtas sprendimo projektas:</w:t>
      </w:r>
      <w:r w:rsidRPr="000C4CD9">
        <w:t xml:space="preserve"> </w:t>
      </w:r>
    </w:p>
    <w:p w14:paraId="07F826EB" w14:textId="3EE0FD9E" w:rsidR="00B504D2" w:rsidRDefault="00C5498D" w:rsidP="000672D6">
      <w:pPr>
        <w:tabs>
          <w:tab w:val="left" w:pos="0"/>
        </w:tabs>
        <w:spacing w:line="360" w:lineRule="exact"/>
        <w:ind w:firstLine="720"/>
        <w:jc w:val="both"/>
      </w:pPr>
      <w:r>
        <w:t>P</w:t>
      </w:r>
      <w:r w:rsidRPr="00BC0F33">
        <w:t>anevėžio s</w:t>
      </w:r>
      <w:r w:rsidR="002C3671">
        <w:t>porto centro</w:t>
      </w:r>
      <w:r>
        <w:t xml:space="preserve"> </w:t>
      </w:r>
      <w:r w:rsidR="00A438F2">
        <w:rPr>
          <w:lang w:eastAsia="en-US"/>
        </w:rPr>
        <w:t xml:space="preserve">prašymu </w:t>
      </w:r>
      <w:r w:rsidR="00944915">
        <w:t>S</w:t>
      </w:r>
      <w:r w:rsidR="00DE7DC1">
        <w:t>avivaldybės administracijos.</w:t>
      </w:r>
    </w:p>
    <w:p w14:paraId="55F9CBBA" w14:textId="77777777" w:rsidR="002D24EF" w:rsidRDefault="002D24EF" w:rsidP="00F31ED0">
      <w:pPr>
        <w:tabs>
          <w:tab w:val="left" w:pos="0"/>
        </w:tabs>
        <w:jc w:val="both"/>
        <w:rPr>
          <w:color w:val="000000" w:themeColor="text1"/>
        </w:rPr>
      </w:pPr>
    </w:p>
    <w:p w14:paraId="6157DA82" w14:textId="77777777" w:rsidR="002B3725" w:rsidRDefault="002B3725" w:rsidP="00F31ED0">
      <w:pPr>
        <w:tabs>
          <w:tab w:val="left" w:pos="0"/>
        </w:tabs>
        <w:jc w:val="both"/>
        <w:rPr>
          <w:color w:val="000000" w:themeColor="text1"/>
        </w:rPr>
      </w:pPr>
    </w:p>
    <w:p w14:paraId="018DB66A" w14:textId="77777777" w:rsidR="00C5498D" w:rsidRDefault="00C5498D" w:rsidP="00C5498D">
      <w:pPr>
        <w:tabs>
          <w:tab w:val="left" w:pos="0"/>
        </w:tabs>
        <w:jc w:val="both"/>
        <w:rPr>
          <w:color w:val="000000" w:themeColor="text1"/>
        </w:rPr>
      </w:pPr>
      <w:r>
        <w:rPr>
          <w:color w:val="000000" w:themeColor="text1"/>
        </w:rPr>
        <w:t>Teritorijų planavimo ir architektūros skyriaus</w:t>
      </w:r>
    </w:p>
    <w:p w14:paraId="349B9F4E" w14:textId="77777777" w:rsidR="00C5498D" w:rsidRPr="00C0510E" w:rsidRDefault="00C5498D" w:rsidP="00C5498D">
      <w:pPr>
        <w:tabs>
          <w:tab w:val="left" w:pos="0"/>
        </w:tabs>
        <w:jc w:val="both"/>
        <w:rPr>
          <w:color w:val="000000" w:themeColor="text1"/>
        </w:rPr>
      </w:pPr>
      <w:r>
        <w:rPr>
          <w:color w:val="000000" w:themeColor="text1"/>
        </w:rPr>
        <w:t xml:space="preserve">Žemėtvarkos poskyrio vyresnioji specialistė </w:t>
      </w:r>
      <w:r>
        <w:rPr>
          <w:color w:val="000000" w:themeColor="text1"/>
        </w:rPr>
        <w:tab/>
      </w:r>
      <w:r>
        <w:rPr>
          <w:color w:val="000000" w:themeColor="text1"/>
        </w:rPr>
        <w:tab/>
        <w:t xml:space="preserve">                 Gražina Januševičienė</w:t>
      </w:r>
    </w:p>
    <w:p w14:paraId="513B3FEA" w14:textId="77777777" w:rsidR="00C5498D" w:rsidRDefault="00C5498D" w:rsidP="00C5498D">
      <w:pPr>
        <w:pStyle w:val="Sraopastraipa"/>
        <w:ind w:left="0"/>
        <w:jc w:val="both"/>
      </w:pPr>
    </w:p>
    <w:p w14:paraId="308A67B8" w14:textId="77777777" w:rsidR="00E53E75" w:rsidRDefault="00E53E75" w:rsidP="00C10FB4">
      <w:pPr>
        <w:pStyle w:val="Sraopastraipa"/>
        <w:ind w:left="0"/>
        <w:jc w:val="both"/>
      </w:pPr>
    </w:p>
    <w:sectPr w:rsidR="00E53E75" w:rsidSect="005713E8">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23856" w14:textId="77777777" w:rsidR="00F123A1" w:rsidRDefault="00F123A1" w:rsidP="00D610C3">
      <w:r>
        <w:separator/>
      </w:r>
    </w:p>
  </w:endnote>
  <w:endnote w:type="continuationSeparator" w:id="0">
    <w:p w14:paraId="5BEA485A" w14:textId="77777777" w:rsidR="00F123A1" w:rsidRDefault="00F123A1"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0D697" w14:textId="77777777" w:rsidR="00F123A1" w:rsidRDefault="00F123A1" w:rsidP="00D610C3">
      <w:r>
        <w:separator/>
      </w:r>
    </w:p>
  </w:footnote>
  <w:footnote w:type="continuationSeparator" w:id="0">
    <w:p w14:paraId="08826C79" w14:textId="77777777" w:rsidR="00F123A1" w:rsidRDefault="00F123A1"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0FB7653"/>
    <w:multiLevelType w:val="multilevel"/>
    <w:tmpl w:val="0427001F"/>
    <w:lvl w:ilvl="0">
      <w:start w:val="1"/>
      <w:numFmt w:val="decimal"/>
      <w:lvlText w:val="%1."/>
      <w:lvlJc w:val="left"/>
      <w:pPr>
        <w:ind w:left="1495"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1"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4"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5"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6"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3"/>
  </w:num>
  <w:num w:numId="3" w16cid:durableId="721639281">
    <w:abstractNumId w:val="3"/>
  </w:num>
  <w:num w:numId="4" w16cid:durableId="1083529702">
    <w:abstractNumId w:val="9"/>
  </w:num>
  <w:num w:numId="5" w16cid:durableId="39869936">
    <w:abstractNumId w:val="11"/>
  </w:num>
  <w:num w:numId="6" w16cid:durableId="1317959023">
    <w:abstractNumId w:val="8"/>
  </w:num>
  <w:num w:numId="7" w16cid:durableId="811485470">
    <w:abstractNumId w:val="4"/>
  </w:num>
  <w:num w:numId="8" w16cid:durableId="1724329302">
    <w:abstractNumId w:val="16"/>
  </w:num>
  <w:num w:numId="9" w16cid:durableId="743379026">
    <w:abstractNumId w:val="14"/>
  </w:num>
  <w:num w:numId="10" w16cid:durableId="21402213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2"/>
  </w:num>
  <w:num w:numId="12" w16cid:durableId="1177497156">
    <w:abstractNumId w:val="0"/>
  </w:num>
  <w:num w:numId="13" w16cid:durableId="746926591">
    <w:abstractNumId w:val="7"/>
  </w:num>
  <w:num w:numId="14" w16cid:durableId="71897426">
    <w:abstractNumId w:val="2"/>
  </w:num>
  <w:num w:numId="15" w16cid:durableId="256325814">
    <w:abstractNumId w:val="15"/>
  </w:num>
  <w:num w:numId="16" w16cid:durableId="6030763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782143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C8C"/>
    <w:rsid w:val="00004577"/>
    <w:rsid w:val="000114DD"/>
    <w:rsid w:val="00012A0B"/>
    <w:rsid w:val="00023946"/>
    <w:rsid w:val="00026D20"/>
    <w:rsid w:val="00027910"/>
    <w:rsid w:val="00035DF8"/>
    <w:rsid w:val="0003754D"/>
    <w:rsid w:val="00050CB3"/>
    <w:rsid w:val="00050D33"/>
    <w:rsid w:val="000545B1"/>
    <w:rsid w:val="00055711"/>
    <w:rsid w:val="000608AD"/>
    <w:rsid w:val="00060F2B"/>
    <w:rsid w:val="00064E1B"/>
    <w:rsid w:val="000668CC"/>
    <w:rsid w:val="000672D6"/>
    <w:rsid w:val="00067B77"/>
    <w:rsid w:val="00073353"/>
    <w:rsid w:val="00073B3B"/>
    <w:rsid w:val="000811AB"/>
    <w:rsid w:val="00083AD7"/>
    <w:rsid w:val="00084BB7"/>
    <w:rsid w:val="00090E74"/>
    <w:rsid w:val="00097DD6"/>
    <w:rsid w:val="000A5668"/>
    <w:rsid w:val="000C0096"/>
    <w:rsid w:val="000C0158"/>
    <w:rsid w:val="000C1888"/>
    <w:rsid w:val="000C32BC"/>
    <w:rsid w:val="000C4CD9"/>
    <w:rsid w:val="000D0709"/>
    <w:rsid w:val="000D1CCA"/>
    <w:rsid w:val="000D602C"/>
    <w:rsid w:val="000E0DC1"/>
    <w:rsid w:val="000E4CF7"/>
    <w:rsid w:val="000E525B"/>
    <w:rsid w:val="000E6FCA"/>
    <w:rsid w:val="000F142F"/>
    <w:rsid w:val="000F6EAA"/>
    <w:rsid w:val="00101EF7"/>
    <w:rsid w:val="00105414"/>
    <w:rsid w:val="00105FAF"/>
    <w:rsid w:val="00106495"/>
    <w:rsid w:val="00106993"/>
    <w:rsid w:val="00115F33"/>
    <w:rsid w:val="001160D3"/>
    <w:rsid w:val="00116ED6"/>
    <w:rsid w:val="0011768C"/>
    <w:rsid w:val="001204AE"/>
    <w:rsid w:val="001217E9"/>
    <w:rsid w:val="00126FCF"/>
    <w:rsid w:val="00131B84"/>
    <w:rsid w:val="001339CC"/>
    <w:rsid w:val="00134410"/>
    <w:rsid w:val="00144285"/>
    <w:rsid w:val="0015278F"/>
    <w:rsid w:val="00153CDD"/>
    <w:rsid w:val="00153D8F"/>
    <w:rsid w:val="00156131"/>
    <w:rsid w:val="00163648"/>
    <w:rsid w:val="001636E3"/>
    <w:rsid w:val="00166D36"/>
    <w:rsid w:val="001675B8"/>
    <w:rsid w:val="00170B94"/>
    <w:rsid w:val="00173464"/>
    <w:rsid w:val="00176CDC"/>
    <w:rsid w:val="0019105B"/>
    <w:rsid w:val="00192F17"/>
    <w:rsid w:val="00194B34"/>
    <w:rsid w:val="001A31DD"/>
    <w:rsid w:val="001A3EBD"/>
    <w:rsid w:val="001A59CF"/>
    <w:rsid w:val="001B1CD5"/>
    <w:rsid w:val="001B32FA"/>
    <w:rsid w:val="001B69EF"/>
    <w:rsid w:val="001B7C03"/>
    <w:rsid w:val="001C28AD"/>
    <w:rsid w:val="001C50D3"/>
    <w:rsid w:val="001C60B4"/>
    <w:rsid w:val="001C68C5"/>
    <w:rsid w:val="001D1534"/>
    <w:rsid w:val="001D621F"/>
    <w:rsid w:val="001E11D1"/>
    <w:rsid w:val="001F0386"/>
    <w:rsid w:val="001F0F56"/>
    <w:rsid w:val="001F3431"/>
    <w:rsid w:val="00200DAF"/>
    <w:rsid w:val="00201EE9"/>
    <w:rsid w:val="002036F6"/>
    <w:rsid w:val="00213057"/>
    <w:rsid w:val="002131A0"/>
    <w:rsid w:val="0021352E"/>
    <w:rsid w:val="00213D1E"/>
    <w:rsid w:val="00214043"/>
    <w:rsid w:val="00215201"/>
    <w:rsid w:val="0022017B"/>
    <w:rsid w:val="002221B6"/>
    <w:rsid w:val="0022576D"/>
    <w:rsid w:val="0023127B"/>
    <w:rsid w:val="002316BC"/>
    <w:rsid w:val="0023759E"/>
    <w:rsid w:val="002376C5"/>
    <w:rsid w:val="00237E62"/>
    <w:rsid w:val="00244250"/>
    <w:rsid w:val="0025348D"/>
    <w:rsid w:val="00253B6D"/>
    <w:rsid w:val="002541D9"/>
    <w:rsid w:val="00260176"/>
    <w:rsid w:val="00260815"/>
    <w:rsid w:val="00264EEB"/>
    <w:rsid w:val="002666EC"/>
    <w:rsid w:val="00271D65"/>
    <w:rsid w:val="0027458D"/>
    <w:rsid w:val="00274D68"/>
    <w:rsid w:val="00283DDC"/>
    <w:rsid w:val="00285455"/>
    <w:rsid w:val="00291CA6"/>
    <w:rsid w:val="00292C3E"/>
    <w:rsid w:val="00292DCE"/>
    <w:rsid w:val="0029507D"/>
    <w:rsid w:val="002952A5"/>
    <w:rsid w:val="00296235"/>
    <w:rsid w:val="00296CB0"/>
    <w:rsid w:val="002A0912"/>
    <w:rsid w:val="002A2E19"/>
    <w:rsid w:val="002A3649"/>
    <w:rsid w:val="002A40B1"/>
    <w:rsid w:val="002B1484"/>
    <w:rsid w:val="002B3725"/>
    <w:rsid w:val="002B5A69"/>
    <w:rsid w:val="002C03BF"/>
    <w:rsid w:val="002C0792"/>
    <w:rsid w:val="002C333C"/>
    <w:rsid w:val="002C3671"/>
    <w:rsid w:val="002C4875"/>
    <w:rsid w:val="002D1241"/>
    <w:rsid w:val="002D1C76"/>
    <w:rsid w:val="002D24EF"/>
    <w:rsid w:val="002D37A2"/>
    <w:rsid w:val="002D5815"/>
    <w:rsid w:val="002D6FA0"/>
    <w:rsid w:val="002E247F"/>
    <w:rsid w:val="002E30B2"/>
    <w:rsid w:val="002E3721"/>
    <w:rsid w:val="002E51AC"/>
    <w:rsid w:val="002F237F"/>
    <w:rsid w:val="002F2EB4"/>
    <w:rsid w:val="002F51BA"/>
    <w:rsid w:val="002F52D8"/>
    <w:rsid w:val="003004E4"/>
    <w:rsid w:val="00304F7A"/>
    <w:rsid w:val="00307D6C"/>
    <w:rsid w:val="00310932"/>
    <w:rsid w:val="00311EF9"/>
    <w:rsid w:val="00313492"/>
    <w:rsid w:val="00327D6D"/>
    <w:rsid w:val="0033014E"/>
    <w:rsid w:val="00331855"/>
    <w:rsid w:val="00335EF1"/>
    <w:rsid w:val="00335FCE"/>
    <w:rsid w:val="00341BA1"/>
    <w:rsid w:val="003450F4"/>
    <w:rsid w:val="00345F19"/>
    <w:rsid w:val="00346065"/>
    <w:rsid w:val="00347BF7"/>
    <w:rsid w:val="00361BF5"/>
    <w:rsid w:val="003645AE"/>
    <w:rsid w:val="003647E6"/>
    <w:rsid w:val="003658B5"/>
    <w:rsid w:val="003666E4"/>
    <w:rsid w:val="00375BA3"/>
    <w:rsid w:val="003A43A7"/>
    <w:rsid w:val="003B01F1"/>
    <w:rsid w:val="003B0A1B"/>
    <w:rsid w:val="003C2452"/>
    <w:rsid w:val="003C3E20"/>
    <w:rsid w:val="003C4CFD"/>
    <w:rsid w:val="003D09EA"/>
    <w:rsid w:val="003D0BB8"/>
    <w:rsid w:val="003D54F9"/>
    <w:rsid w:val="003E056D"/>
    <w:rsid w:val="003F194A"/>
    <w:rsid w:val="003F3254"/>
    <w:rsid w:val="003F7786"/>
    <w:rsid w:val="003F7C3E"/>
    <w:rsid w:val="004012B9"/>
    <w:rsid w:val="0040182A"/>
    <w:rsid w:val="0040768E"/>
    <w:rsid w:val="004127D6"/>
    <w:rsid w:val="00414B0D"/>
    <w:rsid w:val="00426C20"/>
    <w:rsid w:val="0042750F"/>
    <w:rsid w:val="00430646"/>
    <w:rsid w:val="004331CB"/>
    <w:rsid w:val="00433B4B"/>
    <w:rsid w:val="00437FD4"/>
    <w:rsid w:val="00445877"/>
    <w:rsid w:val="004509CA"/>
    <w:rsid w:val="004535A7"/>
    <w:rsid w:val="0046421B"/>
    <w:rsid w:val="00466E12"/>
    <w:rsid w:val="004717F3"/>
    <w:rsid w:val="004826A2"/>
    <w:rsid w:val="004839CB"/>
    <w:rsid w:val="00487B2C"/>
    <w:rsid w:val="004929F6"/>
    <w:rsid w:val="00495E89"/>
    <w:rsid w:val="00497269"/>
    <w:rsid w:val="00497568"/>
    <w:rsid w:val="004A0E8E"/>
    <w:rsid w:val="004A5191"/>
    <w:rsid w:val="004C15C8"/>
    <w:rsid w:val="004C5BF2"/>
    <w:rsid w:val="004C6F4E"/>
    <w:rsid w:val="004C7583"/>
    <w:rsid w:val="004D1074"/>
    <w:rsid w:val="004D532F"/>
    <w:rsid w:val="004D7DA8"/>
    <w:rsid w:val="004E0198"/>
    <w:rsid w:val="004E19F6"/>
    <w:rsid w:val="004F0FDE"/>
    <w:rsid w:val="004F187F"/>
    <w:rsid w:val="004F275B"/>
    <w:rsid w:val="004F38E9"/>
    <w:rsid w:val="004F5755"/>
    <w:rsid w:val="004F5C9C"/>
    <w:rsid w:val="00501AD3"/>
    <w:rsid w:val="005052C0"/>
    <w:rsid w:val="005077DF"/>
    <w:rsid w:val="00511F8C"/>
    <w:rsid w:val="005121F5"/>
    <w:rsid w:val="00515FD0"/>
    <w:rsid w:val="00517F10"/>
    <w:rsid w:val="00527787"/>
    <w:rsid w:val="00530888"/>
    <w:rsid w:val="0053247E"/>
    <w:rsid w:val="00533821"/>
    <w:rsid w:val="005357B1"/>
    <w:rsid w:val="0053664B"/>
    <w:rsid w:val="00542076"/>
    <w:rsid w:val="00542F1D"/>
    <w:rsid w:val="00551787"/>
    <w:rsid w:val="005546C6"/>
    <w:rsid w:val="005557EF"/>
    <w:rsid w:val="00555AA5"/>
    <w:rsid w:val="00556496"/>
    <w:rsid w:val="00556676"/>
    <w:rsid w:val="00557F33"/>
    <w:rsid w:val="005618BE"/>
    <w:rsid w:val="005713E8"/>
    <w:rsid w:val="005738C4"/>
    <w:rsid w:val="00574A6B"/>
    <w:rsid w:val="00580FF4"/>
    <w:rsid w:val="005817D7"/>
    <w:rsid w:val="005821EF"/>
    <w:rsid w:val="00585C57"/>
    <w:rsid w:val="00585E14"/>
    <w:rsid w:val="005865D5"/>
    <w:rsid w:val="005954D1"/>
    <w:rsid w:val="005978A6"/>
    <w:rsid w:val="005A069C"/>
    <w:rsid w:val="005A3F6A"/>
    <w:rsid w:val="005A41B4"/>
    <w:rsid w:val="005A5022"/>
    <w:rsid w:val="005A5F7D"/>
    <w:rsid w:val="005A6191"/>
    <w:rsid w:val="005B26C5"/>
    <w:rsid w:val="005B5993"/>
    <w:rsid w:val="005B7CC3"/>
    <w:rsid w:val="005C03D8"/>
    <w:rsid w:val="005C4134"/>
    <w:rsid w:val="005C62AE"/>
    <w:rsid w:val="005C773D"/>
    <w:rsid w:val="005C77B3"/>
    <w:rsid w:val="005D2633"/>
    <w:rsid w:val="005E399F"/>
    <w:rsid w:val="005E4165"/>
    <w:rsid w:val="005E4BF1"/>
    <w:rsid w:val="005F374B"/>
    <w:rsid w:val="005F4AB2"/>
    <w:rsid w:val="005F736A"/>
    <w:rsid w:val="00600117"/>
    <w:rsid w:val="00600BE2"/>
    <w:rsid w:val="0060346B"/>
    <w:rsid w:val="00603493"/>
    <w:rsid w:val="00607A29"/>
    <w:rsid w:val="00616A7A"/>
    <w:rsid w:val="00620953"/>
    <w:rsid w:val="00621BA6"/>
    <w:rsid w:val="006232CD"/>
    <w:rsid w:val="006237F1"/>
    <w:rsid w:val="00623A80"/>
    <w:rsid w:val="006240D6"/>
    <w:rsid w:val="00624ED6"/>
    <w:rsid w:val="00627099"/>
    <w:rsid w:val="006303B2"/>
    <w:rsid w:val="00633E32"/>
    <w:rsid w:val="00640F21"/>
    <w:rsid w:val="00642F57"/>
    <w:rsid w:val="00643BDB"/>
    <w:rsid w:val="00647C0A"/>
    <w:rsid w:val="00651020"/>
    <w:rsid w:val="00655126"/>
    <w:rsid w:val="00661007"/>
    <w:rsid w:val="006633D5"/>
    <w:rsid w:val="00667CAC"/>
    <w:rsid w:val="006731C8"/>
    <w:rsid w:val="00673E98"/>
    <w:rsid w:val="006748A2"/>
    <w:rsid w:val="006748DD"/>
    <w:rsid w:val="00675968"/>
    <w:rsid w:val="006808AA"/>
    <w:rsid w:val="00682CC4"/>
    <w:rsid w:val="006832B5"/>
    <w:rsid w:val="00685E21"/>
    <w:rsid w:val="00687569"/>
    <w:rsid w:val="006912A8"/>
    <w:rsid w:val="00691A17"/>
    <w:rsid w:val="00693C6D"/>
    <w:rsid w:val="00697B07"/>
    <w:rsid w:val="006A3F4E"/>
    <w:rsid w:val="006A4BAE"/>
    <w:rsid w:val="006B0E6C"/>
    <w:rsid w:val="006B1BC8"/>
    <w:rsid w:val="006B1E5C"/>
    <w:rsid w:val="006B224E"/>
    <w:rsid w:val="006B38FD"/>
    <w:rsid w:val="006B3B3B"/>
    <w:rsid w:val="006B6F8B"/>
    <w:rsid w:val="006C7F3A"/>
    <w:rsid w:val="006D1BEC"/>
    <w:rsid w:val="006E32F2"/>
    <w:rsid w:val="006E4CF4"/>
    <w:rsid w:val="006E679A"/>
    <w:rsid w:val="006F430E"/>
    <w:rsid w:val="006F46C7"/>
    <w:rsid w:val="006F668F"/>
    <w:rsid w:val="006F6785"/>
    <w:rsid w:val="007010AF"/>
    <w:rsid w:val="007022B1"/>
    <w:rsid w:val="00703D95"/>
    <w:rsid w:val="00705D6E"/>
    <w:rsid w:val="00706144"/>
    <w:rsid w:val="00710A07"/>
    <w:rsid w:val="00714A9E"/>
    <w:rsid w:val="00715C8B"/>
    <w:rsid w:val="00721426"/>
    <w:rsid w:val="007258D5"/>
    <w:rsid w:val="007323D6"/>
    <w:rsid w:val="00751EAE"/>
    <w:rsid w:val="00755C45"/>
    <w:rsid w:val="007603A8"/>
    <w:rsid w:val="00761009"/>
    <w:rsid w:val="0076723C"/>
    <w:rsid w:val="00776D79"/>
    <w:rsid w:val="007778DD"/>
    <w:rsid w:val="00780382"/>
    <w:rsid w:val="00787EB9"/>
    <w:rsid w:val="007973EE"/>
    <w:rsid w:val="007A0F2E"/>
    <w:rsid w:val="007A19B7"/>
    <w:rsid w:val="007A24C7"/>
    <w:rsid w:val="007A30DC"/>
    <w:rsid w:val="007A3CA8"/>
    <w:rsid w:val="007A59E2"/>
    <w:rsid w:val="007B11DF"/>
    <w:rsid w:val="007B6F80"/>
    <w:rsid w:val="007C0D1B"/>
    <w:rsid w:val="007C370E"/>
    <w:rsid w:val="007C7593"/>
    <w:rsid w:val="007D7A3F"/>
    <w:rsid w:val="007E32B2"/>
    <w:rsid w:val="007F0952"/>
    <w:rsid w:val="007F5713"/>
    <w:rsid w:val="007F6C62"/>
    <w:rsid w:val="008012BF"/>
    <w:rsid w:val="0080253F"/>
    <w:rsid w:val="00802F82"/>
    <w:rsid w:val="00803E8B"/>
    <w:rsid w:val="008051EE"/>
    <w:rsid w:val="008159BF"/>
    <w:rsid w:val="00816202"/>
    <w:rsid w:val="00820AAA"/>
    <w:rsid w:val="008217A7"/>
    <w:rsid w:val="00830359"/>
    <w:rsid w:val="00830642"/>
    <w:rsid w:val="00830F4D"/>
    <w:rsid w:val="00831518"/>
    <w:rsid w:val="00832F79"/>
    <w:rsid w:val="008407DC"/>
    <w:rsid w:val="00843093"/>
    <w:rsid w:val="008465CB"/>
    <w:rsid w:val="00846C88"/>
    <w:rsid w:val="00852119"/>
    <w:rsid w:val="00862D20"/>
    <w:rsid w:val="00866CB1"/>
    <w:rsid w:val="00871302"/>
    <w:rsid w:val="00874363"/>
    <w:rsid w:val="0087463B"/>
    <w:rsid w:val="008761F3"/>
    <w:rsid w:val="00876427"/>
    <w:rsid w:val="00882D08"/>
    <w:rsid w:val="00885D3F"/>
    <w:rsid w:val="00891F8B"/>
    <w:rsid w:val="0089738A"/>
    <w:rsid w:val="008A06BB"/>
    <w:rsid w:val="008A0B91"/>
    <w:rsid w:val="008A4008"/>
    <w:rsid w:val="008A4728"/>
    <w:rsid w:val="008A58A1"/>
    <w:rsid w:val="008B14C3"/>
    <w:rsid w:val="008B7393"/>
    <w:rsid w:val="008C16F1"/>
    <w:rsid w:val="008C2EA1"/>
    <w:rsid w:val="008C6CEF"/>
    <w:rsid w:val="008C7148"/>
    <w:rsid w:val="008C7A8F"/>
    <w:rsid w:val="008D41D2"/>
    <w:rsid w:val="008D65D6"/>
    <w:rsid w:val="008E0B2F"/>
    <w:rsid w:val="008E3E26"/>
    <w:rsid w:val="008F7852"/>
    <w:rsid w:val="00900807"/>
    <w:rsid w:val="009013ED"/>
    <w:rsid w:val="00906880"/>
    <w:rsid w:val="009072D8"/>
    <w:rsid w:val="009104ED"/>
    <w:rsid w:val="00915CAB"/>
    <w:rsid w:val="00916F0F"/>
    <w:rsid w:val="0092018E"/>
    <w:rsid w:val="00924819"/>
    <w:rsid w:val="00924E14"/>
    <w:rsid w:val="009268AA"/>
    <w:rsid w:val="00934EE7"/>
    <w:rsid w:val="009359BE"/>
    <w:rsid w:val="00941BB7"/>
    <w:rsid w:val="00944915"/>
    <w:rsid w:val="00944EE6"/>
    <w:rsid w:val="009502AB"/>
    <w:rsid w:val="00955DC0"/>
    <w:rsid w:val="0095674D"/>
    <w:rsid w:val="0095798B"/>
    <w:rsid w:val="0097550D"/>
    <w:rsid w:val="00976D44"/>
    <w:rsid w:val="009772BA"/>
    <w:rsid w:val="009864A0"/>
    <w:rsid w:val="00991168"/>
    <w:rsid w:val="00991D6A"/>
    <w:rsid w:val="009967F4"/>
    <w:rsid w:val="009A096E"/>
    <w:rsid w:val="009A5834"/>
    <w:rsid w:val="009A6C31"/>
    <w:rsid w:val="009B127A"/>
    <w:rsid w:val="009B2D57"/>
    <w:rsid w:val="009B3C7F"/>
    <w:rsid w:val="009B5511"/>
    <w:rsid w:val="009B5DBB"/>
    <w:rsid w:val="009B6303"/>
    <w:rsid w:val="009C1103"/>
    <w:rsid w:val="009C2673"/>
    <w:rsid w:val="009C35F4"/>
    <w:rsid w:val="009C71DA"/>
    <w:rsid w:val="009C7FBB"/>
    <w:rsid w:val="009D0F94"/>
    <w:rsid w:val="009D4A63"/>
    <w:rsid w:val="009D5385"/>
    <w:rsid w:val="009D54F2"/>
    <w:rsid w:val="009E1DB9"/>
    <w:rsid w:val="009E1E21"/>
    <w:rsid w:val="009E4A13"/>
    <w:rsid w:val="009F1854"/>
    <w:rsid w:val="009F327D"/>
    <w:rsid w:val="009F32D6"/>
    <w:rsid w:val="009F3BCC"/>
    <w:rsid w:val="009F40DC"/>
    <w:rsid w:val="009F706A"/>
    <w:rsid w:val="00A043FD"/>
    <w:rsid w:val="00A10F3E"/>
    <w:rsid w:val="00A13BE9"/>
    <w:rsid w:val="00A1465F"/>
    <w:rsid w:val="00A26D38"/>
    <w:rsid w:val="00A34816"/>
    <w:rsid w:val="00A359FC"/>
    <w:rsid w:val="00A42799"/>
    <w:rsid w:val="00A438F2"/>
    <w:rsid w:val="00A44DE0"/>
    <w:rsid w:val="00A46DF3"/>
    <w:rsid w:val="00A50D40"/>
    <w:rsid w:val="00A53400"/>
    <w:rsid w:val="00A53790"/>
    <w:rsid w:val="00A57B12"/>
    <w:rsid w:val="00A60513"/>
    <w:rsid w:val="00A64A1C"/>
    <w:rsid w:val="00A750B7"/>
    <w:rsid w:val="00A77EA0"/>
    <w:rsid w:val="00A8179F"/>
    <w:rsid w:val="00A84DD9"/>
    <w:rsid w:val="00AA3011"/>
    <w:rsid w:val="00AB18B3"/>
    <w:rsid w:val="00AB1A7D"/>
    <w:rsid w:val="00AB2B1A"/>
    <w:rsid w:val="00AB2E76"/>
    <w:rsid w:val="00AB4B05"/>
    <w:rsid w:val="00AB760D"/>
    <w:rsid w:val="00AC08C4"/>
    <w:rsid w:val="00AC1759"/>
    <w:rsid w:val="00AC740E"/>
    <w:rsid w:val="00AD19EB"/>
    <w:rsid w:val="00AD7EB7"/>
    <w:rsid w:val="00AE543D"/>
    <w:rsid w:val="00AE7E55"/>
    <w:rsid w:val="00AF1F5C"/>
    <w:rsid w:val="00AF352B"/>
    <w:rsid w:val="00AF45D8"/>
    <w:rsid w:val="00B0063E"/>
    <w:rsid w:val="00B03585"/>
    <w:rsid w:val="00B04302"/>
    <w:rsid w:val="00B0596B"/>
    <w:rsid w:val="00B060F6"/>
    <w:rsid w:val="00B11FCD"/>
    <w:rsid w:val="00B12A30"/>
    <w:rsid w:val="00B1384A"/>
    <w:rsid w:val="00B160C7"/>
    <w:rsid w:val="00B16FF1"/>
    <w:rsid w:val="00B20513"/>
    <w:rsid w:val="00B3143D"/>
    <w:rsid w:val="00B31656"/>
    <w:rsid w:val="00B40FB8"/>
    <w:rsid w:val="00B41659"/>
    <w:rsid w:val="00B420BD"/>
    <w:rsid w:val="00B42E97"/>
    <w:rsid w:val="00B45E72"/>
    <w:rsid w:val="00B47208"/>
    <w:rsid w:val="00B500B7"/>
    <w:rsid w:val="00B504D2"/>
    <w:rsid w:val="00B511D9"/>
    <w:rsid w:val="00B53253"/>
    <w:rsid w:val="00B534BA"/>
    <w:rsid w:val="00B554DA"/>
    <w:rsid w:val="00B64AE4"/>
    <w:rsid w:val="00B64E79"/>
    <w:rsid w:val="00B665CB"/>
    <w:rsid w:val="00B679D1"/>
    <w:rsid w:val="00B7566C"/>
    <w:rsid w:val="00B757AE"/>
    <w:rsid w:val="00B7592A"/>
    <w:rsid w:val="00B7736B"/>
    <w:rsid w:val="00B777E3"/>
    <w:rsid w:val="00B80086"/>
    <w:rsid w:val="00B8137B"/>
    <w:rsid w:val="00B91427"/>
    <w:rsid w:val="00BA656D"/>
    <w:rsid w:val="00BB1444"/>
    <w:rsid w:val="00BB1ED3"/>
    <w:rsid w:val="00BB2CB7"/>
    <w:rsid w:val="00BB5AE1"/>
    <w:rsid w:val="00BC0F33"/>
    <w:rsid w:val="00BC4C2D"/>
    <w:rsid w:val="00BC4EC5"/>
    <w:rsid w:val="00BC6AFD"/>
    <w:rsid w:val="00BC6C5E"/>
    <w:rsid w:val="00BD0E51"/>
    <w:rsid w:val="00BE171C"/>
    <w:rsid w:val="00BE26DB"/>
    <w:rsid w:val="00BE337E"/>
    <w:rsid w:val="00BE6E7C"/>
    <w:rsid w:val="00BE7742"/>
    <w:rsid w:val="00BF4BB8"/>
    <w:rsid w:val="00BF5709"/>
    <w:rsid w:val="00C01DF2"/>
    <w:rsid w:val="00C0510E"/>
    <w:rsid w:val="00C0667D"/>
    <w:rsid w:val="00C10FB4"/>
    <w:rsid w:val="00C143B7"/>
    <w:rsid w:val="00C14522"/>
    <w:rsid w:val="00C212BD"/>
    <w:rsid w:val="00C22CD9"/>
    <w:rsid w:val="00C23621"/>
    <w:rsid w:val="00C25BD0"/>
    <w:rsid w:val="00C27060"/>
    <w:rsid w:val="00C30DCB"/>
    <w:rsid w:val="00C43A94"/>
    <w:rsid w:val="00C501E5"/>
    <w:rsid w:val="00C50D87"/>
    <w:rsid w:val="00C526B7"/>
    <w:rsid w:val="00C54300"/>
    <w:rsid w:val="00C5498D"/>
    <w:rsid w:val="00C56D5C"/>
    <w:rsid w:val="00C56E1F"/>
    <w:rsid w:val="00C56FE4"/>
    <w:rsid w:val="00C6036C"/>
    <w:rsid w:val="00C60A01"/>
    <w:rsid w:val="00C647D3"/>
    <w:rsid w:val="00C64801"/>
    <w:rsid w:val="00C65764"/>
    <w:rsid w:val="00C75A8D"/>
    <w:rsid w:val="00C832D8"/>
    <w:rsid w:val="00C8798B"/>
    <w:rsid w:val="00C9221F"/>
    <w:rsid w:val="00C96D4D"/>
    <w:rsid w:val="00C97E0F"/>
    <w:rsid w:val="00CA055E"/>
    <w:rsid w:val="00CA23AE"/>
    <w:rsid w:val="00CA5002"/>
    <w:rsid w:val="00CA7E83"/>
    <w:rsid w:val="00CB35CE"/>
    <w:rsid w:val="00CB3638"/>
    <w:rsid w:val="00CC063E"/>
    <w:rsid w:val="00CC2B66"/>
    <w:rsid w:val="00CC3337"/>
    <w:rsid w:val="00CC6D07"/>
    <w:rsid w:val="00CC7B37"/>
    <w:rsid w:val="00CD4463"/>
    <w:rsid w:val="00CE1D30"/>
    <w:rsid w:val="00CE29AD"/>
    <w:rsid w:val="00CE4261"/>
    <w:rsid w:val="00CF4637"/>
    <w:rsid w:val="00CF6FD9"/>
    <w:rsid w:val="00D019E3"/>
    <w:rsid w:val="00D041B6"/>
    <w:rsid w:val="00D04B9C"/>
    <w:rsid w:val="00D20793"/>
    <w:rsid w:val="00D23B18"/>
    <w:rsid w:val="00D24252"/>
    <w:rsid w:val="00D24BC8"/>
    <w:rsid w:val="00D27573"/>
    <w:rsid w:val="00D36807"/>
    <w:rsid w:val="00D36817"/>
    <w:rsid w:val="00D43A91"/>
    <w:rsid w:val="00D523C3"/>
    <w:rsid w:val="00D55101"/>
    <w:rsid w:val="00D55973"/>
    <w:rsid w:val="00D560B0"/>
    <w:rsid w:val="00D576B1"/>
    <w:rsid w:val="00D605E4"/>
    <w:rsid w:val="00D610C3"/>
    <w:rsid w:val="00D70367"/>
    <w:rsid w:val="00D72E08"/>
    <w:rsid w:val="00D73307"/>
    <w:rsid w:val="00D74AAE"/>
    <w:rsid w:val="00D91DC5"/>
    <w:rsid w:val="00DA1F21"/>
    <w:rsid w:val="00DA279B"/>
    <w:rsid w:val="00DA44FE"/>
    <w:rsid w:val="00DA4663"/>
    <w:rsid w:val="00DA6DA4"/>
    <w:rsid w:val="00DB7386"/>
    <w:rsid w:val="00DC1ACF"/>
    <w:rsid w:val="00DC2A10"/>
    <w:rsid w:val="00DD14EE"/>
    <w:rsid w:val="00DD1CE9"/>
    <w:rsid w:val="00DD63D9"/>
    <w:rsid w:val="00DE01E2"/>
    <w:rsid w:val="00DE0D89"/>
    <w:rsid w:val="00DE2CB9"/>
    <w:rsid w:val="00DE4FDE"/>
    <w:rsid w:val="00DE774C"/>
    <w:rsid w:val="00DE7DC1"/>
    <w:rsid w:val="00DF1461"/>
    <w:rsid w:val="00DF68BC"/>
    <w:rsid w:val="00E01517"/>
    <w:rsid w:val="00E05189"/>
    <w:rsid w:val="00E07856"/>
    <w:rsid w:val="00E142DD"/>
    <w:rsid w:val="00E14F26"/>
    <w:rsid w:val="00E17D52"/>
    <w:rsid w:val="00E22239"/>
    <w:rsid w:val="00E233DB"/>
    <w:rsid w:val="00E27854"/>
    <w:rsid w:val="00E30C40"/>
    <w:rsid w:val="00E32539"/>
    <w:rsid w:val="00E32627"/>
    <w:rsid w:val="00E32A69"/>
    <w:rsid w:val="00E3423B"/>
    <w:rsid w:val="00E34D0F"/>
    <w:rsid w:val="00E421BD"/>
    <w:rsid w:val="00E472C4"/>
    <w:rsid w:val="00E47E9C"/>
    <w:rsid w:val="00E50693"/>
    <w:rsid w:val="00E52C85"/>
    <w:rsid w:val="00E53E75"/>
    <w:rsid w:val="00E5665E"/>
    <w:rsid w:val="00E56B86"/>
    <w:rsid w:val="00E600EB"/>
    <w:rsid w:val="00E60585"/>
    <w:rsid w:val="00E6133F"/>
    <w:rsid w:val="00E61E0F"/>
    <w:rsid w:val="00E63C6D"/>
    <w:rsid w:val="00E6427C"/>
    <w:rsid w:val="00E650C3"/>
    <w:rsid w:val="00E652DB"/>
    <w:rsid w:val="00E71E38"/>
    <w:rsid w:val="00E7201B"/>
    <w:rsid w:val="00E739E7"/>
    <w:rsid w:val="00E74AB8"/>
    <w:rsid w:val="00E77D95"/>
    <w:rsid w:val="00E808BB"/>
    <w:rsid w:val="00E83E6D"/>
    <w:rsid w:val="00E845D5"/>
    <w:rsid w:val="00E90A09"/>
    <w:rsid w:val="00E90D90"/>
    <w:rsid w:val="00E922E4"/>
    <w:rsid w:val="00E966EA"/>
    <w:rsid w:val="00EA10BE"/>
    <w:rsid w:val="00EA313F"/>
    <w:rsid w:val="00EA6318"/>
    <w:rsid w:val="00EA7709"/>
    <w:rsid w:val="00EB0BEF"/>
    <w:rsid w:val="00EB2F9A"/>
    <w:rsid w:val="00EB65FA"/>
    <w:rsid w:val="00EB7390"/>
    <w:rsid w:val="00EB7653"/>
    <w:rsid w:val="00EC373D"/>
    <w:rsid w:val="00EC4035"/>
    <w:rsid w:val="00ED479C"/>
    <w:rsid w:val="00ED4E40"/>
    <w:rsid w:val="00ED5674"/>
    <w:rsid w:val="00ED592F"/>
    <w:rsid w:val="00ED5C08"/>
    <w:rsid w:val="00EE5675"/>
    <w:rsid w:val="00EF1E80"/>
    <w:rsid w:val="00F027F3"/>
    <w:rsid w:val="00F04EED"/>
    <w:rsid w:val="00F0757F"/>
    <w:rsid w:val="00F118D6"/>
    <w:rsid w:val="00F123A1"/>
    <w:rsid w:val="00F16EA1"/>
    <w:rsid w:val="00F17805"/>
    <w:rsid w:val="00F17D6A"/>
    <w:rsid w:val="00F20AA6"/>
    <w:rsid w:val="00F20CFE"/>
    <w:rsid w:val="00F230DC"/>
    <w:rsid w:val="00F23DC8"/>
    <w:rsid w:val="00F24CDA"/>
    <w:rsid w:val="00F2547C"/>
    <w:rsid w:val="00F25B75"/>
    <w:rsid w:val="00F3119D"/>
    <w:rsid w:val="00F31ED0"/>
    <w:rsid w:val="00F35A4D"/>
    <w:rsid w:val="00F436B5"/>
    <w:rsid w:val="00F436F6"/>
    <w:rsid w:val="00F45862"/>
    <w:rsid w:val="00F46C77"/>
    <w:rsid w:val="00F5430F"/>
    <w:rsid w:val="00F72016"/>
    <w:rsid w:val="00F72C9B"/>
    <w:rsid w:val="00F73A98"/>
    <w:rsid w:val="00F74901"/>
    <w:rsid w:val="00F809A1"/>
    <w:rsid w:val="00F866CD"/>
    <w:rsid w:val="00F8746D"/>
    <w:rsid w:val="00F931C0"/>
    <w:rsid w:val="00F93C8D"/>
    <w:rsid w:val="00F94086"/>
    <w:rsid w:val="00F966EC"/>
    <w:rsid w:val="00F97B15"/>
    <w:rsid w:val="00FA02A4"/>
    <w:rsid w:val="00FA04C3"/>
    <w:rsid w:val="00FA14B5"/>
    <w:rsid w:val="00FA15D2"/>
    <w:rsid w:val="00FA1846"/>
    <w:rsid w:val="00FA7A44"/>
    <w:rsid w:val="00FA7E83"/>
    <w:rsid w:val="00FB6247"/>
    <w:rsid w:val="00FC6B3A"/>
    <w:rsid w:val="00FD4F97"/>
    <w:rsid w:val="00FE4127"/>
    <w:rsid w:val="00FE6CD6"/>
    <w:rsid w:val="00FE7000"/>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67149583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835024027">
      <w:bodyDiv w:val="1"/>
      <w:marLeft w:val="0"/>
      <w:marRight w:val="0"/>
      <w:marTop w:val="0"/>
      <w:marBottom w:val="0"/>
      <w:divBdr>
        <w:top w:val="none" w:sz="0" w:space="0" w:color="auto"/>
        <w:left w:val="none" w:sz="0" w:space="0" w:color="auto"/>
        <w:bottom w:val="none" w:sz="0" w:space="0" w:color="auto"/>
        <w:right w:val="none" w:sz="0" w:space="0" w:color="auto"/>
      </w:divBdr>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7736</Words>
  <Characters>4410</Characters>
  <Application>Microsoft Office Word</Application>
  <DocSecurity>4</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Jurgita Gedvilienė</cp:lastModifiedBy>
  <cp:revision>2</cp:revision>
  <cp:lastPrinted>2023-05-09T14:46:00Z</cp:lastPrinted>
  <dcterms:created xsi:type="dcterms:W3CDTF">2025-07-16T10:09:00Z</dcterms:created>
  <dcterms:modified xsi:type="dcterms:W3CDTF">2025-07-16T10:09:00Z</dcterms:modified>
</cp:coreProperties>
</file>