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97F6" w14:textId="77777777" w:rsidR="004E0DE6" w:rsidRDefault="00682CB7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65375E7C" wp14:editId="1830B0FD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5D62" w14:textId="77777777" w:rsidR="004E0DE6" w:rsidRDefault="004E0DE6">
      <w:pPr>
        <w:jc w:val="center"/>
        <w:rPr>
          <w:szCs w:val="24"/>
        </w:rPr>
      </w:pPr>
    </w:p>
    <w:p w14:paraId="1ED4481B" w14:textId="77777777" w:rsidR="004E0DE6" w:rsidRDefault="00682CB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0DEEA35" w14:textId="77777777" w:rsidR="004E0DE6" w:rsidRDefault="004E0DE6">
      <w:pPr>
        <w:keepNext/>
        <w:jc w:val="center"/>
        <w:outlineLvl w:val="1"/>
      </w:pPr>
    </w:p>
    <w:p w14:paraId="12CBC827" w14:textId="77777777" w:rsidR="004E0DE6" w:rsidRDefault="004E0DE6">
      <w:pPr>
        <w:keepNext/>
        <w:jc w:val="center"/>
        <w:outlineLvl w:val="1"/>
      </w:pPr>
    </w:p>
    <w:p w14:paraId="2ECA2BED" w14:textId="77777777" w:rsidR="004E0DE6" w:rsidRDefault="00682CB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03FFF0" w14:textId="49ED3286" w:rsidR="004E0DE6" w:rsidRDefault="00682CB7">
      <w:pPr>
        <w:keepNext/>
        <w:contextualSpacing/>
        <w:jc w:val="center"/>
        <w:outlineLvl w:val="2"/>
        <w:rPr>
          <w:b/>
        </w:rPr>
      </w:pPr>
      <w:r>
        <w:rPr>
          <w:b/>
        </w:rPr>
        <w:t>DĖL ŽEMĖS SKLYPO (KADASTRO NR. 2701/001</w:t>
      </w:r>
      <w:r w:rsidR="003A336B">
        <w:rPr>
          <w:b/>
        </w:rPr>
        <w:t>5:169</w:t>
      </w:r>
      <w:r>
        <w:rPr>
          <w:b/>
        </w:rPr>
        <w:t xml:space="preserve">), ESANČIO PANEVĖŽYJE, </w:t>
      </w:r>
      <w:r w:rsidR="003A336B">
        <w:rPr>
          <w:b/>
        </w:rPr>
        <w:t>PARKO G. 51</w:t>
      </w:r>
      <w:r>
        <w:rPr>
          <w:b/>
        </w:rPr>
        <w:t>, NUOMOS</w:t>
      </w:r>
    </w:p>
    <w:p w14:paraId="3D7E4FB0" w14:textId="77777777" w:rsidR="004E0DE6" w:rsidRDefault="004E0DE6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31C3E0F0" w14:textId="77777777" w:rsidR="004E0DE6" w:rsidRDefault="00682CB7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     </w:t>
      </w:r>
      <w:r>
        <w:fldChar w:fldCharType="end"/>
      </w:r>
      <w:bookmarkEnd w:id="1"/>
    </w:p>
    <w:p w14:paraId="42993466" w14:textId="77777777" w:rsidR="004E0DE6" w:rsidRDefault="00682CB7">
      <w:pPr>
        <w:keepNext/>
        <w:jc w:val="center"/>
        <w:outlineLvl w:val="2"/>
        <w:rPr>
          <w:b/>
        </w:rPr>
      </w:pPr>
      <w:r>
        <w:t>Panevėžys</w:t>
      </w:r>
    </w:p>
    <w:p w14:paraId="0A7C0566" w14:textId="77777777" w:rsidR="004E0DE6" w:rsidRDefault="004E0DE6">
      <w:pPr>
        <w:jc w:val="center"/>
        <w:rPr>
          <w:szCs w:val="24"/>
        </w:rPr>
      </w:pPr>
    </w:p>
    <w:p w14:paraId="52E7D373" w14:textId="318D9F4A" w:rsidR="004E0DE6" w:rsidRDefault="00682CB7">
      <w:pPr>
        <w:spacing w:line="400" w:lineRule="exact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35, 36, 44 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1.2 papunkčiu, atsižvelgdama į </w:t>
      </w:r>
      <w:bookmarkStart w:id="2" w:name="_Hlk188863685"/>
      <w:bookmarkStart w:id="3" w:name="_Hlk169169626"/>
      <w:r w:rsidR="0097370C">
        <w:rPr>
          <w:szCs w:val="24"/>
        </w:rPr>
        <w:t>Parko g. 51-ojo, 53-ojo</w:t>
      </w:r>
      <w:r>
        <w:rPr>
          <w:szCs w:val="24"/>
        </w:rPr>
        <w:t xml:space="preserve"> nam</w:t>
      </w:r>
      <w:r w:rsidR="0097370C">
        <w:rPr>
          <w:szCs w:val="24"/>
        </w:rPr>
        <w:t>ų</w:t>
      </w:r>
      <w:r>
        <w:rPr>
          <w:szCs w:val="24"/>
        </w:rPr>
        <w:t xml:space="preserve"> savininkų bendrijos</w:t>
      </w:r>
      <w:bookmarkEnd w:id="2"/>
      <w:r>
        <w:rPr>
          <w:szCs w:val="24"/>
        </w:rPr>
        <w:t xml:space="preserve"> </w:t>
      </w:r>
      <w:bookmarkEnd w:id="3"/>
      <w:r w:rsidR="00D170CA">
        <w:rPr>
          <w:szCs w:val="24"/>
        </w:rPr>
        <w:t xml:space="preserve">2025 m. vasario 24 d. ir </w:t>
      </w:r>
      <w:r>
        <w:rPr>
          <w:szCs w:val="24"/>
        </w:rPr>
        <w:t xml:space="preserve">2025 m. </w:t>
      </w:r>
      <w:r w:rsidR="0097370C">
        <w:rPr>
          <w:szCs w:val="24"/>
        </w:rPr>
        <w:t>balandžio 29</w:t>
      </w:r>
      <w:r>
        <w:rPr>
          <w:szCs w:val="24"/>
        </w:rPr>
        <w:t> d. prašym</w:t>
      </w:r>
      <w:r w:rsidR="00D170CA">
        <w:rPr>
          <w:szCs w:val="24"/>
        </w:rPr>
        <w:t>us</w:t>
      </w:r>
      <w:r>
        <w:rPr>
          <w:szCs w:val="24"/>
        </w:rPr>
        <w:t xml:space="preserve"> ir Nacionalinės žemės tarnybos prie Aplinkos ministerijos 2025 m. _________________ __ d. išvadą Nr. _____________, Panevėžio miesto savivaldybės taryba </w:t>
      </w:r>
      <w:r>
        <w:t xml:space="preserve">n u s p r e n d ž i a: </w:t>
      </w:r>
    </w:p>
    <w:p w14:paraId="22A7C1DD" w14:textId="277035F7" w:rsidR="004E0DE6" w:rsidRDefault="00682CB7">
      <w:pPr>
        <w:numPr>
          <w:ilvl w:val="0"/>
          <w:numId w:val="1"/>
        </w:numPr>
        <w:tabs>
          <w:tab w:val="left" w:pos="1134"/>
        </w:tabs>
        <w:suppressAutoHyphens w:val="0"/>
        <w:spacing w:line="400" w:lineRule="exact"/>
        <w:ind w:left="0" w:firstLine="851"/>
        <w:jc w:val="both"/>
        <w:rPr>
          <w:bCs/>
          <w:szCs w:val="24"/>
        </w:rPr>
      </w:pPr>
      <w:bookmarkStart w:id="4" w:name="_Hlk159943594"/>
      <w:bookmarkStart w:id="5" w:name="_Hlk159942987"/>
      <w:r>
        <w:rPr>
          <w:szCs w:val="24"/>
        </w:rPr>
        <w:t xml:space="preserve">Išnuomoti </w:t>
      </w:r>
      <w:r w:rsidR="0097370C">
        <w:rPr>
          <w:szCs w:val="24"/>
        </w:rPr>
        <w:t>Parko g. 51</w:t>
      </w:r>
      <w:r>
        <w:rPr>
          <w:szCs w:val="24"/>
        </w:rPr>
        <w:t>-ojo</w:t>
      </w:r>
      <w:r w:rsidR="0097370C">
        <w:rPr>
          <w:szCs w:val="24"/>
        </w:rPr>
        <w:t>, Parko g. 53-ojo</w:t>
      </w:r>
      <w:r>
        <w:rPr>
          <w:szCs w:val="24"/>
        </w:rPr>
        <w:t xml:space="preserve"> nam</w:t>
      </w:r>
      <w:r w:rsidR="0097370C">
        <w:rPr>
          <w:szCs w:val="24"/>
        </w:rPr>
        <w:t>ų</w:t>
      </w:r>
      <w:r>
        <w:rPr>
          <w:szCs w:val="24"/>
        </w:rPr>
        <w:t xml:space="preserve"> savininkų bendrijai 0,</w:t>
      </w:r>
      <w:r w:rsidR="0097370C">
        <w:rPr>
          <w:szCs w:val="24"/>
        </w:rPr>
        <w:t>3927</w:t>
      </w:r>
      <w:r>
        <w:rPr>
          <w:szCs w:val="24"/>
        </w:rPr>
        <w:t xml:space="preserve"> ha ploto žemės sklypą (kadastro Nr. 2701/001</w:t>
      </w:r>
      <w:r w:rsidR="0097370C">
        <w:rPr>
          <w:szCs w:val="24"/>
        </w:rPr>
        <w:t>5:169</w:t>
      </w:r>
      <w:r>
        <w:rPr>
          <w:szCs w:val="24"/>
        </w:rPr>
        <w:t xml:space="preserve">), esantį Panevėžyje, </w:t>
      </w:r>
      <w:r w:rsidR="0097370C">
        <w:rPr>
          <w:szCs w:val="24"/>
        </w:rPr>
        <w:t>Parko g. 51</w:t>
      </w:r>
      <w:r>
        <w:rPr>
          <w:szCs w:val="24"/>
        </w:rPr>
        <w:t xml:space="preserve">, reikalingą pastatui – gyvenamajam namui </w:t>
      </w:r>
      <w:bookmarkStart w:id="6" w:name="_Hlk180574664"/>
      <w:r>
        <w:rPr>
          <w:szCs w:val="24"/>
        </w:rPr>
        <w:t>(unikalus Nr. 279</w:t>
      </w:r>
      <w:r w:rsidR="0097370C">
        <w:rPr>
          <w:szCs w:val="24"/>
        </w:rPr>
        <w:t>7-9003-4019</w:t>
      </w:r>
      <w:r>
        <w:rPr>
          <w:szCs w:val="24"/>
        </w:rPr>
        <w:t>)</w:t>
      </w:r>
      <w:bookmarkEnd w:id="6"/>
      <w:r>
        <w:rPr>
          <w:szCs w:val="24"/>
        </w:rPr>
        <w:t xml:space="preserve"> eksploatuoti, pagal valstybinės žemės nuomos sutarties projektą (priedas), kuris yra neatskiriamoji šio sprendimo dalis. </w:t>
      </w:r>
    </w:p>
    <w:p w14:paraId="18C50205" w14:textId="2B41313D" w:rsidR="004E0DE6" w:rsidRDefault="00682CB7">
      <w:pPr>
        <w:numPr>
          <w:ilvl w:val="0"/>
          <w:numId w:val="1"/>
        </w:numPr>
        <w:tabs>
          <w:tab w:val="left" w:pos="1134"/>
        </w:tabs>
        <w:suppressAutoHyphens w:val="0"/>
        <w:spacing w:line="420" w:lineRule="exact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Nustatyti, kad šio sprendimo 1 punkte nurodytas valstybinės žemės sklypas išnuomojamas </w:t>
      </w:r>
      <w:r w:rsidR="0097370C">
        <w:rPr>
          <w:bCs/>
          <w:szCs w:val="24"/>
        </w:rPr>
        <w:t>10</w:t>
      </w:r>
      <w:r>
        <w:rPr>
          <w:bCs/>
          <w:szCs w:val="24"/>
        </w:rPr>
        <w:t xml:space="preserve"> met</w:t>
      </w:r>
      <w:r w:rsidR="0097370C">
        <w:rPr>
          <w:bCs/>
          <w:szCs w:val="24"/>
        </w:rPr>
        <w:t>ų (1/10 nustatytos statinio ekonomiškai pagrįstos naudojimo trukmės)</w:t>
      </w:r>
      <w:r>
        <w:rPr>
          <w:bCs/>
          <w:szCs w:val="24"/>
        </w:rPr>
        <w:t xml:space="preserve">. </w:t>
      </w:r>
      <w:r>
        <w:rPr>
          <w:szCs w:val="24"/>
        </w:rPr>
        <w:t>Nuomos terminas nustatytas atsižvelgiant į valstybės interesus pagal žemės sklype esančio pastato ekonomiškai pagrįstą naudojimo trukmę</w:t>
      </w:r>
      <w:r w:rsidR="0097370C">
        <w:rPr>
          <w:szCs w:val="24"/>
        </w:rPr>
        <w:t xml:space="preserve">, nepateikus </w:t>
      </w:r>
      <w:r>
        <w:rPr>
          <w:szCs w:val="24"/>
        </w:rPr>
        <w:t>nusidėvėjimo duomen</w:t>
      </w:r>
      <w:r w:rsidR="0097370C">
        <w:rPr>
          <w:szCs w:val="24"/>
        </w:rPr>
        <w:t>ų</w:t>
      </w:r>
      <w:r>
        <w:rPr>
          <w:szCs w:val="24"/>
        </w:rPr>
        <w:t>.</w:t>
      </w:r>
      <w:bookmarkEnd w:id="4"/>
      <w:bookmarkEnd w:id="5"/>
    </w:p>
    <w:p w14:paraId="58EB3F46" w14:textId="77777777" w:rsidR="004E0DE6" w:rsidRDefault="00682CB7">
      <w:pPr>
        <w:numPr>
          <w:ilvl w:val="0"/>
          <w:numId w:val="1"/>
        </w:numPr>
        <w:tabs>
          <w:tab w:val="left" w:pos="1134"/>
        </w:tabs>
        <w:suppressAutoHyphens w:val="0"/>
        <w:spacing w:line="400" w:lineRule="exact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Nurodyti, kad sprendimas per vieną mėnesį gali būti skundžiamas </w:t>
      </w:r>
      <w:r>
        <w:t xml:space="preserve">Panevėžio apylinkės teismo Panevėžio rūmams (Laisvės a. 17, 35200 Panevėžys), </w:t>
      </w:r>
      <w:r>
        <w:rPr>
          <w:szCs w:val="24"/>
        </w:rPr>
        <w:t>Lietuvos Respublikos civilinio proceso kodekso nustatyta tvarka.</w:t>
      </w:r>
    </w:p>
    <w:p w14:paraId="53E748E1" w14:textId="77777777" w:rsidR="004E0DE6" w:rsidRDefault="004E0DE6">
      <w:pPr>
        <w:ind w:firstLine="840"/>
        <w:jc w:val="both"/>
        <w:rPr>
          <w:bCs/>
          <w:szCs w:val="24"/>
        </w:rPr>
      </w:pPr>
    </w:p>
    <w:p w14:paraId="6AE3C184" w14:textId="77777777" w:rsidR="004E0DE6" w:rsidRDefault="004E0DE6">
      <w:pPr>
        <w:ind w:firstLine="840"/>
        <w:jc w:val="both"/>
        <w:rPr>
          <w:bCs/>
          <w:szCs w:val="24"/>
        </w:rPr>
      </w:pPr>
    </w:p>
    <w:p w14:paraId="3E83E6BB" w14:textId="4B11E0AA" w:rsidR="004E0DE6" w:rsidRDefault="00682CB7">
      <w:pPr>
        <w:jc w:val="both"/>
        <w:rPr>
          <w:bCs/>
          <w:szCs w:val="24"/>
        </w:rPr>
      </w:pPr>
      <w:r>
        <w:rPr>
          <w:bCs/>
          <w:szCs w:val="24"/>
        </w:rPr>
        <w:t xml:space="preserve">Savivaldybės merė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Masiliūnienė</w:t>
      </w:r>
    </w:p>
    <w:sectPr w:rsidR="004E0DE6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020C5" w14:textId="77777777" w:rsidR="004E7E62" w:rsidRDefault="004E7E62">
      <w:r>
        <w:separator/>
      </w:r>
    </w:p>
  </w:endnote>
  <w:endnote w:type="continuationSeparator" w:id="0">
    <w:p w14:paraId="186D581C" w14:textId="77777777" w:rsidR="004E7E62" w:rsidRDefault="004E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B3F7" w14:textId="77777777" w:rsidR="004E0DE6" w:rsidRDefault="00682CB7">
    <w:pPr>
      <w:tabs>
        <w:tab w:val="left" w:pos="8445"/>
      </w:tabs>
    </w:pPr>
    <w:r>
      <w:tab/>
    </w:r>
  </w:p>
  <w:p w14:paraId="4238B5BD" w14:textId="77777777" w:rsidR="004E0DE6" w:rsidRDefault="004E0DE6"/>
  <w:p w14:paraId="14A0F78B" w14:textId="77777777" w:rsidR="004E0DE6" w:rsidRDefault="004E0DE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1F3B9" w14:textId="77777777" w:rsidR="004E0DE6" w:rsidRDefault="004E0DE6">
    <w:pPr>
      <w:pStyle w:val="Porat"/>
    </w:pPr>
  </w:p>
  <w:p w14:paraId="714FDA58" w14:textId="77777777" w:rsidR="004E0DE6" w:rsidRDefault="004E0DE6">
    <w:pPr>
      <w:pStyle w:val="Porat"/>
    </w:pPr>
  </w:p>
  <w:p w14:paraId="1F784F84" w14:textId="77777777" w:rsidR="004E0DE6" w:rsidRDefault="004E0DE6">
    <w:pPr>
      <w:pStyle w:val="Porat"/>
    </w:pPr>
  </w:p>
  <w:p w14:paraId="658F4402" w14:textId="77777777" w:rsidR="004E0DE6" w:rsidRDefault="004E0D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A614D" w14:textId="77777777" w:rsidR="004E7E62" w:rsidRDefault="004E7E62">
      <w:r>
        <w:separator/>
      </w:r>
    </w:p>
  </w:footnote>
  <w:footnote w:type="continuationSeparator" w:id="0">
    <w:p w14:paraId="3EF6AB34" w14:textId="77777777" w:rsidR="004E7E62" w:rsidRDefault="004E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734D" w14:textId="77777777" w:rsidR="004E0DE6" w:rsidRDefault="004E0DE6">
    <w:pPr>
      <w:pStyle w:val="Antrats"/>
      <w:jc w:val="center"/>
    </w:pPr>
  </w:p>
  <w:p w14:paraId="3D7B0C3E" w14:textId="77777777" w:rsidR="004E0DE6" w:rsidRDefault="004E0DE6">
    <w:pPr>
      <w:pStyle w:val="Antrats"/>
      <w:jc w:val="center"/>
    </w:pPr>
  </w:p>
  <w:p w14:paraId="34917400" w14:textId="77777777" w:rsidR="004E0DE6" w:rsidRDefault="00682CB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B1BF6CC" w14:textId="77777777" w:rsidR="004E0DE6" w:rsidRDefault="004E0D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70216"/>
    <w:multiLevelType w:val="multilevel"/>
    <w:tmpl w:val="8294106A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abstractNum w:abstractNumId="1" w15:restartNumberingAfterBreak="0">
    <w:nsid w:val="6DE95C69"/>
    <w:multiLevelType w:val="multilevel"/>
    <w:tmpl w:val="E2848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837221">
    <w:abstractNumId w:val="0"/>
  </w:num>
  <w:num w:numId="2" w16cid:durableId="213975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6"/>
    <w:rsid w:val="000F77E8"/>
    <w:rsid w:val="0035580D"/>
    <w:rsid w:val="003A336B"/>
    <w:rsid w:val="004808CE"/>
    <w:rsid w:val="00490D67"/>
    <w:rsid w:val="004B20DA"/>
    <w:rsid w:val="004E0DE6"/>
    <w:rsid w:val="004E7E62"/>
    <w:rsid w:val="00623C0F"/>
    <w:rsid w:val="00682CB7"/>
    <w:rsid w:val="00684412"/>
    <w:rsid w:val="0097370C"/>
    <w:rsid w:val="00AC42AF"/>
    <w:rsid w:val="00C869C8"/>
    <w:rsid w:val="00D170CA"/>
    <w:rsid w:val="00DE2BA6"/>
    <w:rsid w:val="00F5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2C5"/>
  <w15:docId w15:val="{75DB3CB1-C07E-47DC-AA33-B7F6764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1510</Words>
  <Characters>861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2025-07-29T12:12:00Z</dcterms:created>
  <dcterms:modified xsi:type="dcterms:W3CDTF">2025-07-29T12:12:00Z</dcterms:modified>
  <dc:language>en-US</dc:language>
</cp:coreProperties>
</file>