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BB7BC" w14:textId="77777777" w:rsidR="00F70631" w:rsidRPr="00F70631" w:rsidRDefault="00F70631" w:rsidP="00F70631">
      <w:pPr>
        <w:spacing w:after="0" w:line="240" w:lineRule="auto"/>
        <w:jc w:val="center"/>
        <w:rPr>
          <w:rFonts w:ascii="Times New Roman" w:eastAsia="Times New Roman" w:hAnsi="Times New Roman" w:cs="Times New Roman"/>
          <w:kern w:val="0"/>
          <w:sz w:val="24"/>
          <w:szCs w:val="24"/>
          <w14:ligatures w14:val="none"/>
        </w:rPr>
      </w:pPr>
      <w:bookmarkStart w:id="0" w:name="_Hlk192841577"/>
      <w:r w:rsidRPr="00F70631">
        <w:rPr>
          <w:rFonts w:ascii="Times New Roman" w:eastAsia="Times New Roman" w:hAnsi="Times New Roman" w:cs="Times New Roman"/>
          <w:noProof/>
          <w:kern w:val="0"/>
          <w:sz w:val="24"/>
          <w:szCs w:val="20"/>
          <w:lang w:eastAsia="lt-LT"/>
          <w14:ligatures w14:val="none"/>
        </w:rPr>
        <w:drawing>
          <wp:inline distT="0" distB="0" distL="0" distR="0" wp14:anchorId="76ACC820" wp14:editId="5D8671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1C48629" w14:textId="77777777" w:rsidR="00F70631" w:rsidRPr="00F70631" w:rsidRDefault="00F70631" w:rsidP="00F70631">
      <w:pPr>
        <w:spacing w:after="0" w:line="240" w:lineRule="auto"/>
        <w:jc w:val="center"/>
        <w:rPr>
          <w:rFonts w:ascii="Times New Roman" w:eastAsia="Times New Roman" w:hAnsi="Times New Roman" w:cs="Times New Roman"/>
          <w:kern w:val="0"/>
          <w:sz w:val="24"/>
          <w:szCs w:val="24"/>
          <w14:ligatures w14:val="none"/>
        </w:rPr>
      </w:pPr>
    </w:p>
    <w:p w14:paraId="3B5B9BBA" w14:textId="77777777" w:rsidR="00F70631" w:rsidRDefault="00F70631" w:rsidP="00F70631">
      <w:pPr>
        <w:spacing w:after="0" w:line="240" w:lineRule="auto"/>
        <w:jc w:val="center"/>
        <w:rPr>
          <w:rFonts w:ascii="Times New Roman" w:eastAsia="Times New Roman" w:hAnsi="Times New Roman" w:cs="Times New Roman"/>
          <w:b/>
          <w:kern w:val="0"/>
          <w:sz w:val="28"/>
          <w:szCs w:val="20"/>
          <w14:ligatures w14:val="none"/>
        </w:rPr>
      </w:pPr>
      <w:r w:rsidRPr="00F70631">
        <w:rPr>
          <w:rFonts w:ascii="Times New Roman" w:eastAsia="Times New Roman" w:hAnsi="Times New Roman" w:cs="Times New Roman"/>
          <w:b/>
          <w:kern w:val="0"/>
          <w:sz w:val="28"/>
          <w:szCs w:val="20"/>
          <w14:ligatures w14:val="none"/>
        </w:rPr>
        <w:t>PANEVĖŽIO MIESTO SAVIVALDYBĖS TARYBA</w:t>
      </w:r>
    </w:p>
    <w:p w14:paraId="39E55F80" w14:textId="77777777" w:rsidR="001B2252" w:rsidRPr="00F70631" w:rsidRDefault="001B2252" w:rsidP="00F70631">
      <w:pPr>
        <w:spacing w:after="0" w:line="240" w:lineRule="auto"/>
        <w:jc w:val="center"/>
        <w:rPr>
          <w:rFonts w:ascii="Times New Roman" w:eastAsia="Times New Roman" w:hAnsi="Times New Roman" w:cs="Times New Roman"/>
          <w:b/>
          <w:kern w:val="0"/>
          <w:sz w:val="28"/>
          <w:szCs w:val="20"/>
          <w14:ligatures w14:val="none"/>
        </w:rPr>
      </w:pPr>
    </w:p>
    <w:p w14:paraId="60335D3E" w14:textId="77777777" w:rsidR="00F70631" w:rsidRPr="00F70631" w:rsidRDefault="00F70631" w:rsidP="00F70631">
      <w:pPr>
        <w:keepNext/>
        <w:spacing w:after="0" w:line="240" w:lineRule="auto"/>
        <w:jc w:val="center"/>
        <w:outlineLvl w:val="1"/>
        <w:rPr>
          <w:rFonts w:ascii="Times New Roman" w:eastAsia="Times New Roman" w:hAnsi="Times New Roman" w:cs="Times New Roman"/>
          <w:b/>
          <w:kern w:val="0"/>
          <w:sz w:val="24"/>
          <w:szCs w:val="20"/>
          <w14:ligatures w14:val="none"/>
        </w:rPr>
      </w:pPr>
      <w:r w:rsidRPr="00F70631">
        <w:rPr>
          <w:rFonts w:ascii="Times New Roman" w:eastAsia="Times New Roman" w:hAnsi="Times New Roman" w:cs="Times New Roman"/>
          <w:b/>
          <w:kern w:val="0"/>
          <w:sz w:val="24"/>
          <w:szCs w:val="20"/>
          <w14:ligatures w14:val="none"/>
        </w:rPr>
        <w:t>SPRENDIMAS</w:t>
      </w:r>
    </w:p>
    <w:p w14:paraId="2D8CFF6C" w14:textId="77777777" w:rsidR="00F70631" w:rsidRPr="00F70631" w:rsidRDefault="00F70631" w:rsidP="00F70631">
      <w:pPr>
        <w:spacing w:after="0" w:line="240" w:lineRule="auto"/>
        <w:jc w:val="center"/>
        <w:rPr>
          <w:rFonts w:ascii="Times New Roman" w:eastAsia="Times New Roman" w:hAnsi="Times New Roman" w:cs="Times New Roman"/>
          <w:b/>
          <w:kern w:val="0"/>
          <w:sz w:val="24"/>
          <w:szCs w:val="24"/>
          <w14:ligatures w14:val="none"/>
        </w:rPr>
      </w:pPr>
      <w:bookmarkStart w:id="1" w:name="Pavadinimas"/>
      <w:r w:rsidRPr="00F70631">
        <w:rPr>
          <w:rFonts w:ascii="Times New Roman" w:eastAsia="Times New Roman" w:hAnsi="Times New Roman" w:cs="Times New Roman"/>
          <w:b/>
          <w:kern w:val="0"/>
          <w:sz w:val="24"/>
          <w:szCs w:val="24"/>
          <w14:ligatures w14:val="none"/>
        </w:rPr>
        <w:t>DĖL SAVIVALDYBĖS TARYBOS 2023 M. BALANDŽIO 20 D. SPRENDIMO NR. 1-103 „</w:t>
      </w:r>
      <w:r w:rsidRPr="00F70631">
        <w:rPr>
          <w:rFonts w:ascii="Times New Roman" w:eastAsia="Times New Roman" w:hAnsi="Times New Roman" w:cs="Times New Roman"/>
          <w:b/>
          <w:bCs/>
          <w:kern w:val="0"/>
          <w:sz w:val="24"/>
          <w:szCs w:val="24"/>
          <w14:ligatures w14:val="none"/>
        </w:rPr>
        <w:t>DĖL PANEVĖŽIO MIESTO</w:t>
      </w:r>
      <w:r w:rsidRPr="00F70631">
        <w:rPr>
          <w:rFonts w:ascii="Times New Roman" w:eastAsia="Times New Roman" w:hAnsi="Times New Roman" w:cs="Times New Roman"/>
          <w:b/>
          <w:kern w:val="0"/>
          <w:sz w:val="24"/>
          <w:szCs w:val="24"/>
          <w14:ligatures w14:val="none"/>
        </w:rPr>
        <w:t> </w:t>
      </w:r>
      <w:r w:rsidRPr="00F70631">
        <w:rPr>
          <w:rFonts w:ascii="Times New Roman" w:eastAsia="Times New Roman" w:hAnsi="Times New Roman" w:cs="Times New Roman"/>
          <w:b/>
          <w:bCs/>
          <w:kern w:val="0"/>
          <w:sz w:val="24"/>
          <w:szCs w:val="24"/>
          <w14:ligatures w14:val="none"/>
        </w:rPr>
        <w:t>SAVIVALDYBĖS TARYBOS VEIKLOS REGLAMENTO PATVIRTINIMO IR SAVIVALDYBĖS TARYBOS 2015 M. KOVO 26 D. SPRENDIMO</w:t>
      </w:r>
    </w:p>
    <w:p w14:paraId="152F9B4B" w14:textId="77777777" w:rsidR="00F70631" w:rsidRPr="00F70631" w:rsidRDefault="00F70631" w:rsidP="00F70631">
      <w:pPr>
        <w:spacing w:after="0" w:line="240" w:lineRule="auto"/>
        <w:jc w:val="center"/>
        <w:rPr>
          <w:rFonts w:ascii="Times New Roman" w:eastAsia="Times New Roman" w:hAnsi="Times New Roman" w:cs="Times New Roman"/>
          <w:b/>
          <w:kern w:val="0"/>
          <w:sz w:val="24"/>
          <w:szCs w:val="24"/>
          <w14:ligatures w14:val="none"/>
        </w:rPr>
      </w:pPr>
      <w:r w:rsidRPr="00F70631">
        <w:rPr>
          <w:rFonts w:ascii="Times New Roman" w:eastAsia="Times New Roman" w:hAnsi="Times New Roman" w:cs="Times New Roman"/>
          <w:b/>
          <w:bCs/>
          <w:kern w:val="0"/>
          <w:sz w:val="24"/>
          <w:szCs w:val="24"/>
          <w14:ligatures w14:val="none"/>
        </w:rPr>
        <w:t>NR. 1-44</w:t>
      </w:r>
      <w:r w:rsidRPr="00F70631">
        <w:rPr>
          <w:rFonts w:ascii="Times New Roman" w:eastAsia="Times New Roman" w:hAnsi="Times New Roman" w:cs="Times New Roman"/>
          <w:b/>
          <w:kern w:val="0"/>
          <w:sz w:val="24"/>
          <w:szCs w:val="24"/>
          <w14:ligatures w14:val="none"/>
        </w:rPr>
        <w:t> </w:t>
      </w:r>
      <w:r w:rsidRPr="00F70631">
        <w:rPr>
          <w:rFonts w:ascii="Times New Roman" w:eastAsia="Times New Roman" w:hAnsi="Times New Roman" w:cs="Times New Roman"/>
          <w:b/>
          <w:bCs/>
          <w:kern w:val="0"/>
          <w:sz w:val="24"/>
          <w:szCs w:val="24"/>
          <w14:ligatures w14:val="none"/>
        </w:rPr>
        <w:t>PRIPAŽINIMO NETEKUSIU GALIOS</w:t>
      </w:r>
      <w:r w:rsidRPr="00F70631">
        <w:rPr>
          <w:rFonts w:ascii="Times New Roman" w:eastAsia="Times New Roman" w:hAnsi="Times New Roman" w:cs="Times New Roman"/>
          <w:b/>
          <w:kern w:val="0"/>
          <w:sz w:val="24"/>
          <w:szCs w:val="24"/>
          <w14:ligatures w14:val="none"/>
        </w:rPr>
        <w:t>“ PAKEITIMO</w:t>
      </w:r>
      <w:bookmarkEnd w:id="1"/>
      <w:r w:rsidRPr="00F70631">
        <w:rPr>
          <w:rFonts w:ascii="Times New Roman" w:eastAsia="Times New Roman" w:hAnsi="Times New Roman" w:cs="Times New Roman"/>
          <w:b/>
          <w:kern w:val="0"/>
          <w:sz w:val="24"/>
          <w:szCs w:val="24"/>
          <w14:ligatures w14:val="none"/>
        </w:rPr>
        <w:t xml:space="preserve"> </w:t>
      </w:r>
    </w:p>
    <w:p w14:paraId="5E65438B" w14:textId="77777777" w:rsidR="00F70631" w:rsidRPr="00F70631" w:rsidRDefault="00F70631" w:rsidP="00F70631">
      <w:pPr>
        <w:spacing w:after="0" w:line="240" w:lineRule="auto"/>
        <w:jc w:val="center"/>
        <w:rPr>
          <w:rFonts w:ascii="Times New Roman" w:eastAsia="Times New Roman" w:hAnsi="Times New Roman" w:cs="Times New Roman"/>
          <w:kern w:val="0"/>
          <w:sz w:val="24"/>
          <w:szCs w:val="20"/>
          <w14:ligatures w14:val="none"/>
        </w:rPr>
      </w:pPr>
    </w:p>
    <w:p w14:paraId="57E54553" w14:textId="77777777" w:rsidR="001B2252" w:rsidRPr="001B2252" w:rsidRDefault="001B2252" w:rsidP="001B2252">
      <w:pPr>
        <w:keepNext/>
        <w:spacing w:after="0" w:line="240" w:lineRule="auto"/>
        <w:jc w:val="center"/>
        <w:outlineLvl w:val="2"/>
        <w:rPr>
          <w:rFonts w:ascii="Times New Roman" w:eastAsia="Times New Roman" w:hAnsi="Times New Roman" w:cs="Times New Roman"/>
          <w:kern w:val="0"/>
          <w:sz w:val="24"/>
          <w:szCs w:val="20"/>
          <w14:ligatures w14:val="none"/>
        </w:rPr>
      </w:pPr>
      <w:r w:rsidRPr="001B2252">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bookmarkStart w:id="2" w:name="registravimoDataIlga"/>
      <w:r w:rsidRPr="001B2252">
        <w:rPr>
          <w:rFonts w:ascii="Times New Roman" w:eastAsia="Times New Roman" w:hAnsi="Times New Roman" w:cs="Times New Roman"/>
          <w:kern w:val="0"/>
          <w:sz w:val="24"/>
          <w:szCs w:val="20"/>
          <w14:ligatures w14:val="none"/>
        </w:rPr>
        <w:instrText xml:space="preserve"> FORMTEXT </w:instrText>
      </w:r>
      <w:r w:rsidRPr="001B2252">
        <w:rPr>
          <w:rFonts w:ascii="Times New Roman" w:eastAsia="Times New Roman" w:hAnsi="Times New Roman" w:cs="Times New Roman"/>
          <w:kern w:val="0"/>
          <w:sz w:val="24"/>
          <w:szCs w:val="20"/>
          <w14:ligatures w14:val="none"/>
        </w:rPr>
      </w:r>
      <w:r w:rsidRPr="001B2252">
        <w:rPr>
          <w:rFonts w:ascii="Times New Roman" w:eastAsia="Times New Roman" w:hAnsi="Times New Roman" w:cs="Times New Roman"/>
          <w:kern w:val="0"/>
          <w:sz w:val="24"/>
          <w:szCs w:val="20"/>
          <w14:ligatures w14:val="none"/>
        </w:rPr>
        <w:fldChar w:fldCharType="separate"/>
      </w:r>
      <w:r w:rsidRPr="001B2252">
        <w:rPr>
          <w:rFonts w:ascii="Times New Roman" w:eastAsia="Times New Roman" w:hAnsi="Times New Roman" w:cs="Times New Roman"/>
          <w:kern w:val="0"/>
          <w:sz w:val="24"/>
          <w:szCs w:val="20"/>
          <w14:ligatures w14:val="none"/>
        </w:rPr>
        <w:t>2025 m. rugpjūčio 5 d.</w:t>
      </w:r>
      <w:r w:rsidRPr="001B2252">
        <w:rPr>
          <w:rFonts w:ascii="Times New Roman" w:eastAsia="Times New Roman" w:hAnsi="Times New Roman" w:cs="Times New Roman"/>
          <w:kern w:val="0"/>
          <w:sz w:val="24"/>
          <w:szCs w:val="20"/>
          <w14:ligatures w14:val="none"/>
        </w:rPr>
        <w:fldChar w:fldCharType="end"/>
      </w:r>
      <w:bookmarkEnd w:id="2"/>
      <w:r w:rsidRPr="001B2252">
        <w:rPr>
          <w:rFonts w:ascii="Times New Roman" w:eastAsia="Times New Roman" w:hAnsi="Times New Roman" w:cs="Times New Roman"/>
          <w:kern w:val="0"/>
          <w:sz w:val="24"/>
          <w:szCs w:val="20"/>
          <w14:ligatures w14:val="none"/>
        </w:rPr>
        <w:t xml:space="preserve"> Nr. </w:t>
      </w:r>
      <w:r w:rsidRPr="001B2252">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bookmarkStart w:id="3" w:name="registravimoNr"/>
      <w:r w:rsidRPr="001B2252">
        <w:rPr>
          <w:rFonts w:ascii="Times New Roman" w:eastAsia="Times New Roman" w:hAnsi="Times New Roman" w:cs="Times New Roman"/>
          <w:kern w:val="0"/>
          <w:sz w:val="24"/>
          <w:szCs w:val="20"/>
          <w14:ligatures w14:val="none"/>
        </w:rPr>
        <w:instrText xml:space="preserve"> FORMTEXT </w:instrText>
      </w:r>
      <w:r w:rsidRPr="001B2252">
        <w:rPr>
          <w:rFonts w:ascii="Times New Roman" w:eastAsia="Times New Roman" w:hAnsi="Times New Roman" w:cs="Times New Roman"/>
          <w:kern w:val="0"/>
          <w:sz w:val="24"/>
          <w:szCs w:val="20"/>
          <w14:ligatures w14:val="none"/>
        </w:rPr>
      </w:r>
      <w:r w:rsidRPr="001B2252">
        <w:rPr>
          <w:rFonts w:ascii="Times New Roman" w:eastAsia="Times New Roman" w:hAnsi="Times New Roman" w:cs="Times New Roman"/>
          <w:kern w:val="0"/>
          <w:sz w:val="24"/>
          <w:szCs w:val="20"/>
          <w14:ligatures w14:val="none"/>
        </w:rPr>
        <w:fldChar w:fldCharType="separate"/>
      </w:r>
      <w:r w:rsidRPr="001B2252">
        <w:rPr>
          <w:rFonts w:ascii="Times New Roman" w:eastAsia="Times New Roman" w:hAnsi="Times New Roman" w:cs="Times New Roman"/>
          <w:kern w:val="0"/>
          <w:sz w:val="24"/>
          <w:szCs w:val="20"/>
          <w14:ligatures w14:val="none"/>
        </w:rPr>
        <w:t>TSP-308</w:t>
      </w:r>
      <w:r w:rsidRPr="001B2252">
        <w:rPr>
          <w:rFonts w:ascii="Times New Roman" w:eastAsia="Times New Roman" w:hAnsi="Times New Roman" w:cs="Times New Roman"/>
          <w:kern w:val="0"/>
          <w:sz w:val="24"/>
          <w:szCs w:val="20"/>
          <w14:ligatures w14:val="none"/>
        </w:rPr>
        <w:fldChar w:fldCharType="end"/>
      </w:r>
      <w:bookmarkEnd w:id="3"/>
    </w:p>
    <w:p w14:paraId="536D428D" w14:textId="77777777" w:rsidR="00F70631" w:rsidRPr="00F70631" w:rsidRDefault="00F70631" w:rsidP="00F70631">
      <w:pPr>
        <w:keepNext/>
        <w:spacing w:after="0" w:line="240" w:lineRule="auto"/>
        <w:jc w:val="center"/>
        <w:outlineLvl w:val="2"/>
        <w:rPr>
          <w:rFonts w:ascii="Times New Roman" w:eastAsia="Times New Roman" w:hAnsi="Times New Roman" w:cs="Times New Roman"/>
          <w:b/>
          <w:kern w:val="0"/>
          <w:sz w:val="24"/>
          <w:szCs w:val="20"/>
          <w14:ligatures w14:val="none"/>
        </w:rPr>
      </w:pPr>
      <w:r w:rsidRPr="00F70631">
        <w:rPr>
          <w:rFonts w:ascii="Times New Roman" w:eastAsia="Times New Roman" w:hAnsi="Times New Roman" w:cs="Times New Roman"/>
          <w:kern w:val="0"/>
          <w:sz w:val="24"/>
          <w:szCs w:val="20"/>
          <w14:ligatures w14:val="none"/>
        </w:rPr>
        <w:t>Panevėžys</w:t>
      </w:r>
    </w:p>
    <w:p w14:paraId="219EFC8F" w14:textId="77777777" w:rsidR="00F70631" w:rsidRPr="00F70631" w:rsidRDefault="00F70631" w:rsidP="00F70631">
      <w:pPr>
        <w:keepNext/>
        <w:spacing w:after="0" w:line="240" w:lineRule="auto"/>
        <w:jc w:val="center"/>
        <w:outlineLvl w:val="2"/>
        <w:rPr>
          <w:rFonts w:ascii="Times New Roman" w:eastAsia="Times New Roman" w:hAnsi="Times New Roman" w:cs="Times New Roman"/>
          <w:b/>
          <w:kern w:val="0"/>
          <w:sz w:val="24"/>
          <w:szCs w:val="20"/>
          <w14:ligatures w14:val="none"/>
        </w:rPr>
      </w:pPr>
    </w:p>
    <w:p w14:paraId="6B4BAB8D" w14:textId="77777777" w:rsidR="00F70631" w:rsidRPr="00F70631" w:rsidRDefault="00F70631" w:rsidP="00F70631">
      <w:pPr>
        <w:spacing w:after="0" w:line="240" w:lineRule="auto"/>
        <w:jc w:val="center"/>
        <w:rPr>
          <w:rFonts w:ascii="Times New Roman" w:eastAsia="Times New Roman" w:hAnsi="Times New Roman" w:cs="Times New Roman"/>
          <w:kern w:val="0"/>
          <w:sz w:val="24"/>
          <w:szCs w:val="20"/>
          <w14:ligatures w14:val="none"/>
        </w:rPr>
      </w:pPr>
    </w:p>
    <w:p w14:paraId="51012380" w14:textId="307A8A03" w:rsidR="00F70631" w:rsidRPr="00F70631" w:rsidRDefault="00F70631" w:rsidP="00F70631">
      <w:pPr>
        <w:spacing w:after="0" w:line="360" w:lineRule="auto"/>
        <w:ind w:firstLine="851"/>
        <w:jc w:val="both"/>
        <w:rPr>
          <w:rFonts w:ascii="Times New Roman" w:eastAsia="Times New Roman" w:hAnsi="Times New Roman" w:cs="Times New Roman"/>
          <w:kern w:val="0"/>
          <w:sz w:val="24"/>
          <w:szCs w:val="24"/>
          <w14:ligatures w14:val="none"/>
        </w:rPr>
      </w:pPr>
      <w:r w:rsidRPr="00F70631">
        <w:rPr>
          <w:rFonts w:ascii="Times New Roman" w:eastAsia="Times New Roman" w:hAnsi="Times New Roman" w:cs="Times New Roman"/>
          <w:kern w:val="0"/>
          <w:sz w:val="24"/>
          <w:szCs w:val="24"/>
          <w14:ligatures w14:val="none"/>
        </w:rPr>
        <w:t>Vadovaudamasi Lietuvos Respublikos vietos savivaldos įstatymo 15 straipsnio 2 dalies 1 punktu, 16 straipsnio 1 dalimi</w:t>
      </w:r>
      <w:r w:rsidRPr="00F70631">
        <w:rPr>
          <w:rFonts w:ascii="Times New Roman" w:eastAsia="Times New Roman" w:hAnsi="Times New Roman" w:cs="Times New Roman"/>
          <w:kern w:val="0"/>
          <w:sz w:val="24"/>
          <w:szCs w:val="20"/>
          <w14:ligatures w14:val="none"/>
        </w:rPr>
        <w:t xml:space="preserve"> </w:t>
      </w:r>
      <w:r w:rsidRPr="00F70631">
        <w:rPr>
          <w:rFonts w:ascii="Times New Roman" w:eastAsia="Times New Roman" w:hAnsi="Times New Roman" w:cs="Times New Roman"/>
          <w:kern w:val="0"/>
          <w:sz w:val="24"/>
          <w:szCs w:val="24"/>
          <w14:ligatures w14:val="none"/>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sidR="007D2E26">
        <w:rPr>
          <w:rFonts w:ascii="Times New Roman" w:eastAsia="Times New Roman" w:hAnsi="Times New Roman" w:cs="Times New Roman"/>
          <w:kern w:val="0"/>
          <w:sz w:val="24"/>
          <w:szCs w:val="24"/>
          <w14:ligatures w14:val="none"/>
        </w:rPr>
        <w:t> </w:t>
      </w:r>
      <w:r w:rsidRPr="00F70631">
        <w:rPr>
          <w:rFonts w:ascii="Times New Roman" w:eastAsia="Times New Roman" w:hAnsi="Times New Roman" w:cs="Times New Roman"/>
          <w:kern w:val="0"/>
          <w:sz w:val="24"/>
          <w:szCs w:val="24"/>
          <w14:ligatures w14:val="none"/>
        </w:rPr>
        <w:t>m. kovo 26 d. sprendimo Nr. 1-44 pripažinimo netekusiu galios“, 78.1 papunkčiu ir 189 punktu, Panevėžio miesto savivaldybės taryba n u s p r e n d ž i a:</w:t>
      </w:r>
    </w:p>
    <w:p w14:paraId="33BBD944" w14:textId="77777777" w:rsidR="00F70631" w:rsidRPr="00990796" w:rsidRDefault="00F70631" w:rsidP="00F70631">
      <w:pPr>
        <w:shd w:val="clear" w:color="auto" w:fill="FFFFFF"/>
        <w:spacing w:after="0" w:line="360" w:lineRule="auto"/>
        <w:ind w:firstLine="851"/>
        <w:jc w:val="both"/>
        <w:rPr>
          <w:rFonts w:ascii="Times New Roman" w:eastAsia="Times New Roman" w:hAnsi="Times New Roman" w:cs="Times New Roman"/>
          <w:color w:val="000000"/>
          <w:kern w:val="0"/>
          <w:sz w:val="24"/>
          <w:szCs w:val="24"/>
          <w:shd w:val="clear" w:color="auto" w:fill="FFFFFF"/>
          <w:lang w:eastAsia="lt-LT"/>
          <w14:ligatures w14:val="none"/>
        </w:rPr>
      </w:pPr>
      <w:r w:rsidRPr="00F70631">
        <w:rPr>
          <w:rFonts w:ascii="Times New Roman" w:eastAsia="Times New Roman" w:hAnsi="Times New Roman" w:cs="Times New Roman"/>
          <w:color w:val="000000"/>
          <w:kern w:val="0"/>
          <w:sz w:val="24"/>
          <w:szCs w:val="24"/>
          <w:lang w:eastAsia="lt-LT"/>
          <w14:ligatures w14:val="none"/>
        </w:rPr>
        <w:t xml:space="preserve">1. Pakeisti Panevėžio miesto savivaldybės tarybos veiklos reglamentą, patvirtintą Panevėžio miesto savivaldybės tarybos 2023 m. balandžio 20 d. sprendimu Nr. 1-103 „Dėl Panevėžio miesto savivaldybės tarybos veiklos reglamento patvirtinimo ir Savivaldybės tarybos 2015 m. kovo 26 d. </w:t>
      </w:r>
      <w:r w:rsidRPr="00990796">
        <w:rPr>
          <w:rFonts w:ascii="Times New Roman" w:eastAsia="Times New Roman" w:hAnsi="Times New Roman" w:cs="Times New Roman"/>
          <w:color w:val="000000"/>
          <w:kern w:val="0"/>
          <w:sz w:val="24"/>
          <w:szCs w:val="24"/>
          <w:lang w:eastAsia="lt-LT"/>
          <w14:ligatures w14:val="none"/>
        </w:rPr>
        <w:t>sprendimo Nr. 1-44 pripažinimo netekusiu galios</w:t>
      </w:r>
      <w:r w:rsidRPr="00990796">
        <w:rPr>
          <w:rFonts w:ascii="Times New Roman" w:eastAsia="Times New Roman" w:hAnsi="Times New Roman" w:cs="Times New Roman"/>
          <w:color w:val="000000"/>
          <w:kern w:val="0"/>
          <w:sz w:val="24"/>
          <w:szCs w:val="24"/>
          <w:shd w:val="clear" w:color="auto" w:fill="FFFFFF"/>
          <w:lang w:eastAsia="lt-LT"/>
          <w14:ligatures w14:val="none"/>
        </w:rPr>
        <w:t>“:</w:t>
      </w:r>
    </w:p>
    <w:p w14:paraId="3A67AF0C" w14:textId="71F36D88" w:rsidR="002D3D0E" w:rsidRPr="00990796" w:rsidRDefault="002D3D0E"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990796">
        <w:rPr>
          <w:rFonts w:ascii="Times New Roman" w:eastAsia="Times New Roman" w:hAnsi="Times New Roman" w:cs="Times New Roman"/>
          <w:kern w:val="0"/>
          <w:sz w:val="24"/>
          <w:szCs w:val="24"/>
          <w:shd w:val="clear" w:color="auto" w:fill="FFFFFF"/>
          <w:lang w:eastAsia="lt-LT"/>
          <w14:ligatures w14:val="none"/>
        </w:rPr>
        <w:t xml:space="preserve">1.1. Pakeisti </w:t>
      </w:r>
      <w:r w:rsidR="00DA2543" w:rsidRPr="00990796">
        <w:rPr>
          <w:rFonts w:ascii="Times New Roman" w:eastAsia="Times New Roman" w:hAnsi="Times New Roman" w:cs="Times New Roman"/>
          <w:kern w:val="0"/>
          <w:sz w:val="24"/>
          <w:szCs w:val="24"/>
          <w:shd w:val="clear" w:color="auto" w:fill="FFFFFF"/>
          <w:lang w:eastAsia="lt-LT"/>
          <w14:ligatures w14:val="none"/>
        </w:rPr>
        <w:t>17</w:t>
      </w:r>
      <w:r w:rsidRPr="00990796">
        <w:rPr>
          <w:rFonts w:ascii="Times New Roman" w:eastAsia="Times New Roman" w:hAnsi="Times New Roman" w:cs="Times New Roman"/>
          <w:kern w:val="0"/>
          <w:sz w:val="24"/>
          <w:szCs w:val="24"/>
          <w:shd w:val="clear" w:color="auto" w:fill="FFFFFF"/>
          <w:lang w:eastAsia="lt-LT"/>
          <w14:ligatures w14:val="none"/>
        </w:rPr>
        <w:t xml:space="preserve"> punktą ir jį išdėstyti taip:</w:t>
      </w:r>
    </w:p>
    <w:p w14:paraId="40A1B66B" w14:textId="54CFF6E8" w:rsidR="002D3D0E" w:rsidRDefault="007D2E26" w:rsidP="002D3D0E">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Pr>
          <w:rFonts w:ascii="Times New Roman" w:eastAsia="Times New Roman" w:hAnsi="Times New Roman" w:cs="Times New Roman"/>
          <w:kern w:val="0"/>
          <w:sz w:val="24"/>
          <w:szCs w:val="24"/>
          <w:shd w:val="clear" w:color="auto" w:fill="FFFFFF"/>
          <w:lang w:eastAsia="lt-LT"/>
          <w14:ligatures w14:val="none"/>
        </w:rPr>
        <w:t>„</w:t>
      </w:r>
      <w:r w:rsidR="002D3D0E" w:rsidRPr="00990796">
        <w:rPr>
          <w:rFonts w:ascii="Times New Roman" w:eastAsia="Times New Roman" w:hAnsi="Times New Roman" w:cs="Times New Roman"/>
          <w:kern w:val="0"/>
          <w:sz w:val="24"/>
          <w:szCs w:val="24"/>
          <w:shd w:val="clear" w:color="auto" w:fill="FFFFFF"/>
          <w:lang w:eastAsia="lt-LT"/>
          <w14:ligatures w14:val="none"/>
        </w:rPr>
        <w:t>17. Tarybos narys, pretenduojantis tapti Tarybos sudaromų komitetų ar komisijų pirmininku, nelaikomas nepriekaištingos reputacijos, jeigu jis per pastaruosius 3 metus buvo pripažintas šiurkščiai pažeidusiu Lietuvos Respublikos viešųjų ir privačių interesų derinimo įstatymą, taip pat jeigu jis</w:t>
      </w:r>
      <w:r w:rsidR="00DA2543" w:rsidRPr="00990796">
        <w:rPr>
          <w:rFonts w:ascii="Times New Roman" w:eastAsia="Times New Roman" w:hAnsi="Times New Roman" w:cs="Times New Roman"/>
          <w:kern w:val="0"/>
          <w:sz w:val="24"/>
          <w:szCs w:val="24"/>
          <w:shd w:val="clear" w:color="auto" w:fill="FFFFFF"/>
          <w:lang w:eastAsia="lt-LT"/>
          <w14:ligatures w14:val="none"/>
        </w:rPr>
        <w:t xml:space="preserve"> neatitinka Vietos savivaldos įstatymo </w:t>
      </w:r>
      <w:r w:rsidR="00A70699" w:rsidRPr="00990796">
        <w:rPr>
          <w:rFonts w:ascii="Times New Roman" w:eastAsia="Times New Roman" w:hAnsi="Times New Roman" w:cs="Times New Roman"/>
          <w:kern w:val="0"/>
          <w:sz w:val="24"/>
          <w:szCs w:val="24"/>
          <w:shd w:val="clear" w:color="auto" w:fill="FFFFFF"/>
          <w:lang w:eastAsia="lt-LT"/>
          <w14:ligatures w14:val="none"/>
        </w:rPr>
        <w:t>11 straipsnio 1 dalyje</w:t>
      </w:r>
      <w:r w:rsidR="00A70699" w:rsidRPr="00A70699">
        <w:rPr>
          <w:rFonts w:ascii="Times New Roman" w:eastAsia="Times New Roman" w:hAnsi="Times New Roman" w:cs="Times New Roman"/>
          <w:kern w:val="0"/>
          <w:sz w:val="24"/>
          <w:szCs w:val="24"/>
          <w:shd w:val="clear" w:color="auto" w:fill="FFFFFF"/>
          <w:lang w:eastAsia="lt-LT"/>
          <w14:ligatures w14:val="none"/>
        </w:rPr>
        <w:t xml:space="preserve"> </w:t>
      </w:r>
      <w:r w:rsidR="00DA2543" w:rsidRPr="000F6E22">
        <w:rPr>
          <w:rFonts w:ascii="Times New Roman" w:eastAsia="Times New Roman" w:hAnsi="Times New Roman" w:cs="Times New Roman"/>
          <w:kern w:val="0"/>
          <w:sz w:val="24"/>
          <w:szCs w:val="24"/>
          <w:shd w:val="clear" w:color="auto" w:fill="FFFFFF"/>
          <w:lang w:eastAsia="lt-LT"/>
          <w14:ligatures w14:val="none"/>
        </w:rPr>
        <w:t>nustatytų reikalavimų.</w:t>
      </w:r>
      <w:r>
        <w:rPr>
          <w:rFonts w:ascii="Times New Roman" w:eastAsia="Times New Roman" w:hAnsi="Times New Roman" w:cs="Times New Roman"/>
          <w:kern w:val="0"/>
          <w:sz w:val="24"/>
          <w:szCs w:val="24"/>
          <w:shd w:val="clear" w:color="auto" w:fill="FFFFFF"/>
          <w:lang w:eastAsia="lt-LT"/>
          <w14:ligatures w14:val="none"/>
        </w:rPr>
        <w:t>“</w:t>
      </w:r>
    </w:p>
    <w:p w14:paraId="6B026039" w14:textId="2866480E" w:rsidR="00990796" w:rsidRPr="000F6E22" w:rsidRDefault="00990796" w:rsidP="002D3D0E">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Pr>
          <w:rFonts w:ascii="Times New Roman" w:eastAsia="Times New Roman" w:hAnsi="Times New Roman" w:cs="Times New Roman"/>
          <w:kern w:val="0"/>
          <w:sz w:val="24"/>
          <w:szCs w:val="24"/>
          <w:shd w:val="clear" w:color="auto" w:fill="FFFFFF"/>
          <w:lang w:eastAsia="lt-LT"/>
          <w14:ligatures w14:val="none"/>
        </w:rPr>
        <w:t>1.</w:t>
      </w:r>
      <w:r w:rsidRPr="00990796">
        <w:rPr>
          <w:rFonts w:ascii="Times New Roman" w:eastAsia="Times New Roman" w:hAnsi="Times New Roman" w:cs="Times New Roman"/>
          <w:kern w:val="0"/>
          <w:sz w:val="24"/>
          <w:szCs w:val="24"/>
          <w:shd w:val="clear" w:color="auto" w:fill="FFFFFF"/>
          <w:lang w:eastAsia="lt-LT"/>
          <w14:ligatures w14:val="none"/>
        </w:rPr>
        <w:t>2. Pripažinti netekusiais galios 17.1</w:t>
      </w:r>
      <w:r w:rsidR="007D2E26">
        <w:rPr>
          <w:rFonts w:ascii="Times New Roman" w:eastAsia="Times New Roman" w:hAnsi="Times New Roman" w:cs="Times New Roman"/>
          <w:kern w:val="0"/>
          <w:sz w:val="24"/>
          <w:szCs w:val="24"/>
          <w:shd w:val="clear" w:color="auto" w:fill="FFFFFF"/>
          <w:lang w:eastAsia="lt-LT"/>
          <w14:ligatures w14:val="none"/>
        </w:rPr>
        <w:t>–</w:t>
      </w:r>
      <w:r w:rsidRPr="00990796">
        <w:rPr>
          <w:rFonts w:ascii="Times New Roman" w:eastAsia="Times New Roman" w:hAnsi="Times New Roman" w:cs="Times New Roman"/>
          <w:kern w:val="0"/>
          <w:sz w:val="24"/>
          <w:szCs w:val="24"/>
          <w:shd w:val="clear" w:color="auto" w:fill="FFFFFF"/>
          <w:lang w:eastAsia="lt-LT"/>
          <w14:ligatures w14:val="none"/>
        </w:rPr>
        <w:t>17.8 papunkčius.</w:t>
      </w:r>
    </w:p>
    <w:p w14:paraId="0BB5823F" w14:textId="232B9D5E" w:rsidR="00C314AD" w:rsidRPr="00FC3D8D" w:rsidRDefault="00C314AD"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C3D8D">
        <w:rPr>
          <w:rFonts w:ascii="Times New Roman" w:eastAsia="Times New Roman" w:hAnsi="Times New Roman" w:cs="Times New Roman"/>
          <w:kern w:val="0"/>
          <w:sz w:val="24"/>
          <w:szCs w:val="24"/>
          <w:shd w:val="clear" w:color="auto" w:fill="FFFFFF"/>
          <w:lang w:eastAsia="lt-LT"/>
          <w14:ligatures w14:val="none"/>
        </w:rPr>
        <w:t>1.</w:t>
      </w:r>
      <w:r w:rsidR="00990796">
        <w:rPr>
          <w:rFonts w:ascii="Times New Roman" w:eastAsia="Times New Roman" w:hAnsi="Times New Roman" w:cs="Times New Roman"/>
          <w:kern w:val="0"/>
          <w:sz w:val="24"/>
          <w:szCs w:val="24"/>
          <w:shd w:val="clear" w:color="auto" w:fill="FFFFFF"/>
          <w:lang w:eastAsia="lt-LT"/>
          <w14:ligatures w14:val="none"/>
        </w:rPr>
        <w:t>3</w:t>
      </w:r>
      <w:r w:rsidRPr="00FC3D8D">
        <w:rPr>
          <w:rFonts w:ascii="Times New Roman" w:eastAsia="Times New Roman" w:hAnsi="Times New Roman" w:cs="Times New Roman"/>
          <w:kern w:val="0"/>
          <w:sz w:val="24"/>
          <w:szCs w:val="24"/>
          <w:shd w:val="clear" w:color="auto" w:fill="FFFFFF"/>
          <w:lang w:eastAsia="lt-LT"/>
          <w14:ligatures w14:val="none"/>
        </w:rPr>
        <w:t>. Pakeisti 54 punktą ir jį išdėstyti taip:</w:t>
      </w:r>
    </w:p>
    <w:p w14:paraId="0C29531A" w14:textId="406F80B1" w:rsidR="0029458D" w:rsidRPr="0052711E" w:rsidRDefault="00C314AD" w:rsidP="0029458D">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52711E">
        <w:rPr>
          <w:rFonts w:ascii="Times New Roman" w:eastAsia="Times New Roman" w:hAnsi="Times New Roman" w:cs="Times New Roman"/>
          <w:kern w:val="0"/>
          <w:sz w:val="24"/>
          <w:szCs w:val="24"/>
          <w:shd w:val="clear" w:color="auto" w:fill="FFFFFF"/>
          <w:lang w:eastAsia="lt-LT"/>
          <w14:ligatures w14:val="none"/>
        </w:rPr>
        <w:t xml:space="preserve">„54. Tarybos narys atstovauti Savivaldybei už Savivaldybės ribų išleidžiamas </w:t>
      </w:r>
      <w:r w:rsidR="0052711E" w:rsidRPr="0052711E">
        <w:rPr>
          <w:rFonts w:ascii="Times New Roman" w:eastAsia="Times New Roman" w:hAnsi="Times New Roman" w:cs="Times New Roman"/>
          <w:kern w:val="0"/>
          <w:sz w:val="24"/>
          <w:szCs w:val="24"/>
          <w:shd w:val="clear" w:color="auto" w:fill="FFFFFF"/>
          <w:lang w:eastAsia="lt-LT"/>
          <w14:ligatures w14:val="none"/>
        </w:rPr>
        <w:t>Panevėžio miesto savivaldybės tarybos narių siuntimo į komandiruotes tvarkos aprašo nustatyta tvarka.</w:t>
      </w:r>
      <w:r w:rsidR="007D2E26">
        <w:rPr>
          <w:rFonts w:ascii="Times New Roman" w:eastAsia="Times New Roman" w:hAnsi="Times New Roman" w:cs="Times New Roman"/>
          <w:kern w:val="0"/>
          <w:sz w:val="24"/>
          <w:szCs w:val="24"/>
          <w:shd w:val="clear" w:color="auto" w:fill="FFFFFF"/>
          <w:lang w:eastAsia="lt-LT"/>
          <w14:ligatures w14:val="none"/>
        </w:rPr>
        <w:t>“</w:t>
      </w:r>
      <w:r w:rsidR="0052711E" w:rsidRPr="0052711E">
        <w:rPr>
          <w:rFonts w:ascii="Times New Roman" w:eastAsia="Times New Roman" w:hAnsi="Times New Roman" w:cs="Times New Roman"/>
          <w:kern w:val="0"/>
          <w:sz w:val="24"/>
          <w:szCs w:val="24"/>
          <w:shd w:val="clear" w:color="auto" w:fill="FFFFFF"/>
          <w:lang w:eastAsia="lt-LT"/>
          <w14:ligatures w14:val="none"/>
        </w:rPr>
        <w:t xml:space="preserve"> </w:t>
      </w:r>
    </w:p>
    <w:p w14:paraId="488AD188" w14:textId="65272464"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990796">
        <w:rPr>
          <w:rFonts w:ascii="Times New Roman" w:eastAsia="Times New Roman" w:hAnsi="Times New Roman" w:cs="Times New Roman"/>
          <w:kern w:val="0"/>
          <w:sz w:val="24"/>
          <w:szCs w:val="24"/>
          <w:shd w:val="clear" w:color="auto" w:fill="FFFFFF"/>
          <w:lang w:eastAsia="lt-LT"/>
          <w14:ligatures w14:val="none"/>
        </w:rPr>
        <w:t>4</w:t>
      </w:r>
      <w:r w:rsidRPr="00F70631">
        <w:rPr>
          <w:rFonts w:ascii="Times New Roman" w:eastAsia="Times New Roman" w:hAnsi="Times New Roman" w:cs="Times New Roman"/>
          <w:kern w:val="0"/>
          <w:sz w:val="24"/>
          <w:szCs w:val="24"/>
          <w:shd w:val="clear" w:color="auto" w:fill="FFFFFF"/>
          <w:lang w:eastAsia="lt-LT"/>
          <w14:ligatures w14:val="none"/>
        </w:rPr>
        <w:t>. Pakeisti 167 punktą ir jį išdėstyti taip:</w:t>
      </w:r>
    </w:p>
    <w:p w14:paraId="1095215B" w14:textId="0A279D3A"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0"/>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„167. Tarybos mažumos valanda trunka ne trumpiau kaip vieną valandą</w:t>
      </w:r>
      <w:r w:rsidR="005473CA">
        <w:rPr>
          <w:rFonts w:ascii="Times New Roman" w:eastAsia="Times New Roman" w:hAnsi="Times New Roman" w:cs="Times New Roman"/>
          <w:kern w:val="0"/>
          <w:sz w:val="24"/>
          <w:szCs w:val="24"/>
          <w:shd w:val="clear" w:color="auto" w:fill="FFFFFF"/>
          <w:lang w:eastAsia="lt-LT"/>
          <w14:ligatures w14:val="none"/>
        </w:rPr>
        <w:t xml:space="preserve">. </w:t>
      </w:r>
      <w:r w:rsidRPr="00F70631">
        <w:rPr>
          <w:rFonts w:ascii="Times New Roman" w:eastAsia="Times New Roman" w:hAnsi="Times New Roman" w:cs="Times New Roman"/>
          <w:kern w:val="0"/>
          <w:sz w:val="24"/>
          <w:szCs w:val="24"/>
          <w:shd w:val="clear" w:color="auto" w:fill="FFFFFF"/>
          <w:lang w:eastAsia="lt-LT"/>
          <w14:ligatures w14:val="none"/>
        </w:rPr>
        <w:t xml:space="preserve">Jeigu Tarybos mažumos valanda viršija Tarybos posėdžio laikui skirtą laiką, numatytą Reglamento 162 punkte, Tarybos posėdžio pirmininkas su Tarybos pritarimu gali pratęsti Tarybos posėdžio laiką arba perkelti </w:t>
      </w:r>
      <w:r w:rsidRPr="00F70631">
        <w:rPr>
          <w:rFonts w:ascii="Times New Roman" w:eastAsia="Times New Roman" w:hAnsi="Times New Roman" w:cs="Times New Roman"/>
          <w:kern w:val="0"/>
          <w:sz w:val="24"/>
          <w:szCs w:val="24"/>
          <w:shd w:val="clear" w:color="auto" w:fill="FFFFFF"/>
          <w:lang w:eastAsia="lt-LT"/>
          <w14:ligatures w14:val="none"/>
        </w:rPr>
        <w:lastRenderedPageBreak/>
        <w:t>Tarybos mažumos valandą į kitą artimiausią Tarybos posėdį</w:t>
      </w:r>
      <w:r w:rsidR="00504120">
        <w:rPr>
          <w:rFonts w:ascii="Times New Roman" w:eastAsia="Times New Roman" w:hAnsi="Times New Roman" w:cs="Times New Roman"/>
          <w:kern w:val="0"/>
          <w:sz w:val="24"/>
          <w:szCs w:val="24"/>
          <w:shd w:val="clear" w:color="auto" w:fill="FFFFFF"/>
          <w:lang w:eastAsia="lt-LT"/>
          <w14:ligatures w14:val="none"/>
        </w:rPr>
        <w:t xml:space="preserve"> </w:t>
      </w:r>
      <w:r w:rsidR="00504120" w:rsidRPr="00504120">
        <w:rPr>
          <w:rFonts w:ascii="Times New Roman" w:eastAsia="Times New Roman" w:hAnsi="Times New Roman" w:cs="Times New Roman"/>
          <w:kern w:val="0"/>
          <w:sz w:val="24"/>
          <w:szCs w:val="24"/>
          <w:shd w:val="clear" w:color="auto" w:fill="FFFFFF"/>
          <w:lang w:eastAsia="lt-LT"/>
          <w14:ligatures w14:val="none"/>
        </w:rPr>
        <w:t>Reglamento 162 punkte nustatyta tvarka</w:t>
      </w:r>
      <w:r w:rsidRPr="00F70631">
        <w:rPr>
          <w:rFonts w:ascii="Times New Roman" w:eastAsia="Times New Roman" w:hAnsi="Times New Roman" w:cs="Times New Roman"/>
          <w:kern w:val="0"/>
          <w:sz w:val="24"/>
          <w:szCs w:val="24"/>
          <w:shd w:val="clear" w:color="auto" w:fill="FFFFFF"/>
          <w:lang w:eastAsia="lt-LT"/>
          <w14:ligatures w14:val="none"/>
        </w:rPr>
        <w:t>. Tokiu atveju Tarybos mažumos valandai skirtas likęs laikas skiriamas ateinančio Tarybos posėdžio pabaigoje.</w:t>
      </w:r>
      <w:r w:rsidRPr="00F70631">
        <w:rPr>
          <w:rFonts w:ascii="Times New Roman" w:eastAsia="Times New Roman" w:hAnsi="Times New Roman" w:cs="Times New Roman"/>
          <w:kern w:val="0"/>
          <w:sz w:val="24"/>
          <w:szCs w:val="20"/>
          <w14:ligatures w14:val="none"/>
        </w:rPr>
        <w:t xml:space="preserve"> </w:t>
      </w:r>
    </w:p>
    <w:p w14:paraId="442D5675"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Tarybos nariams uždavus klausimų, skiriamas laikas Tarybos narių pareiškimams. Pareiškimo trukmė negali būti ilgesnė kaip 5 minutės, kalbėtojų skaičius neribojamas.“</w:t>
      </w:r>
    </w:p>
    <w:p w14:paraId="5ADE1D2F" w14:textId="1809A319"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bookmarkStart w:id="4" w:name="_Hlk192164147"/>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5</w:t>
      </w:r>
      <w:r w:rsidRPr="00F70631">
        <w:rPr>
          <w:rFonts w:ascii="Times New Roman" w:eastAsia="Times New Roman" w:hAnsi="Times New Roman" w:cs="Times New Roman"/>
          <w:kern w:val="0"/>
          <w:sz w:val="24"/>
          <w:szCs w:val="24"/>
          <w:shd w:val="clear" w:color="auto" w:fill="FFFFFF"/>
          <w:lang w:eastAsia="lt-LT"/>
          <w14:ligatures w14:val="none"/>
        </w:rPr>
        <w:t>. Pakeisti 211 punktą ir jį išdėstyti taip:</w:t>
      </w:r>
    </w:p>
    <w:p w14:paraId="16126FF0" w14:textId="728F492A"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„211. Tarybos komiteto,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Vietos savivaldos įstatymo </w:t>
      </w:r>
      <w:r w:rsidR="00C86B62" w:rsidRPr="00C86B62">
        <w:rPr>
          <w:rFonts w:ascii="Times New Roman" w:eastAsia="Times New Roman" w:hAnsi="Times New Roman" w:cs="Times New Roman"/>
          <w:kern w:val="0"/>
          <w:sz w:val="24"/>
          <w:szCs w:val="24"/>
          <w:shd w:val="clear" w:color="auto" w:fill="FFFFFF"/>
          <w:lang w:eastAsia="lt-LT"/>
          <w14:ligatures w14:val="none"/>
        </w:rPr>
        <w:t xml:space="preserve">11 straipsnio 1 dalyje </w:t>
      </w:r>
      <w:r w:rsidRPr="00F70631">
        <w:rPr>
          <w:rFonts w:ascii="Times New Roman" w:eastAsia="Times New Roman" w:hAnsi="Times New Roman" w:cs="Times New Roman"/>
          <w:kern w:val="0"/>
          <w:sz w:val="24"/>
          <w:szCs w:val="24"/>
          <w:shd w:val="clear" w:color="auto" w:fill="FFFFFF"/>
          <w:lang w:eastAsia="lt-LT"/>
          <w14:ligatures w14:val="none"/>
        </w:rPr>
        <w:t>nustatytų reikalavimų.“</w:t>
      </w:r>
    </w:p>
    <w:p w14:paraId="7A75C6A5" w14:textId="7D794764"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bookmarkStart w:id="5" w:name="_Hlk196897967"/>
      <w:bookmarkEnd w:id="4"/>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6</w:t>
      </w:r>
      <w:r w:rsidRPr="00F70631">
        <w:rPr>
          <w:rFonts w:ascii="Times New Roman" w:eastAsia="Times New Roman" w:hAnsi="Times New Roman" w:cs="Times New Roman"/>
          <w:kern w:val="0"/>
          <w:sz w:val="24"/>
          <w:szCs w:val="24"/>
          <w:shd w:val="clear" w:color="auto" w:fill="FFFFFF"/>
          <w:lang w:eastAsia="lt-LT"/>
          <w14:ligatures w14:val="none"/>
        </w:rPr>
        <w:t>. Pakeisti 214 punktą ir jį išdėstyti taip:</w:t>
      </w:r>
    </w:p>
    <w:p w14:paraId="1352A6A6" w14:textId="34E80F1E"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„214. 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Vietos savivaldos įstatymo </w:t>
      </w:r>
      <w:r w:rsidR="00276B67" w:rsidRPr="00276B67">
        <w:rPr>
          <w:rFonts w:ascii="Times New Roman" w:eastAsia="Times New Roman" w:hAnsi="Times New Roman" w:cs="Times New Roman"/>
          <w:kern w:val="0"/>
          <w:sz w:val="24"/>
          <w:szCs w:val="24"/>
          <w:shd w:val="clear" w:color="auto" w:fill="FFFFFF"/>
          <w:lang w:eastAsia="lt-LT"/>
          <w14:ligatures w14:val="none"/>
        </w:rPr>
        <w:t xml:space="preserve">11 straipsnio 1 dalyje </w:t>
      </w:r>
      <w:r w:rsidRPr="00F70631">
        <w:rPr>
          <w:rFonts w:ascii="Times New Roman" w:eastAsia="Times New Roman" w:hAnsi="Times New Roman" w:cs="Times New Roman"/>
          <w:kern w:val="0"/>
          <w:sz w:val="24"/>
          <w:szCs w:val="24"/>
          <w:shd w:val="clear" w:color="auto" w:fill="FFFFFF"/>
          <w:lang w:eastAsia="lt-LT"/>
          <w14:ligatures w14:val="none"/>
        </w:rPr>
        <w:t xml:space="preserve">nustatytų reikalavimų, arba jeigu nėra paskelbta Tarybos opozicija, Kontrolės komiteto pirmininką skiria Taryba iš komiteto narių. Jeigu paskyrus Kontrolės komiteto pirmininką paaiškėja, kad jis neatitinka Vietos savivaldos įstatymo </w:t>
      </w:r>
      <w:r w:rsidR="00276B67" w:rsidRPr="00276B67">
        <w:rPr>
          <w:rFonts w:ascii="Times New Roman" w:eastAsia="Times New Roman" w:hAnsi="Times New Roman" w:cs="Times New Roman"/>
          <w:kern w:val="0"/>
          <w:sz w:val="24"/>
          <w:szCs w:val="24"/>
          <w:shd w:val="clear" w:color="auto" w:fill="FFFFFF"/>
          <w:lang w:eastAsia="lt-LT"/>
          <w14:ligatures w14:val="none"/>
        </w:rPr>
        <w:t>11 straipsnio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Vietos savivaldos įstatymo </w:t>
      </w:r>
      <w:r w:rsidR="00276B67" w:rsidRPr="00276B67">
        <w:rPr>
          <w:rFonts w:ascii="Times New Roman" w:eastAsia="Times New Roman" w:hAnsi="Times New Roman" w:cs="Times New Roman"/>
          <w:kern w:val="0"/>
          <w:sz w:val="24"/>
          <w:szCs w:val="24"/>
          <w:shd w:val="clear" w:color="auto" w:fill="FFFFFF"/>
          <w:lang w:eastAsia="lt-LT"/>
          <w14:ligatures w14:val="none"/>
        </w:rPr>
        <w:t xml:space="preserve">11 straipsnio 1 dalyje </w:t>
      </w:r>
      <w:r w:rsidRPr="00F70631">
        <w:rPr>
          <w:rFonts w:ascii="Times New Roman" w:eastAsia="Times New Roman" w:hAnsi="Times New Roman" w:cs="Times New Roman"/>
          <w:kern w:val="0"/>
          <w:sz w:val="24"/>
          <w:szCs w:val="24"/>
          <w:shd w:val="clear" w:color="auto" w:fill="FFFFFF"/>
          <w:lang w:eastAsia="lt-LT"/>
          <w14:ligatures w14:val="none"/>
        </w:rPr>
        <w:t>nustatytų reikalavimų, sprendimą dėl Kontrolės komiteto pirmininko įgaliojimų netekimo nesuėjus terminui ir naujo Kontrolės komiteto pirmininko skyrimo priima Taryba. Jeigu Kontrolės komiteto pirmininko įgaliojimai nutrūksta nesuėjus terminui, Kontrolės komiteto pirmininkas šiame punkte nustatyta tvarka turi būti deleguotas arba paskirtas per 2 mėnesius nuo įgaliojimų nutrūkimo dienos.“</w:t>
      </w:r>
    </w:p>
    <w:bookmarkEnd w:id="5"/>
    <w:p w14:paraId="48F69228" w14:textId="7DF6D52D"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7</w:t>
      </w:r>
      <w:r w:rsidRPr="00F70631">
        <w:rPr>
          <w:rFonts w:ascii="Times New Roman" w:eastAsia="Times New Roman" w:hAnsi="Times New Roman" w:cs="Times New Roman"/>
          <w:kern w:val="0"/>
          <w:sz w:val="24"/>
          <w:szCs w:val="24"/>
          <w:shd w:val="clear" w:color="auto" w:fill="FFFFFF"/>
          <w:lang w:eastAsia="lt-LT"/>
          <w14:ligatures w14:val="none"/>
        </w:rPr>
        <w:t>. Pakeisti 216.1 papunktį ir jį išdėstyti taip:</w:t>
      </w:r>
    </w:p>
    <w:p w14:paraId="3651F4BB" w14:textId="4598BC61"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„216.1. siūlo Tarybai Valstybės tarnybos įstatymo nustatyta tvarka skelbti </w:t>
      </w:r>
      <w:r w:rsidR="005A37A0" w:rsidRPr="005A37A0">
        <w:rPr>
          <w:rFonts w:ascii="Times New Roman" w:eastAsia="Times New Roman" w:hAnsi="Times New Roman" w:cs="Times New Roman"/>
          <w:kern w:val="0"/>
          <w:sz w:val="24"/>
          <w:szCs w:val="24"/>
          <w:shd w:val="clear" w:color="auto" w:fill="FFFFFF"/>
          <w:lang w:eastAsia="lt-LT"/>
          <w14:ligatures w14:val="none"/>
        </w:rPr>
        <w:t xml:space="preserve">konkursą </w:t>
      </w:r>
      <w:r w:rsidRPr="00F70631">
        <w:rPr>
          <w:rFonts w:ascii="Times New Roman" w:eastAsia="Times New Roman" w:hAnsi="Times New Roman" w:cs="Times New Roman"/>
          <w:kern w:val="0"/>
          <w:sz w:val="24"/>
          <w:szCs w:val="24"/>
          <w:shd w:val="clear" w:color="auto" w:fill="FFFFFF"/>
          <w:lang w:eastAsia="lt-LT"/>
          <w14:ligatures w14:val="none"/>
        </w:rPr>
        <w:t xml:space="preserve">į Savivaldybės kontrolieriaus pareigas ar skirti savivaldybės kontrolierių antrai kadencijai be konkurso, </w:t>
      </w:r>
      <w:r w:rsidRPr="00F70631">
        <w:rPr>
          <w:rFonts w:ascii="Times New Roman" w:eastAsia="Times New Roman" w:hAnsi="Times New Roman" w:cs="Times New Roman"/>
          <w:kern w:val="0"/>
          <w:sz w:val="24"/>
          <w:szCs w:val="24"/>
          <w:shd w:val="clear" w:color="auto" w:fill="FFFFFF"/>
          <w:lang w:eastAsia="lt-LT"/>
          <w14:ligatures w14:val="none"/>
        </w:rPr>
        <w:lastRenderedPageBreak/>
        <w:t>skatinti ir apdovanoti, skirti priemoką, skirti tarnybinę nuobaudą, nušalinti nuo pareigų arba atleisti Savivaldybės kontrolierių, kai yra įstatymuose nurodyti atleidimo iš valstybės tarnybos pagrindai;“</w:t>
      </w:r>
      <w:r w:rsidR="003B0EF1">
        <w:rPr>
          <w:rFonts w:ascii="Times New Roman" w:eastAsia="Times New Roman" w:hAnsi="Times New Roman" w:cs="Times New Roman"/>
          <w:kern w:val="0"/>
          <w:sz w:val="24"/>
          <w:szCs w:val="24"/>
          <w:shd w:val="clear" w:color="auto" w:fill="FFFFFF"/>
          <w:lang w:eastAsia="lt-LT"/>
          <w14:ligatures w14:val="none"/>
        </w:rPr>
        <w:t>.</w:t>
      </w:r>
    </w:p>
    <w:p w14:paraId="2999EE19" w14:textId="60D76D23"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8</w:t>
      </w:r>
      <w:r w:rsidRPr="00F70631">
        <w:rPr>
          <w:rFonts w:ascii="Times New Roman" w:eastAsia="Times New Roman" w:hAnsi="Times New Roman" w:cs="Times New Roman"/>
          <w:kern w:val="0"/>
          <w:sz w:val="24"/>
          <w:szCs w:val="24"/>
          <w:shd w:val="clear" w:color="auto" w:fill="FFFFFF"/>
          <w:lang w:eastAsia="lt-LT"/>
          <w14:ligatures w14:val="none"/>
        </w:rPr>
        <w:t>. Pakeisti 224 punktą ir jį išdėstyti taip:</w:t>
      </w:r>
    </w:p>
    <w:p w14:paraId="114FF23A"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„224. Nuotoliniu būdu arba mišriuoju būdu vyksiančio Tarybos komiteto posėdžio klausimai rengiami ir posėdis vyksta laikantis </w:t>
      </w:r>
      <w:r w:rsidRPr="00F70631">
        <w:rPr>
          <w:rFonts w:ascii="Times New Roman" w:eastAsia="Times New Roman" w:hAnsi="Times New Roman" w:cs="Times New Roman"/>
          <w:i/>
          <w:iCs/>
          <w:kern w:val="0"/>
          <w:sz w:val="24"/>
          <w:szCs w:val="24"/>
          <w:shd w:val="clear" w:color="auto" w:fill="FFFFFF"/>
          <w:lang w:eastAsia="lt-LT"/>
          <w14:ligatures w14:val="none"/>
        </w:rPr>
        <w:t>mutatis mutandis</w:t>
      </w:r>
      <w:r w:rsidRPr="00F70631">
        <w:rPr>
          <w:rFonts w:ascii="Times New Roman" w:eastAsia="Times New Roman" w:hAnsi="Times New Roman" w:cs="Times New Roman"/>
          <w:kern w:val="0"/>
          <w:sz w:val="24"/>
          <w:szCs w:val="24"/>
          <w:shd w:val="clear" w:color="auto" w:fill="FFFFFF"/>
          <w:lang w:eastAsia="lt-LT"/>
          <w14:ligatures w14:val="none"/>
        </w:rPr>
        <w:t xml:space="preserve"> Reglamento XII skyriuje nustatytų reikalavimų ir užtikrinant Vietos savivaldos įstatyme nustatytas Tarybos nario teises. Nuotoliniu būdu ar mišriuoju būdu priimant komiteto sprendimus, turi būti užtikrinamas komiteto nario tapatybės ir jo balsavimo rezultatų nustatymas.“</w:t>
      </w:r>
    </w:p>
    <w:p w14:paraId="4B70140C" w14:textId="0932B721"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bookmarkStart w:id="6" w:name="_Hlk192164513"/>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9</w:t>
      </w:r>
      <w:r w:rsidRPr="00F70631">
        <w:rPr>
          <w:rFonts w:ascii="Times New Roman" w:eastAsia="Times New Roman" w:hAnsi="Times New Roman" w:cs="Times New Roman"/>
          <w:kern w:val="0"/>
          <w:sz w:val="24"/>
          <w:szCs w:val="24"/>
          <w:shd w:val="clear" w:color="auto" w:fill="FFFFFF"/>
          <w:lang w:eastAsia="lt-LT"/>
          <w14:ligatures w14:val="none"/>
        </w:rPr>
        <w:t>. Pakeisti 236 punktą ir jį išdėstyti taip:</w:t>
      </w:r>
    </w:p>
    <w:p w14:paraId="25BDE88D" w14:textId="2B5F385B"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„236. Balsavimo būdą </w:t>
      </w:r>
      <w:r w:rsidR="002E1146" w:rsidRPr="002E1146">
        <w:rPr>
          <w:rFonts w:ascii="Times New Roman" w:eastAsia="Times New Roman" w:hAnsi="Times New Roman" w:cs="Times New Roman"/>
          <w:kern w:val="0"/>
          <w:sz w:val="24"/>
          <w:szCs w:val="24"/>
          <w:shd w:val="clear" w:color="auto" w:fill="FFFFFF"/>
          <w:lang w:eastAsia="lt-LT"/>
          <w14:ligatures w14:val="none"/>
        </w:rPr>
        <w:t>(jeigu nagrinėjant klausimą yra keli pasiūlymai</w:t>
      </w:r>
      <w:r w:rsidR="003B0EF1">
        <w:rPr>
          <w:rFonts w:ascii="Times New Roman" w:eastAsia="Times New Roman" w:hAnsi="Times New Roman" w:cs="Times New Roman"/>
          <w:kern w:val="0"/>
          <w:sz w:val="24"/>
          <w:szCs w:val="24"/>
          <w:shd w:val="clear" w:color="auto" w:fill="FFFFFF"/>
          <w:lang w:eastAsia="lt-LT"/>
          <w14:ligatures w14:val="none"/>
        </w:rPr>
        <w:t>,</w:t>
      </w:r>
      <w:r w:rsidR="002E1146" w:rsidRPr="002E1146">
        <w:rPr>
          <w:rFonts w:ascii="Times New Roman" w:eastAsia="Times New Roman" w:hAnsi="Times New Roman" w:cs="Times New Roman"/>
          <w:kern w:val="0"/>
          <w:sz w:val="24"/>
          <w:szCs w:val="24"/>
          <w:shd w:val="clear" w:color="auto" w:fill="FFFFFF"/>
          <w:lang w:eastAsia="lt-LT"/>
          <w14:ligatures w14:val="none"/>
        </w:rPr>
        <w:t xml:space="preserve"> už juos balsuoti atskirai ar už visus kartu ir pan.)</w:t>
      </w:r>
      <w:r w:rsidRPr="00F70631">
        <w:rPr>
          <w:rFonts w:ascii="Times New Roman" w:eastAsia="Times New Roman" w:hAnsi="Times New Roman" w:cs="Times New Roman"/>
          <w:kern w:val="0"/>
          <w:sz w:val="24"/>
          <w:szCs w:val="24"/>
          <w:shd w:val="clear" w:color="auto" w:fill="FFFFFF"/>
          <w:lang w:eastAsia="lt-LT"/>
          <w14:ligatures w14:val="none"/>
        </w:rPr>
        <w:t xml:space="preserve"> nustato komitetas.</w:t>
      </w:r>
      <w:r w:rsidRPr="00F70631">
        <w:rPr>
          <w:rFonts w:ascii="Times New Roman" w:eastAsia="Times New Roman" w:hAnsi="Times New Roman" w:cs="Times New Roman"/>
          <w:kern w:val="0"/>
          <w:sz w:val="24"/>
          <w:szCs w:val="20"/>
          <w14:ligatures w14:val="none"/>
        </w:rPr>
        <w:t xml:space="preserve"> </w:t>
      </w:r>
      <w:r w:rsidRPr="00F70631">
        <w:rPr>
          <w:rFonts w:ascii="Times New Roman" w:eastAsia="Times New Roman" w:hAnsi="Times New Roman" w:cs="Times New Roman"/>
          <w:kern w:val="0"/>
          <w:sz w:val="24"/>
          <w:szCs w:val="24"/>
          <w:shd w:val="clear" w:color="auto" w:fill="FFFFFF"/>
          <w:lang w:eastAsia="lt-LT"/>
          <w14:ligatures w14:val="none"/>
        </w:rPr>
        <w:t>Jeigu balsai pasiskirsto po lygiai (laikoma, kad balsai pasiskirstė po lygiai tada, kai balsų „už“ gauta tiek pat, kiek „prieš“, taip pat kai balsų „už“ gauta tiek pat, kiek „prieš“ ir susilaikiusių kartu sudėjus), lemia komiteto pirmininko balsas. Komiteto nariams balsuojant, klausimui (rekomendacijai) gali būti pritarta arba nepritarta. Jeigu tuo klausimu balsuota nebuvo, laikoma, kad sprendimas nepriimtas.“</w:t>
      </w:r>
    </w:p>
    <w:bookmarkEnd w:id="6"/>
    <w:p w14:paraId="6ED8FC52" w14:textId="23B9D3E1"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10</w:t>
      </w:r>
      <w:r w:rsidRPr="00F70631">
        <w:rPr>
          <w:rFonts w:ascii="Times New Roman" w:eastAsia="Times New Roman" w:hAnsi="Times New Roman" w:cs="Times New Roman"/>
          <w:kern w:val="0"/>
          <w:sz w:val="24"/>
          <w:szCs w:val="24"/>
          <w:shd w:val="clear" w:color="auto" w:fill="FFFFFF"/>
          <w:lang w:eastAsia="lt-LT"/>
          <w14:ligatures w14:val="none"/>
        </w:rPr>
        <w:t>. Pakeisti 246, 247 punktus ir juos išdėstyti taip:</w:t>
      </w:r>
    </w:p>
    <w:p w14:paraId="1554C224"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„246. Taryba savo iniciatyva, priėmusi sprendimą, pagal pateiktą sprendimo projektą arba mero siūlymu, išskyrus privalomai sudaromas Etikos komisiją ir Antikorupcijos komisiją, gali sudaryti nuolatines (tos kadencijos laikotarpiui) ir laikinąsias (atskiriems klausimams nagrinėti) komisijas.</w:t>
      </w:r>
    </w:p>
    <w:p w14:paraId="6FA890C1" w14:textId="02DB9E0B"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247. Tarybos sprendimu sudaromos komisijos, kurios pirmininku skiriamas Tarybos narys, pirmininku skiriamas tik nepriekaištingos reputacijos, kaip ji yra apibrėžta Vietos savivaldos įstatymo 11 straipsn</w:t>
      </w:r>
      <w:r w:rsidR="00250EFF">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Tarybos narys. Komisijos, kurios pirmininku skiriamas Tarybos narys, pirmininkas, išskyrus Etikos komisijos pirmininką ir Antikorupcijos komisijos pirmininką, komisijos narių siūlymu komisijos sprendimu nesuėjus terminui netenka savo įgaliojimų, jeigu jis neatitinka Vietos savivaldos įstatymo 11 straipsn</w:t>
      </w:r>
      <w:r w:rsidR="00250EFF">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Jeigu Vietos savivaldos įstatyme nustatytų komisijų pirmininkų įgaliojimai nutrūksta nesuėjus terminui, per 2 mėnesius nuo jų įgaliojimų nutrūkimo dienos šio įstatymo nustatyta tvarka turi būti paskirti nauji šiame įstatyme nustatytų komisijų pirmininkai.“</w:t>
      </w:r>
    </w:p>
    <w:p w14:paraId="5ADF433F" w14:textId="0961FB14"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800699">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1</w:t>
      </w:r>
      <w:r w:rsidRPr="00F70631">
        <w:rPr>
          <w:rFonts w:ascii="Times New Roman" w:eastAsia="Times New Roman" w:hAnsi="Times New Roman" w:cs="Times New Roman"/>
          <w:kern w:val="0"/>
          <w:sz w:val="24"/>
          <w:szCs w:val="24"/>
          <w:shd w:val="clear" w:color="auto" w:fill="FFFFFF"/>
          <w:lang w:eastAsia="lt-LT"/>
          <w14:ligatures w14:val="none"/>
        </w:rPr>
        <w:t>. Pakeisti 255 punktą ir jį išdėstyti taip:</w:t>
      </w:r>
    </w:p>
    <w:p w14:paraId="4223B98E" w14:textId="40DCECB6"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„255.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w:t>
      </w:r>
      <w:r w:rsidRPr="00F70631">
        <w:rPr>
          <w:rFonts w:ascii="Times New Roman" w:eastAsia="Times New Roman" w:hAnsi="Times New Roman" w:cs="Times New Roman"/>
          <w:kern w:val="0"/>
          <w:sz w:val="24"/>
          <w:szCs w:val="24"/>
          <w:shd w:val="clear" w:color="auto" w:fill="FFFFFF"/>
          <w:lang w:eastAsia="lt-LT"/>
          <w14:ligatures w14:val="none"/>
        </w:rPr>
        <w:lastRenderedPageBreak/>
        <w:t>skelbiami viešai per 3 darbo dienas nuo pasibaigusio posėdžio Savivaldybės interneto svetainėje</w:t>
      </w:r>
      <w:r w:rsidR="0073376C">
        <w:rPr>
          <w:rFonts w:ascii="Times New Roman" w:eastAsia="Times New Roman" w:hAnsi="Times New Roman" w:cs="Times New Roman"/>
          <w:kern w:val="0"/>
          <w:sz w:val="24"/>
          <w:szCs w:val="24"/>
          <w:shd w:val="clear" w:color="auto" w:fill="FFFFFF"/>
          <w:lang w:eastAsia="lt-LT"/>
          <w14:ligatures w14:val="none"/>
        </w:rPr>
        <w:t xml:space="preserve"> </w:t>
      </w:r>
      <w:bookmarkStart w:id="7" w:name="_Hlk200701908"/>
      <w:r w:rsidR="0073376C">
        <w:rPr>
          <w:rFonts w:ascii="Times New Roman" w:eastAsia="Times New Roman" w:hAnsi="Times New Roman" w:cs="Times New Roman"/>
          <w:kern w:val="0"/>
          <w:sz w:val="24"/>
          <w:szCs w:val="24"/>
          <w:shd w:val="clear" w:color="auto" w:fill="FFFFFF"/>
          <w:lang w:eastAsia="lt-LT"/>
          <w14:ligatures w14:val="none"/>
        </w:rPr>
        <w:t>(</w:t>
      </w:r>
      <w:r w:rsidR="0073376C" w:rsidRPr="0073376C">
        <w:rPr>
          <w:rFonts w:ascii="Times New Roman" w:eastAsia="Times New Roman" w:hAnsi="Times New Roman" w:cs="Times New Roman"/>
          <w:kern w:val="0"/>
          <w:sz w:val="24"/>
          <w:szCs w:val="24"/>
          <w:shd w:val="clear" w:color="auto" w:fill="FFFFFF"/>
          <w:lang w:eastAsia="lt-LT"/>
          <w14:ligatures w14:val="none"/>
        </w:rPr>
        <w:t>www.</w:t>
      </w:r>
      <w:r w:rsidR="0073376C">
        <w:rPr>
          <w:rFonts w:ascii="Times New Roman" w:eastAsia="Times New Roman" w:hAnsi="Times New Roman" w:cs="Times New Roman"/>
          <w:kern w:val="0"/>
          <w:sz w:val="24"/>
          <w:szCs w:val="24"/>
          <w:shd w:val="clear" w:color="auto" w:fill="FFFFFF"/>
          <w:lang w:eastAsia="lt-LT"/>
          <w14:ligatures w14:val="none"/>
        </w:rPr>
        <w:t>panevezys</w:t>
      </w:r>
      <w:r w:rsidR="0073376C" w:rsidRPr="0073376C">
        <w:rPr>
          <w:rFonts w:ascii="Times New Roman" w:eastAsia="Times New Roman" w:hAnsi="Times New Roman" w:cs="Times New Roman"/>
          <w:kern w:val="0"/>
          <w:sz w:val="24"/>
          <w:szCs w:val="24"/>
          <w:shd w:val="clear" w:color="auto" w:fill="FFFFFF"/>
          <w:lang w:eastAsia="lt-LT"/>
          <w14:ligatures w14:val="none"/>
        </w:rPr>
        <w:t>.lt)</w:t>
      </w:r>
      <w:r w:rsidRPr="00F70631">
        <w:rPr>
          <w:rFonts w:ascii="Times New Roman" w:eastAsia="Times New Roman" w:hAnsi="Times New Roman" w:cs="Times New Roman"/>
          <w:kern w:val="0"/>
          <w:sz w:val="24"/>
          <w:szCs w:val="24"/>
          <w:shd w:val="clear" w:color="auto" w:fill="FFFFFF"/>
          <w:lang w:eastAsia="lt-LT"/>
          <w14:ligatures w14:val="none"/>
        </w:rPr>
        <w:t xml:space="preserve">. </w:t>
      </w:r>
      <w:bookmarkEnd w:id="7"/>
      <w:r w:rsidRPr="00F70631">
        <w:rPr>
          <w:rFonts w:ascii="Times New Roman" w:eastAsia="Times New Roman" w:hAnsi="Times New Roman" w:cs="Times New Roman"/>
          <w:kern w:val="0"/>
          <w:sz w:val="24"/>
          <w:szCs w:val="24"/>
          <w:shd w:val="clear" w:color="auto" w:fill="FFFFFF"/>
          <w:lang w:eastAsia="lt-LT"/>
          <w14:ligatures w14:val="none"/>
        </w:rPr>
        <w:t>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59726324" w14:textId="3E801C72"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206057">
        <w:rPr>
          <w:rFonts w:ascii="Times New Roman" w:eastAsia="Times New Roman" w:hAnsi="Times New Roman" w:cs="Times New Roman"/>
          <w:kern w:val="0"/>
          <w:sz w:val="24"/>
          <w:szCs w:val="24"/>
          <w:shd w:val="clear" w:color="auto" w:fill="FFFFFF"/>
          <w:lang w:eastAsia="lt-LT"/>
          <w14:ligatures w14:val="none"/>
        </w:rPr>
        <w:t>1</w:t>
      </w:r>
      <w:r w:rsidR="007D516C">
        <w:rPr>
          <w:rFonts w:ascii="Times New Roman" w:eastAsia="Times New Roman" w:hAnsi="Times New Roman" w:cs="Times New Roman"/>
          <w:kern w:val="0"/>
          <w:sz w:val="24"/>
          <w:szCs w:val="24"/>
          <w:shd w:val="clear" w:color="auto" w:fill="FFFFFF"/>
          <w:lang w:eastAsia="lt-LT"/>
          <w14:ligatures w14:val="none"/>
        </w:rPr>
        <w:t>2</w:t>
      </w:r>
      <w:r w:rsidRPr="00F70631">
        <w:rPr>
          <w:rFonts w:ascii="Times New Roman" w:eastAsia="Times New Roman" w:hAnsi="Times New Roman" w:cs="Times New Roman"/>
          <w:kern w:val="0"/>
          <w:sz w:val="24"/>
          <w:szCs w:val="24"/>
          <w:shd w:val="clear" w:color="auto" w:fill="FFFFFF"/>
          <w:lang w:eastAsia="lt-LT"/>
          <w14:ligatures w14:val="none"/>
        </w:rPr>
        <w:t>. Pakeisti 257 punktą ir jį išdėstyti taip:</w:t>
      </w:r>
    </w:p>
    <w:p w14:paraId="145254CA"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„257. Nuotoliniu būdu arba mišriuoju būdu vyksiančio Tarybos komisijos posėdžio klausimai rengiami ir posėdis vyksta laikantis </w:t>
      </w:r>
      <w:r w:rsidRPr="00F70631">
        <w:rPr>
          <w:rFonts w:ascii="Times New Roman" w:eastAsia="Times New Roman" w:hAnsi="Times New Roman" w:cs="Times New Roman"/>
          <w:i/>
          <w:iCs/>
          <w:kern w:val="0"/>
          <w:sz w:val="24"/>
          <w:szCs w:val="24"/>
          <w:shd w:val="clear" w:color="auto" w:fill="FFFFFF"/>
          <w:lang w:eastAsia="lt-LT"/>
          <w14:ligatures w14:val="none"/>
        </w:rPr>
        <w:t>mutatis mutandis</w:t>
      </w:r>
      <w:r w:rsidRPr="00F70631">
        <w:rPr>
          <w:rFonts w:ascii="Times New Roman" w:eastAsia="Times New Roman" w:hAnsi="Times New Roman" w:cs="Times New Roman"/>
          <w:kern w:val="0"/>
          <w:sz w:val="24"/>
          <w:szCs w:val="24"/>
          <w:shd w:val="clear" w:color="auto" w:fill="FFFFFF"/>
          <w:lang w:eastAsia="lt-LT"/>
          <w14:ligatures w14:val="none"/>
        </w:rPr>
        <w:t xml:space="preserve"> Reglamento XII skyriuje nustatytų reikalavimų ir užtikrinant šiame įstatyme nustatytas Tarybos nario teises. Nuotoliniu būdu arba mišriuoju būdu priimant komisijos sprendimus, turi būti užtikrinamas komisijos nario tapatybės ir jo balsavimo rezultatų nustatymas.“</w:t>
      </w:r>
    </w:p>
    <w:p w14:paraId="46D6CC57" w14:textId="6FA455F3"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7D516C">
        <w:rPr>
          <w:rFonts w:ascii="Times New Roman" w:eastAsia="Times New Roman" w:hAnsi="Times New Roman" w:cs="Times New Roman"/>
          <w:kern w:val="0"/>
          <w:sz w:val="24"/>
          <w:szCs w:val="24"/>
          <w:shd w:val="clear" w:color="auto" w:fill="FFFFFF"/>
          <w:lang w:eastAsia="lt-LT"/>
          <w14:ligatures w14:val="none"/>
        </w:rPr>
        <w:t>3</w:t>
      </w:r>
      <w:r w:rsidRPr="00F70631">
        <w:rPr>
          <w:rFonts w:ascii="Times New Roman" w:eastAsia="Times New Roman" w:hAnsi="Times New Roman" w:cs="Times New Roman"/>
          <w:kern w:val="0"/>
          <w:sz w:val="24"/>
          <w:szCs w:val="24"/>
          <w:shd w:val="clear" w:color="auto" w:fill="FFFFFF"/>
          <w:lang w:eastAsia="lt-LT"/>
          <w14:ligatures w14:val="none"/>
        </w:rPr>
        <w:t>. Pakeisti 260, 261 punktus ir juos išdėstyti taip:</w:t>
      </w:r>
    </w:p>
    <w:p w14:paraId="3969F4BB" w14:textId="254428A3"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„260. Taryba savo įgaliojimų laikui sudaro Etikos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Etikos komisijos pirmininko arba deleguoja Tarybos narį, neatitinkantį Vietos savivaldos įstatymo 11 straipsn</w:t>
      </w:r>
      <w:r w:rsidR="003B394B">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 Komisijos atsakingojo sekretoriaus pareigas atlieka mero paskirtas Savivaldybės administracijos darbuotojas, ši funkcija įrašoma į jo pareigybės aprašymą.</w:t>
      </w:r>
    </w:p>
    <w:p w14:paraId="30DE7C95" w14:textId="1680A9FF"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261. Jeigu Etikos komisijos pirmininkas neatitinka Vietos savivaldos įstatymo 11 straipsn</w:t>
      </w:r>
      <w:r w:rsidR="003B394B">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jis netenka įgaliojimų nesuėjus terminui komisijos narių siūlymu Tarybos sprendimu, o jeigu Etikos komisijos pirmininkas buvo deleguotas Tarybos opozicijos, – jį Tarybos opozicijos raštu, pasirašytu daugiau kaip pusės visų Tarybos opozicijos narių ir viešai įteiktu artimiausio Tarybos posėdžio pirmininkui, atšaukus. Jeigu artimiausiame Tarybos posėdyje Tarybos </w:t>
      </w:r>
      <w:r w:rsidRPr="00F70631">
        <w:rPr>
          <w:rFonts w:ascii="Times New Roman" w:eastAsia="Times New Roman" w:hAnsi="Times New Roman" w:cs="Times New Roman"/>
          <w:kern w:val="0"/>
          <w:sz w:val="24"/>
          <w:szCs w:val="24"/>
          <w:shd w:val="clear" w:color="auto" w:fill="FFFFFF"/>
          <w:lang w:eastAsia="lt-LT"/>
          <w14:ligatures w14:val="none"/>
        </w:rPr>
        <w:lastRenderedPageBreak/>
        <w:t>opozicija raštu neatšaukia savo deleguoto Etikos komisijos pirmininko ir nustatyta tvarka nedeleguoja kito Tarybos nario ar deleguoja Tarybos narį, neatitinkantį Vietos savivaldos įstatymo 11 straipsn</w:t>
      </w:r>
      <w:r w:rsidR="00DC616E">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sprendimą dėl Etikos komisijos pirmininko įgaliojimų netekimo ir naujo komisijos pirmininko skyrimo komisijos narių siūlymu priima Taryba.“</w:t>
      </w:r>
    </w:p>
    <w:p w14:paraId="490C6B00" w14:textId="358E36EA"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7D516C">
        <w:rPr>
          <w:rFonts w:ascii="Times New Roman" w:eastAsia="Times New Roman" w:hAnsi="Times New Roman" w:cs="Times New Roman"/>
          <w:kern w:val="0"/>
          <w:sz w:val="24"/>
          <w:szCs w:val="24"/>
          <w:shd w:val="clear" w:color="auto" w:fill="FFFFFF"/>
          <w:lang w:eastAsia="lt-LT"/>
          <w14:ligatures w14:val="none"/>
        </w:rPr>
        <w:t>4</w:t>
      </w:r>
      <w:r w:rsidRPr="00F70631">
        <w:rPr>
          <w:rFonts w:ascii="Times New Roman" w:eastAsia="Times New Roman" w:hAnsi="Times New Roman" w:cs="Times New Roman"/>
          <w:kern w:val="0"/>
          <w:sz w:val="24"/>
          <w:szCs w:val="24"/>
          <w:shd w:val="clear" w:color="auto" w:fill="FFFFFF"/>
          <w:lang w:eastAsia="lt-LT"/>
          <w14:ligatures w14:val="none"/>
        </w:rPr>
        <w:t>. Pakeisti 263, 264 punktus ir juos išdėstyti taip:</w:t>
      </w:r>
    </w:p>
    <w:p w14:paraId="7C71C9EB" w14:textId="5D34400D"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„263. Taryba savo įgaliojimų laikui sudaro Antikorupcijos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Antikorupcijos komisijos pirmininko arba deleguoja Tarybos narį, neatitinkantį Vietos savivaldos įstatymo 11 straipsn</w:t>
      </w:r>
      <w:r w:rsidR="004D6719">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arba jeigu nėra paskelbta Tarybos opozicija, Antikorupcijos komisijos pirmininką Taryba komisijos narių siūlymu skiria iš šios komisijos narių – Tarybos narių mažumos. Jeigu visi Tarybos nariai sudaro Tarybos daugumą, Antikorupcijos komisija, sudaryta iš Tarybos daugumos atstovų, veikia tol, kol Taryboje susidaro Tarybos mažuma ar Tarybos opozicija. Komisijos atsakingojo sekretoriaus pareigas atlieka mero paskirtas Savivaldybės administracijos darbuotojas, ši funkcija įrašoma į jo pareigybės aprašymą.</w:t>
      </w:r>
    </w:p>
    <w:p w14:paraId="345C444B" w14:textId="42D7CC82"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264. Jeigu Antikorupcijos komisijos pirmininkas neatitinka Vietos savivaldos įstatymo 11 straipsn</w:t>
      </w:r>
      <w:r w:rsidR="004D6719">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netenka įgaliojimų nesuėjus terminui komisijos narių siūlymu Tarybos sprendimu, o jeigu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Antikorupcijos komisijos pirmininko ir nustatyta tvarka nedeleguoja kito komisijos pirmininko ar deleguoja Tarybos narį, neatitinkantį Vietos savivaldos įstatymo 11 straipsn</w:t>
      </w:r>
      <w:r w:rsidR="00545580">
        <w:rPr>
          <w:rFonts w:ascii="Times New Roman" w:eastAsia="Times New Roman" w:hAnsi="Times New Roman" w:cs="Times New Roman"/>
          <w:kern w:val="0"/>
          <w:sz w:val="24"/>
          <w:szCs w:val="24"/>
          <w:shd w:val="clear" w:color="auto" w:fill="FFFFFF"/>
          <w:lang w:eastAsia="lt-LT"/>
          <w14:ligatures w14:val="none"/>
        </w:rPr>
        <w:t>io 1 dalyje</w:t>
      </w:r>
      <w:r w:rsidRPr="00F70631">
        <w:rPr>
          <w:rFonts w:ascii="Times New Roman" w:eastAsia="Times New Roman" w:hAnsi="Times New Roman" w:cs="Times New Roman"/>
          <w:kern w:val="0"/>
          <w:sz w:val="24"/>
          <w:szCs w:val="24"/>
          <w:shd w:val="clear" w:color="auto" w:fill="FFFFFF"/>
          <w:lang w:eastAsia="lt-LT"/>
          <w14:ligatures w14:val="none"/>
        </w:rPr>
        <w:t xml:space="preserve"> nustatytų reikalavimų, sprendimą dėl Antikorupcijos komisijos pirmininko įgaliojimų netekimo ir naujo komisijos pirmininko skyrimo komisijos narių siūlymu priima Taryba.</w:t>
      </w:r>
      <w:r w:rsidR="00832B89">
        <w:rPr>
          <w:rFonts w:ascii="Times New Roman" w:eastAsia="Times New Roman" w:hAnsi="Times New Roman" w:cs="Times New Roman"/>
          <w:kern w:val="0"/>
          <w:sz w:val="24"/>
          <w:szCs w:val="24"/>
          <w:shd w:val="clear" w:color="auto" w:fill="FFFFFF"/>
          <w:lang w:eastAsia="lt-LT"/>
          <w14:ligatures w14:val="none"/>
        </w:rPr>
        <w:t>“</w:t>
      </w:r>
    </w:p>
    <w:p w14:paraId="6CB75B23" w14:textId="6BA9EC15"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7D516C">
        <w:rPr>
          <w:rFonts w:ascii="Times New Roman" w:eastAsia="Times New Roman" w:hAnsi="Times New Roman" w:cs="Times New Roman"/>
          <w:kern w:val="0"/>
          <w:sz w:val="24"/>
          <w:szCs w:val="24"/>
          <w:shd w:val="clear" w:color="auto" w:fill="FFFFFF"/>
          <w:lang w:eastAsia="lt-LT"/>
          <w14:ligatures w14:val="none"/>
        </w:rPr>
        <w:t>5</w:t>
      </w:r>
      <w:r w:rsidRPr="00F70631">
        <w:rPr>
          <w:rFonts w:ascii="Times New Roman" w:eastAsia="Times New Roman" w:hAnsi="Times New Roman" w:cs="Times New Roman"/>
          <w:kern w:val="0"/>
          <w:sz w:val="24"/>
          <w:szCs w:val="24"/>
          <w:shd w:val="clear" w:color="auto" w:fill="FFFFFF"/>
          <w:lang w:eastAsia="lt-LT"/>
          <w14:ligatures w14:val="none"/>
        </w:rPr>
        <w:t xml:space="preserve">. Pakeisti 278¹ punktą ir jį išdėstyti taip: </w:t>
      </w:r>
    </w:p>
    <w:p w14:paraId="51302F32" w14:textId="3F9FDE79"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lastRenderedPageBreak/>
        <w:t xml:space="preserve">„278¹. Atostogas meras suteikia sau potvarkiu. Merui suteiktų atostogų </w:t>
      </w:r>
      <w:r w:rsidRPr="00491050">
        <w:rPr>
          <w:rFonts w:ascii="Times New Roman" w:eastAsia="Times New Roman" w:hAnsi="Times New Roman" w:cs="Times New Roman"/>
          <w:kern w:val="0"/>
          <w:sz w:val="24"/>
          <w:szCs w:val="24"/>
          <w:shd w:val="clear" w:color="auto" w:fill="FFFFFF"/>
          <w:lang w:eastAsia="lt-LT"/>
          <w14:ligatures w14:val="none"/>
        </w:rPr>
        <w:t xml:space="preserve">datas </w:t>
      </w:r>
      <w:r w:rsidR="00BD750D" w:rsidRPr="00491050">
        <w:rPr>
          <w:rFonts w:ascii="Times New Roman" w:eastAsia="Times New Roman" w:hAnsi="Times New Roman" w:cs="Times New Roman"/>
          <w:kern w:val="0"/>
          <w:sz w:val="24"/>
          <w:szCs w:val="24"/>
          <w:shd w:val="clear" w:color="auto" w:fill="FFFFFF"/>
          <w:lang w:eastAsia="lt-LT"/>
          <w14:ligatures w14:val="none"/>
        </w:rPr>
        <w:t xml:space="preserve">pirmą </w:t>
      </w:r>
      <w:r w:rsidR="00491050" w:rsidRPr="00491050">
        <w:rPr>
          <w:rFonts w:ascii="Times New Roman" w:eastAsia="Times New Roman" w:hAnsi="Times New Roman" w:cs="Times New Roman"/>
          <w:kern w:val="0"/>
          <w:sz w:val="24"/>
          <w:szCs w:val="24"/>
          <w:shd w:val="clear" w:color="auto" w:fill="FFFFFF"/>
          <w:lang w:eastAsia="lt-LT"/>
          <w14:ligatures w14:val="none"/>
        </w:rPr>
        <w:t xml:space="preserve">mero </w:t>
      </w:r>
      <w:r w:rsidR="00BD750D" w:rsidRPr="00491050">
        <w:rPr>
          <w:rFonts w:ascii="Times New Roman" w:eastAsia="Times New Roman" w:hAnsi="Times New Roman" w:cs="Times New Roman"/>
          <w:kern w:val="0"/>
          <w:sz w:val="24"/>
          <w:szCs w:val="24"/>
          <w:shd w:val="clear" w:color="auto" w:fill="FFFFFF"/>
          <w:lang w:eastAsia="lt-LT"/>
          <w14:ligatures w14:val="none"/>
        </w:rPr>
        <w:t xml:space="preserve">atostogų dieną </w:t>
      </w:r>
      <w:r w:rsidRPr="00491050">
        <w:rPr>
          <w:rFonts w:ascii="Times New Roman" w:eastAsia="Times New Roman" w:hAnsi="Times New Roman" w:cs="Times New Roman"/>
          <w:kern w:val="0"/>
          <w:sz w:val="24"/>
          <w:szCs w:val="24"/>
          <w:shd w:val="clear" w:color="auto" w:fill="FFFFFF"/>
          <w:lang w:eastAsia="lt-LT"/>
          <w14:ligatures w14:val="none"/>
        </w:rPr>
        <w:t>skelbia Tarybos veiklos administravimo skyriaus atsakingas</w:t>
      </w:r>
      <w:r w:rsidRPr="00F70631">
        <w:rPr>
          <w:rFonts w:ascii="Times New Roman" w:eastAsia="Times New Roman" w:hAnsi="Times New Roman" w:cs="Times New Roman"/>
          <w:kern w:val="0"/>
          <w:sz w:val="24"/>
          <w:szCs w:val="24"/>
          <w:shd w:val="clear" w:color="auto" w:fill="FFFFFF"/>
          <w:lang w:eastAsia="lt-LT"/>
          <w14:ligatures w14:val="none"/>
        </w:rPr>
        <w:t xml:space="preserve"> darbuotojas Savivaldybės interneto svetainės skiltyje „Darbotvarkės“, tokiu būdu informuojant tiek Tarybą, tiek gyventojus, tiek ir kitus suinteresuotus asmenis.“</w:t>
      </w:r>
    </w:p>
    <w:p w14:paraId="5ADA8215" w14:textId="15EB18DC"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A17194">
        <w:rPr>
          <w:rFonts w:ascii="Times New Roman" w:eastAsia="Times New Roman" w:hAnsi="Times New Roman" w:cs="Times New Roman"/>
          <w:kern w:val="0"/>
          <w:sz w:val="24"/>
          <w:szCs w:val="24"/>
          <w:shd w:val="clear" w:color="auto" w:fill="FFFFFF"/>
          <w:lang w:eastAsia="lt-LT"/>
          <w14:ligatures w14:val="none"/>
        </w:rPr>
        <w:t>6</w:t>
      </w:r>
      <w:r w:rsidRPr="00F70631">
        <w:rPr>
          <w:rFonts w:ascii="Times New Roman" w:eastAsia="Times New Roman" w:hAnsi="Times New Roman" w:cs="Times New Roman"/>
          <w:kern w:val="0"/>
          <w:sz w:val="24"/>
          <w:szCs w:val="24"/>
          <w:shd w:val="clear" w:color="auto" w:fill="FFFFFF"/>
          <w:lang w:eastAsia="lt-LT"/>
          <w14:ligatures w14:val="none"/>
        </w:rPr>
        <w:t xml:space="preserve">. </w:t>
      </w:r>
      <w:bookmarkStart w:id="8" w:name="_Hlk192165749"/>
      <w:r w:rsidRPr="00F70631">
        <w:rPr>
          <w:rFonts w:ascii="Times New Roman" w:eastAsia="Times New Roman" w:hAnsi="Times New Roman" w:cs="Times New Roman"/>
          <w:kern w:val="0"/>
          <w:sz w:val="24"/>
          <w:szCs w:val="24"/>
          <w:shd w:val="clear" w:color="auto" w:fill="FFFFFF"/>
          <w:lang w:eastAsia="lt-LT"/>
          <w14:ligatures w14:val="none"/>
        </w:rPr>
        <w:t>Pakeisti</w:t>
      </w:r>
      <w:bookmarkEnd w:id="8"/>
      <w:r w:rsidRPr="00F70631">
        <w:rPr>
          <w:rFonts w:ascii="Times New Roman" w:eastAsia="Times New Roman" w:hAnsi="Times New Roman" w:cs="Times New Roman"/>
          <w:kern w:val="0"/>
          <w:sz w:val="24"/>
          <w:szCs w:val="24"/>
          <w:shd w:val="clear" w:color="auto" w:fill="FFFFFF"/>
          <w:lang w:eastAsia="lt-LT"/>
          <w14:ligatures w14:val="none"/>
        </w:rPr>
        <w:t xml:space="preserve"> 281 punktą ir jį išdėstyti taip:</w:t>
      </w:r>
    </w:p>
    <w:p w14:paraId="0BBD4FF3"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„281. Meras priima potvarkius dėl savo vykimo į komandiruotes, išskyrus, kai vykstama į vienos dienos komandiruotę Lietuvos teritorijoje. Savivaldybės administracija, gavusi mero prašymą dėl vykimo į komandiruotę, parengia mero potvarkio projektą, nustatyta tvarka suderina ir jį pateikia merui pasirašyti. Potvarkyje dėl mero komandiruotės turi būti nurodomas vicemeras, kuriam pavedama pavaduoti merą, ir pavadavimo terminas. Savivaldybės administracija merui Vyriausybės nustatyta tvarka apmoka komandiruotės išlaidas. Grįžęs iš komandiruotės, meras per 3 darbo dienas Savivaldybės administracijos Apskaitos skyriui turi pateikti komandiruotės išlaidų ataskaitą ir atitinkamus dokumentus apie komandiruotės metu patirtas faktines išlaidas. Jeigu buvo išmokėtas avansas, – grąžinti nepanaudotą avanso likutį.</w:t>
      </w:r>
    </w:p>
    <w:p w14:paraId="78B0DB77" w14:textId="754DC5F9"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Mero komandiruotės datas </w:t>
      </w:r>
      <w:r w:rsidR="00622DAC" w:rsidRPr="00756432">
        <w:rPr>
          <w:rFonts w:ascii="Times New Roman" w:eastAsia="Times New Roman" w:hAnsi="Times New Roman" w:cs="Times New Roman"/>
          <w:kern w:val="0"/>
          <w:sz w:val="24"/>
          <w:szCs w:val="24"/>
          <w:shd w:val="clear" w:color="auto" w:fill="FFFFFF"/>
          <w:lang w:eastAsia="lt-LT"/>
          <w14:ligatures w14:val="none"/>
        </w:rPr>
        <w:t>pirmą</w:t>
      </w:r>
      <w:r w:rsidR="00756432" w:rsidRPr="00756432">
        <w:rPr>
          <w:rFonts w:ascii="Times New Roman" w:eastAsia="Times New Roman" w:hAnsi="Times New Roman" w:cs="Times New Roman"/>
          <w:kern w:val="0"/>
          <w:sz w:val="24"/>
          <w:szCs w:val="24"/>
          <w:shd w:val="clear" w:color="auto" w:fill="FFFFFF"/>
          <w:lang w:eastAsia="lt-LT"/>
          <w14:ligatures w14:val="none"/>
        </w:rPr>
        <w:t xml:space="preserve"> mero</w:t>
      </w:r>
      <w:r w:rsidR="00622DAC" w:rsidRPr="00756432">
        <w:rPr>
          <w:rFonts w:ascii="Times New Roman" w:eastAsia="Times New Roman" w:hAnsi="Times New Roman" w:cs="Times New Roman"/>
          <w:kern w:val="0"/>
          <w:sz w:val="24"/>
          <w:szCs w:val="24"/>
          <w:shd w:val="clear" w:color="auto" w:fill="FFFFFF"/>
          <w:lang w:eastAsia="lt-LT"/>
          <w14:ligatures w14:val="none"/>
        </w:rPr>
        <w:t xml:space="preserve"> komandiruotės dieną </w:t>
      </w:r>
      <w:r w:rsidRPr="00756432">
        <w:rPr>
          <w:rFonts w:ascii="Times New Roman" w:eastAsia="Times New Roman" w:hAnsi="Times New Roman" w:cs="Times New Roman"/>
          <w:kern w:val="0"/>
          <w:sz w:val="24"/>
          <w:szCs w:val="24"/>
          <w:shd w:val="clear" w:color="auto" w:fill="FFFFFF"/>
          <w:lang w:eastAsia="lt-LT"/>
          <w14:ligatures w14:val="none"/>
        </w:rPr>
        <w:t>paskelbia Tarybos veiklos administravimo skyriaus atsakingas darbuotojas Savivaldybės</w:t>
      </w:r>
      <w:r w:rsidRPr="00F70631">
        <w:rPr>
          <w:rFonts w:ascii="Times New Roman" w:eastAsia="Times New Roman" w:hAnsi="Times New Roman" w:cs="Times New Roman"/>
          <w:kern w:val="0"/>
          <w:sz w:val="24"/>
          <w:szCs w:val="24"/>
          <w:shd w:val="clear" w:color="auto" w:fill="FFFFFF"/>
          <w:lang w:eastAsia="lt-LT"/>
          <w14:ligatures w14:val="none"/>
        </w:rPr>
        <w:t xml:space="preserve"> interneto svetainės skiltyje „Darbotvarkės“, tokiu būdu informuojant tiek Tarybą, tiek gyventojus, tiek ir kitus suinteresuotus asmenis.“</w:t>
      </w:r>
    </w:p>
    <w:p w14:paraId="476EC43C" w14:textId="7151B27E"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A17194">
        <w:rPr>
          <w:rFonts w:ascii="Times New Roman" w:eastAsia="Times New Roman" w:hAnsi="Times New Roman" w:cs="Times New Roman"/>
          <w:kern w:val="0"/>
          <w:sz w:val="24"/>
          <w:szCs w:val="24"/>
          <w:shd w:val="clear" w:color="auto" w:fill="FFFFFF"/>
          <w:lang w:eastAsia="lt-LT"/>
          <w14:ligatures w14:val="none"/>
        </w:rPr>
        <w:t>7</w:t>
      </w:r>
      <w:r w:rsidRPr="00F70631">
        <w:rPr>
          <w:rFonts w:ascii="Times New Roman" w:eastAsia="Times New Roman" w:hAnsi="Times New Roman" w:cs="Times New Roman"/>
          <w:kern w:val="0"/>
          <w:sz w:val="24"/>
          <w:szCs w:val="24"/>
          <w:shd w:val="clear" w:color="auto" w:fill="FFFFFF"/>
          <w:lang w:eastAsia="lt-LT"/>
          <w14:ligatures w14:val="none"/>
        </w:rPr>
        <w:t>. Pakeisti 286.6 papunktį ir jį išdėstyti taip:</w:t>
      </w:r>
    </w:p>
    <w:p w14:paraId="7F6B1AEB" w14:textId="6BCD622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„286.6. teikia Tarybai tvirtinti savivaldybės biudžetinių įstaigų, išskyrus Savivaldybės kontrolės ir audito tarnybą, nuostatus;“</w:t>
      </w:r>
      <w:r w:rsidR="00832B89">
        <w:rPr>
          <w:rFonts w:ascii="Times New Roman" w:eastAsia="Times New Roman" w:hAnsi="Times New Roman" w:cs="Times New Roman"/>
          <w:kern w:val="0"/>
          <w:sz w:val="24"/>
          <w:szCs w:val="24"/>
          <w:shd w:val="clear" w:color="auto" w:fill="FFFFFF"/>
          <w:lang w:eastAsia="lt-LT"/>
          <w14:ligatures w14:val="none"/>
        </w:rPr>
        <w:t>.</w:t>
      </w:r>
    </w:p>
    <w:p w14:paraId="48AF4112" w14:textId="459CAB85" w:rsidR="0023488E" w:rsidRPr="0023488E" w:rsidRDefault="0023488E"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23488E">
        <w:rPr>
          <w:rFonts w:ascii="Times New Roman" w:eastAsia="Times New Roman" w:hAnsi="Times New Roman" w:cs="Times New Roman"/>
          <w:kern w:val="0"/>
          <w:sz w:val="24"/>
          <w:szCs w:val="24"/>
          <w:shd w:val="clear" w:color="auto" w:fill="FFFFFF"/>
          <w:lang w:eastAsia="lt-LT"/>
          <w14:ligatures w14:val="none"/>
        </w:rPr>
        <w:t>1.1</w:t>
      </w:r>
      <w:r w:rsidR="00A17194">
        <w:rPr>
          <w:rFonts w:ascii="Times New Roman" w:eastAsia="Times New Roman" w:hAnsi="Times New Roman" w:cs="Times New Roman"/>
          <w:kern w:val="0"/>
          <w:sz w:val="24"/>
          <w:szCs w:val="24"/>
          <w:shd w:val="clear" w:color="auto" w:fill="FFFFFF"/>
          <w:lang w:eastAsia="lt-LT"/>
          <w14:ligatures w14:val="none"/>
        </w:rPr>
        <w:t>8</w:t>
      </w:r>
      <w:r w:rsidRPr="0023488E">
        <w:rPr>
          <w:rFonts w:ascii="Times New Roman" w:eastAsia="Times New Roman" w:hAnsi="Times New Roman" w:cs="Times New Roman"/>
          <w:kern w:val="0"/>
          <w:sz w:val="24"/>
          <w:szCs w:val="24"/>
          <w:shd w:val="clear" w:color="auto" w:fill="FFFFFF"/>
          <w:lang w:eastAsia="lt-LT"/>
          <w14:ligatures w14:val="none"/>
        </w:rPr>
        <w:t xml:space="preserve">. Pakeisti </w:t>
      </w:r>
      <w:r>
        <w:rPr>
          <w:rFonts w:ascii="Times New Roman" w:eastAsia="Times New Roman" w:hAnsi="Times New Roman" w:cs="Times New Roman"/>
          <w:kern w:val="0"/>
          <w:sz w:val="24"/>
          <w:szCs w:val="24"/>
          <w:shd w:val="clear" w:color="auto" w:fill="FFFFFF"/>
          <w:lang w:eastAsia="lt-LT"/>
          <w14:ligatures w14:val="none"/>
        </w:rPr>
        <w:t>287</w:t>
      </w:r>
      <w:r w:rsidRPr="0023488E">
        <w:rPr>
          <w:rFonts w:ascii="Times New Roman" w:eastAsia="Times New Roman" w:hAnsi="Times New Roman" w:cs="Times New Roman"/>
          <w:kern w:val="0"/>
          <w:sz w:val="24"/>
          <w:szCs w:val="24"/>
          <w:shd w:val="clear" w:color="auto" w:fill="FFFFFF"/>
          <w:lang w:eastAsia="lt-LT"/>
          <w14:ligatures w14:val="none"/>
        </w:rPr>
        <w:t xml:space="preserve"> punktą ir jį išdėstyti taip:</w:t>
      </w:r>
    </w:p>
    <w:p w14:paraId="333CD31C" w14:textId="59BB70E4" w:rsidR="0023488E" w:rsidRPr="0023488E" w:rsidRDefault="0023488E"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Pr>
          <w:rFonts w:ascii="Times New Roman" w:eastAsia="Times New Roman" w:hAnsi="Times New Roman" w:cs="Times New Roman"/>
          <w:kern w:val="0"/>
          <w:sz w:val="24"/>
          <w:szCs w:val="24"/>
          <w:shd w:val="clear" w:color="auto" w:fill="FFFFFF"/>
          <w:lang w:eastAsia="lt-LT"/>
          <w14:ligatures w14:val="none"/>
        </w:rPr>
        <w:t>„</w:t>
      </w:r>
      <w:r w:rsidRPr="0023488E">
        <w:rPr>
          <w:rFonts w:ascii="Times New Roman" w:eastAsia="Times New Roman" w:hAnsi="Times New Roman" w:cs="Times New Roman"/>
          <w:kern w:val="0"/>
          <w:sz w:val="24"/>
          <w:szCs w:val="24"/>
          <w:shd w:val="clear" w:color="auto" w:fill="FFFFFF"/>
          <w:lang w:eastAsia="lt-LT"/>
          <w14:ligatures w14:val="none"/>
        </w:rPr>
        <w:t xml:space="preserve">287. Meras turi nuolat bendrauti su Savivaldybės nuolatiniais gyventojais. Meras atsiskaito Savivaldybės bendruomenei už savo </w:t>
      </w:r>
      <w:r w:rsidRPr="00756432">
        <w:rPr>
          <w:rFonts w:ascii="Times New Roman" w:eastAsia="Times New Roman" w:hAnsi="Times New Roman" w:cs="Times New Roman"/>
          <w:kern w:val="0"/>
          <w:sz w:val="24"/>
          <w:szCs w:val="24"/>
          <w:shd w:val="clear" w:color="auto" w:fill="FFFFFF"/>
          <w:lang w:eastAsia="lt-LT"/>
          <w14:ligatures w14:val="none"/>
        </w:rPr>
        <w:t>veiklą</w:t>
      </w:r>
      <w:r w:rsidR="00984428" w:rsidRPr="00756432">
        <w:rPr>
          <w:rFonts w:ascii="Times New Roman" w:eastAsia="Times New Roman" w:hAnsi="Times New Roman" w:cs="Times New Roman"/>
          <w:kern w:val="0"/>
          <w:sz w:val="24"/>
          <w:szCs w:val="24"/>
          <w:shd w:val="clear" w:color="auto" w:fill="FFFFFF"/>
          <w:lang w:eastAsia="lt-LT"/>
          <w14:ligatures w14:val="none"/>
        </w:rPr>
        <w:t>,</w:t>
      </w:r>
      <w:r w:rsidR="00984428" w:rsidRPr="00756432">
        <w:rPr>
          <w:rFonts w:ascii="Times New Roman" w:hAnsi="Times New Roman" w:cs="Times New Roman"/>
          <w:sz w:val="24"/>
          <w:szCs w:val="24"/>
        </w:rPr>
        <w:t xml:space="preserve"> </w:t>
      </w:r>
      <w:r w:rsidR="00756432" w:rsidRPr="00756432">
        <w:rPr>
          <w:rFonts w:ascii="Times New Roman" w:hAnsi="Times New Roman" w:cs="Times New Roman"/>
          <w:sz w:val="24"/>
          <w:szCs w:val="24"/>
        </w:rPr>
        <w:t xml:space="preserve">pristatydamas Savivaldybės metinių ataskaitų rinkinį Tarybos posėdžio metu ir </w:t>
      </w:r>
      <w:r w:rsidR="00984428" w:rsidRPr="00756432">
        <w:rPr>
          <w:rFonts w:ascii="Times New Roman" w:eastAsia="Times New Roman" w:hAnsi="Times New Roman" w:cs="Times New Roman"/>
          <w:kern w:val="0"/>
          <w:sz w:val="24"/>
          <w:szCs w:val="24"/>
          <w:shd w:val="clear" w:color="auto" w:fill="FFFFFF"/>
          <w:lang w:eastAsia="lt-LT"/>
          <w14:ligatures w14:val="none"/>
        </w:rPr>
        <w:t xml:space="preserve">pateikdamas sutrumpintą ataskaitą </w:t>
      </w:r>
      <w:r w:rsidR="009A1CE8" w:rsidRPr="009A1CE8">
        <w:rPr>
          <w:rFonts w:ascii="Times New Roman" w:eastAsia="Times New Roman" w:hAnsi="Times New Roman" w:cs="Times New Roman"/>
          <w:kern w:val="0"/>
          <w:sz w:val="24"/>
          <w:szCs w:val="24"/>
          <w:shd w:val="clear" w:color="auto" w:fill="FFFFFF"/>
          <w:lang w:eastAsia="lt-LT"/>
          <w14:ligatures w14:val="none"/>
        </w:rPr>
        <w:t>Savivaldybės socialinių tinklų paskyrose</w:t>
      </w:r>
      <w:r w:rsidR="00744B9D" w:rsidRPr="00744B9D">
        <w:rPr>
          <w:rFonts w:ascii="Times New Roman" w:eastAsia="Times New Roman" w:hAnsi="Times New Roman" w:cs="Times New Roman"/>
          <w:kern w:val="0"/>
          <w:sz w:val="24"/>
          <w:szCs w:val="24"/>
          <w:shd w:val="clear" w:color="auto" w:fill="FFFFFF"/>
          <w:lang w:eastAsia="lt-LT"/>
          <w14:ligatures w14:val="none"/>
        </w:rPr>
        <w:t>.</w:t>
      </w:r>
      <w:r w:rsidRPr="0023488E">
        <w:rPr>
          <w:rFonts w:ascii="Times New Roman" w:eastAsia="Times New Roman" w:hAnsi="Times New Roman" w:cs="Times New Roman"/>
          <w:kern w:val="0"/>
          <w:sz w:val="24"/>
          <w:szCs w:val="24"/>
          <w:shd w:val="clear" w:color="auto" w:fill="FFFFFF"/>
          <w:lang w:eastAsia="lt-LT"/>
          <w14:ligatures w14:val="none"/>
        </w:rPr>
        <w:t xml:space="preserve"> Ši informacija apie mero veiklos rezultatus įtraukiama </w:t>
      </w:r>
      <w:r w:rsidR="006C27BF">
        <w:rPr>
          <w:rFonts w:ascii="Times New Roman" w:eastAsia="Times New Roman" w:hAnsi="Times New Roman" w:cs="Times New Roman"/>
          <w:kern w:val="0"/>
          <w:sz w:val="24"/>
          <w:szCs w:val="24"/>
          <w:shd w:val="clear" w:color="auto" w:fill="FFFFFF"/>
          <w:lang w:eastAsia="lt-LT"/>
          <w14:ligatures w14:val="none"/>
        </w:rPr>
        <w:t xml:space="preserve">į </w:t>
      </w:r>
      <w:r w:rsidRPr="0023488E">
        <w:rPr>
          <w:rFonts w:ascii="Times New Roman" w:eastAsia="Times New Roman" w:hAnsi="Times New Roman" w:cs="Times New Roman"/>
          <w:kern w:val="0"/>
          <w:sz w:val="24"/>
          <w:szCs w:val="24"/>
          <w:shd w:val="clear" w:color="auto" w:fill="FFFFFF"/>
          <w:lang w:eastAsia="lt-LT"/>
          <w14:ligatures w14:val="none"/>
        </w:rPr>
        <w:t xml:space="preserve">Vietos savivaldos įstatymo 62 straipsnyje nurodytą </w:t>
      </w:r>
      <w:bookmarkStart w:id="9" w:name="_Hlk200014068"/>
      <w:r w:rsidRPr="0023488E">
        <w:rPr>
          <w:rFonts w:ascii="Times New Roman" w:eastAsia="Times New Roman" w:hAnsi="Times New Roman" w:cs="Times New Roman"/>
          <w:kern w:val="0"/>
          <w:sz w:val="24"/>
          <w:szCs w:val="24"/>
          <w:shd w:val="clear" w:color="auto" w:fill="FFFFFF"/>
          <w:lang w:eastAsia="lt-LT"/>
          <w14:ligatures w14:val="none"/>
        </w:rPr>
        <w:t>Savivaldybės metinių ataskaitų rinkinį</w:t>
      </w:r>
      <w:bookmarkEnd w:id="9"/>
      <w:r w:rsidR="00A4547D" w:rsidRPr="00A4547D">
        <w:t xml:space="preserve"> </w:t>
      </w:r>
      <w:r w:rsidR="00A4547D" w:rsidRPr="00A4547D">
        <w:rPr>
          <w:rFonts w:ascii="Times New Roman" w:eastAsia="Times New Roman" w:hAnsi="Times New Roman" w:cs="Times New Roman"/>
          <w:kern w:val="0"/>
          <w:sz w:val="24"/>
          <w:szCs w:val="24"/>
          <w:shd w:val="clear" w:color="auto" w:fill="FFFFFF"/>
          <w:lang w:eastAsia="lt-LT"/>
          <w14:ligatures w14:val="none"/>
        </w:rPr>
        <w:t xml:space="preserve">ir ją skelbia </w:t>
      </w:r>
      <w:r w:rsidR="00832B89">
        <w:rPr>
          <w:rFonts w:ascii="Times New Roman" w:eastAsia="Times New Roman" w:hAnsi="Times New Roman" w:cs="Times New Roman"/>
          <w:kern w:val="0"/>
          <w:sz w:val="24"/>
          <w:szCs w:val="24"/>
          <w:shd w:val="clear" w:color="auto" w:fill="FFFFFF"/>
          <w:lang w:eastAsia="lt-LT"/>
          <w14:ligatures w14:val="none"/>
        </w:rPr>
        <w:t>S</w:t>
      </w:r>
      <w:r w:rsidR="00A4547D" w:rsidRPr="00A4547D">
        <w:rPr>
          <w:rFonts w:ascii="Times New Roman" w:eastAsia="Times New Roman" w:hAnsi="Times New Roman" w:cs="Times New Roman"/>
          <w:kern w:val="0"/>
          <w:sz w:val="24"/>
          <w:szCs w:val="24"/>
          <w:shd w:val="clear" w:color="auto" w:fill="FFFFFF"/>
          <w:lang w:eastAsia="lt-LT"/>
          <w14:ligatures w14:val="none"/>
        </w:rPr>
        <w:t xml:space="preserve">avivaldybės administracija per 10 dienų nuo </w:t>
      </w:r>
      <w:r w:rsidR="00832B89">
        <w:rPr>
          <w:rFonts w:ascii="Times New Roman" w:eastAsia="Times New Roman" w:hAnsi="Times New Roman" w:cs="Times New Roman"/>
          <w:kern w:val="0"/>
          <w:sz w:val="24"/>
          <w:szCs w:val="24"/>
          <w:shd w:val="clear" w:color="auto" w:fill="FFFFFF"/>
          <w:lang w:eastAsia="lt-LT"/>
          <w14:ligatures w14:val="none"/>
        </w:rPr>
        <w:t>rinkinio</w:t>
      </w:r>
      <w:r w:rsidR="00A4547D" w:rsidRPr="00A4547D">
        <w:rPr>
          <w:rFonts w:ascii="Times New Roman" w:eastAsia="Times New Roman" w:hAnsi="Times New Roman" w:cs="Times New Roman"/>
          <w:kern w:val="0"/>
          <w:sz w:val="24"/>
          <w:szCs w:val="24"/>
          <w:shd w:val="clear" w:color="auto" w:fill="FFFFFF"/>
          <w:lang w:eastAsia="lt-LT"/>
          <w14:ligatures w14:val="none"/>
        </w:rPr>
        <w:t xml:space="preserve"> patvirtinimo </w:t>
      </w:r>
      <w:r w:rsidR="00832B89">
        <w:rPr>
          <w:rFonts w:ascii="Times New Roman" w:eastAsia="Times New Roman" w:hAnsi="Times New Roman" w:cs="Times New Roman"/>
          <w:kern w:val="0"/>
          <w:sz w:val="24"/>
          <w:szCs w:val="24"/>
          <w:shd w:val="clear" w:color="auto" w:fill="FFFFFF"/>
          <w:lang w:eastAsia="lt-LT"/>
          <w14:ligatures w14:val="none"/>
        </w:rPr>
        <w:t>S</w:t>
      </w:r>
      <w:r w:rsidR="00A4547D" w:rsidRPr="00A4547D">
        <w:rPr>
          <w:rFonts w:ascii="Times New Roman" w:eastAsia="Times New Roman" w:hAnsi="Times New Roman" w:cs="Times New Roman"/>
          <w:kern w:val="0"/>
          <w:sz w:val="24"/>
          <w:szCs w:val="24"/>
          <w:shd w:val="clear" w:color="auto" w:fill="FFFFFF"/>
          <w:lang w:eastAsia="lt-LT"/>
          <w14:ligatures w14:val="none"/>
        </w:rPr>
        <w:t>avivaldybės taryboje.</w:t>
      </w:r>
      <w:r w:rsidR="00832B89">
        <w:rPr>
          <w:rFonts w:ascii="Times New Roman" w:eastAsia="Times New Roman" w:hAnsi="Times New Roman" w:cs="Times New Roman"/>
          <w:kern w:val="0"/>
          <w:sz w:val="24"/>
          <w:szCs w:val="24"/>
          <w:shd w:val="clear" w:color="auto" w:fill="FFFFFF"/>
          <w:lang w:eastAsia="lt-LT"/>
          <w14:ligatures w14:val="none"/>
        </w:rPr>
        <w:t>“</w:t>
      </w:r>
    </w:p>
    <w:p w14:paraId="263168B4" w14:textId="3B1D9901"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1.1</w:t>
      </w:r>
      <w:r w:rsidR="00A17194">
        <w:rPr>
          <w:rFonts w:ascii="Times New Roman" w:eastAsia="Times New Roman" w:hAnsi="Times New Roman" w:cs="Times New Roman"/>
          <w:kern w:val="0"/>
          <w:sz w:val="24"/>
          <w:szCs w:val="24"/>
          <w:shd w:val="clear" w:color="auto" w:fill="FFFFFF"/>
          <w:lang w:eastAsia="lt-LT"/>
          <w14:ligatures w14:val="none"/>
        </w:rPr>
        <w:t>9</w:t>
      </w:r>
      <w:r w:rsidRPr="00F70631">
        <w:rPr>
          <w:rFonts w:ascii="Times New Roman" w:eastAsia="Times New Roman" w:hAnsi="Times New Roman" w:cs="Times New Roman"/>
          <w:kern w:val="0"/>
          <w:sz w:val="24"/>
          <w:szCs w:val="24"/>
          <w:shd w:val="clear" w:color="auto" w:fill="FFFFFF"/>
          <w:lang w:eastAsia="lt-LT"/>
          <w14:ligatures w14:val="none"/>
        </w:rPr>
        <w:t>. Pakeisti 292 punktą ir jį išdėstyti taip:</w:t>
      </w:r>
    </w:p>
    <w:p w14:paraId="508A76E4"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„292. Mero sprendimai įforminami potvarkiais, kurių galiojimą pats meras gali sustabdyti, juos pakeisti ar panaikinti, jeigu teisės aktai nenustato kitaip. Mero potvarkiai skelbiami Savivaldybės interneto svetainėje teisės aktų nustatyta tvarka, išskyrus potvarkius, kuriuose yra valstybės, tarnybos, </w:t>
      </w:r>
      <w:r w:rsidRPr="00F70631">
        <w:rPr>
          <w:rFonts w:ascii="Times New Roman" w:eastAsia="Times New Roman" w:hAnsi="Times New Roman" w:cs="Times New Roman"/>
          <w:kern w:val="0"/>
          <w:sz w:val="24"/>
          <w:szCs w:val="24"/>
          <w:shd w:val="clear" w:color="auto" w:fill="FFFFFF"/>
          <w:lang w:eastAsia="lt-LT"/>
          <w14:ligatures w14:val="none"/>
        </w:rPr>
        <w:lastRenderedPageBreak/>
        <w:t>komercinę paslaptį sudarančios arba su asmens duomenimis, kurių skelbimas neatitiktų Reglamento (ES) 2016/679 reikalavimų, susijusios informacijos.“</w:t>
      </w:r>
    </w:p>
    <w:p w14:paraId="73E16039" w14:textId="7DECA650"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A17194">
        <w:rPr>
          <w:rFonts w:ascii="Times New Roman" w:eastAsia="Times New Roman" w:hAnsi="Times New Roman" w:cs="Times New Roman"/>
          <w:kern w:val="0"/>
          <w:sz w:val="24"/>
          <w:szCs w:val="24"/>
          <w:shd w:val="clear" w:color="auto" w:fill="FFFFFF"/>
          <w:lang w:eastAsia="lt-LT"/>
          <w14:ligatures w14:val="none"/>
        </w:rPr>
        <w:t>20</w:t>
      </w:r>
      <w:r w:rsidRPr="00F70631">
        <w:rPr>
          <w:rFonts w:ascii="Times New Roman" w:eastAsia="Times New Roman" w:hAnsi="Times New Roman" w:cs="Times New Roman"/>
          <w:kern w:val="0"/>
          <w:sz w:val="24"/>
          <w:szCs w:val="24"/>
          <w:shd w:val="clear" w:color="auto" w:fill="FFFFFF"/>
          <w:lang w:eastAsia="lt-LT"/>
          <w14:ligatures w14:val="none"/>
        </w:rPr>
        <w:t>. Pakeisti 318.6 papunktį ir jį išdėstyti taip:</w:t>
      </w:r>
    </w:p>
    <w:p w14:paraId="2835696A"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„318.6. ne vėliau kaip per 10 darbo dienų nuo Tarybos sprendimo projekto registravimo dienos pateikia išvadas dėl Tarybos sprendimo projekto, išskyrus šios dalies 318.5 papunktyje ir Vietos savivaldos įstatymo 17 straipsnio 12 dalyje nurodytus sprendimų projektus. Jeigu Tarybos sprendimo projektas didelės apimties, Savivaldybės administracijos direktoriaus įsakymu išvadų pateikimo terminas vieną kartą gali būti pratęstas iki 10 darbo dienų. </w:t>
      </w:r>
    </w:p>
    <w:p w14:paraId="2419C0FB" w14:textId="0622B4C2"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Savivaldybės administracija pateikia išvadas šia tvarka:</w:t>
      </w:r>
    </w:p>
    <w:p w14:paraId="0B0D1CE0"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jeigu Savivaldybės tarybos nario parengtą sprendimo projektą visi derintojai suderina be pastabų, laikytina, kad Savivaldybės administracija pateikė teigiamą išvadą.</w:t>
      </w:r>
    </w:p>
    <w:p w14:paraId="11197FFD"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jeigu Savivaldybės tarybos narys į pateiktas pastabas neatsižvelgia, Tarybos veiklos administravimo skyrius registruoja tokį sprendimo projektą ir perduoda Savivaldybės administracijos direktoriui dėl užduoties suformavimo.</w:t>
      </w:r>
    </w:p>
    <w:p w14:paraId="1A4FD2BF" w14:textId="5EB7A1BA"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Savivaldybės administracijos direktorius paskiria užduotį pagal veiklos sritį atitinkamo padalinio vedėjui dėl Savivaldybės tarybos sprendimo projekto išvados parengimo Vietos savivaldos įstatymo 33 straipsnio 3 dalies 6 punkto nustatyta</w:t>
      </w:r>
      <w:r w:rsidR="001031D8">
        <w:rPr>
          <w:rFonts w:ascii="Times New Roman" w:eastAsia="Times New Roman" w:hAnsi="Times New Roman" w:cs="Times New Roman"/>
          <w:kern w:val="0"/>
          <w:sz w:val="24"/>
          <w:szCs w:val="24"/>
          <w:shd w:val="clear" w:color="auto" w:fill="FFFFFF"/>
          <w:lang w:eastAsia="lt-LT"/>
          <w14:ligatures w14:val="none"/>
        </w:rPr>
        <w:t>is</w:t>
      </w:r>
      <w:r w:rsidRPr="00F70631">
        <w:rPr>
          <w:rFonts w:ascii="Times New Roman" w:eastAsia="Times New Roman" w:hAnsi="Times New Roman" w:cs="Times New Roman"/>
          <w:kern w:val="0"/>
          <w:sz w:val="24"/>
          <w:szCs w:val="24"/>
          <w:shd w:val="clear" w:color="auto" w:fill="FFFFFF"/>
          <w:lang w:eastAsia="lt-LT"/>
          <w14:ligatures w14:val="none"/>
        </w:rPr>
        <w:t xml:space="preserve"> t</w:t>
      </w:r>
      <w:r w:rsidR="001031D8">
        <w:rPr>
          <w:rFonts w:ascii="Times New Roman" w:eastAsia="Times New Roman" w:hAnsi="Times New Roman" w:cs="Times New Roman"/>
          <w:kern w:val="0"/>
          <w:sz w:val="24"/>
          <w:szCs w:val="24"/>
          <w:shd w:val="clear" w:color="auto" w:fill="FFFFFF"/>
          <w:lang w:eastAsia="lt-LT"/>
          <w14:ligatures w14:val="none"/>
        </w:rPr>
        <w:t>erminais</w:t>
      </w:r>
      <w:r w:rsidRPr="00F70631">
        <w:rPr>
          <w:rFonts w:ascii="Times New Roman" w:eastAsia="Times New Roman" w:hAnsi="Times New Roman" w:cs="Times New Roman"/>
          <w:kern w:val="0"/>
          <w:sz w:val="24"/>
          <w:szCs w:val="24"/>
          <w:shd w:val="clear" w:color="auto" w:fill="FFFFFF"/>
          <w:lang w:eastAsia="lt-LT"/>
          <w14:ligatures w14:val="none"/>
        </w:rPr>
        <w:t>.</w:t>
      </w:r>
    </w:p>
    <w:p w14:paraId="0354A7F5" w14:textId="7777777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Vietos įstatymo 17 straipsnio 12 dalyje nustatytu atveju išvada pateikiama, vadovaujantis šiame papunktyje ir Panevėžio miesto savivaldybės dokumentų valdymo procedūrų apraše nustatyta tvarka nustatyta tvarka iki Tarybos posėdžio;“.</w:t>
      </w:r>
    </w:p>
    <w:p w14:paraId="67BE5D4E" w14:textId="178B47A9"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1D0DFF">
        <w:rPr>
          <w:rFonts w:ascii="Times New Roman" w:eastAsia="Times New Roman" w:hAnsi="Times New Roman" w:cs="Times New Roman"/>
          <w:kern w:val="0"/>
          <w:sz w:val="24"/>
          <w:szCs w:val="24"/>
          <w:shd w:val="clear" w:color="auto" w:fill="FFFFFF"/>
          <w:lang w:eastAsia="lt-LT"/>
          <w14:ligatures w14:val="none"/>
        </w:rPr>
        <w:t>2</w:t>
      </w:r>
      <w:r w:rsidR="00A17194">
        <w:rPr>
          <w:rFonts w:ascii="Times New Roman" w:eastAsia="Times New Roman" w:hAnsi="Times New Roman" w:cs="Times New Roman"/>
          <w:kern w:val="0"/>
          <w:sz w:val="24"/>
          <w:szCs w:val="24"/>
          <w:shd w:val="clear" w:color="auto" w:fill="FFFFFF"/>
          <w:lang w:eastAsia="lt-LT"/>
          <w14:ligatures w14:val="none"/>
        </w:rPr>
        <w:t>1</w:t>
      </w:r>
      <w:r w:rsidRPr="00F70631">
        <w:rPr>
          <w:rFonts w:ascii="Times New Roman" w:eastAsia="Times New Roman" w:hAnsi="Times New Roman" w:cs="Times New Roman"/>
          <w:kern w:val="0"/>
          <w:sz w:val="24"/>
          <w:szCs w:val="24"/>
          <w:shd w:val="clear" w:color="auto" w:fill="FFFFFF"/>
          <w:lang w:eastAsia="lt-LT"/>
          <w14:ligatures w14:val="none"/>
        </w:rPr>
        <w:t>. Pakeisti 319 punktą ir jį išdėstyti taip:</w:t>
      </w:r>
    </w:p>
    <w:p w14:paraId="0D0E63AA" w14:textId="73D5EFF4"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BC4D6E">
        <w:rPr>
          <w:rFonts w:ascii="Times New Roman" w:eastAsia="Times New Roman" w:hAnsi="Times New Roman" w:cs="Times New Roman"/>
          <w:kern w:val="0"/>
          <w:sz w:val="24"/>
          <w:szCs w:val="24"/>
          <w:shd w:val="clear" w:color="auto" w:fill="FFFFFF"/>
          <w:lang w:eastAsia="lt-LT"/>
          <w14:ligatures w14:val="none"/>
        </w:rPr>
        <w:t xml:space="preserve">„319. </w:t>
      </w:r>
      <w:r w:rsidR="00BC4D6E" w:rsidRPr="00BC4D6E">
        <w:rPr>
          <w:rFonts w:ascii="Times New Roman" w:eastAsia="Times New Roman" w:hAnsi="Times New Roman" w:cs="Times New Roman"/>
          <w:kern w:val="0"/>
          <w:sz w:val="24"/>
          <w:szCs w:val="24"/>
          <w:shd w:val="clear" w:color="auto" w:fill="FFFFFF"/>
          <w:lang w:eastAsia="lt-LT"/>
          <w14:ligatures w14:val="none"/>
        </w:rPr>
        <w:t>C</w:t>
      </w:r>
      <w:r w:rsidRPr="00BC4D6E">
        <w:rPr>
          <w:rFonts w:ascii="Times New Roman" w:eastAsia="Times New Roman" w:hAnsi="Times New Roman" w:cs="Times New Roman"/>
          <w:kern w:val="0"/>
          <w:sz w:val="24"/>
          <w:szCs w:val="24"/>
          <w:shd w:val="clear" w:color="auto" w:fill="FFFFFF"/>
          <w:lang w:eastAsia="lt-LT"/>
          <w14:ligatures w14:val="none"/>
        </w:rPr>
        <w:t xml:space="preserve">entralizuoto vidaus audito </w:t>
      </w:r>
      <w:r w:rsidR="00BC4D6E" w:rsidRPr="00BC4D6E">
        <w:rPr>
          <w:rFonts w:ascii="Times New Roman" w:eastAsia="Times New Roman" w:hAnsi="Times New Roman" w:cs="Times New Roman"/>
          <w:kern w:val="0"/>
          <w:sz w:val="24"/>
          <w:szCs w:val="24"/>
          <w:shd w:val="clear" w:color="auto" w:fill="FFFFFF"/>
          <w:lang w:eastAsia="lt-LT"/>
          <w14:ligatures w14:val="none"/>
        </w:rPr>
        <w:t>skyrius</w:t>
      </w:r>
      <w:r w:rsidRPr="00BC4D6E">
        <w:rPr>
          <w:rFonts w:ascii="Times New Roman" w:eastAsia="Times New Roman" w:hAnsi="Times New Roman" w:cs="Times New Roman"/>
          <w:kern w:val="0"/>
          <w:sz w:val="24"/>
          <w:szCs w:val="24"/>
          <w:shd w:val="clear" w:color="auto" w:fill="FFFFFF"/>
          <w:lang w:eastAsia="lt-LT"/>
          <w14:ligatures w14:val="none"/>
        </w:rPr>
        <w:t xml:space="preserve"> (toliau – Vidaus audito </w:t>
      </w:r>
      <w:r w:rsidR="00BC4D6E" w:rsidRPr="00BC4D6E">
        <w:rPr>
          <w:rFonts w:ascii="Times New Roman" w:eastAsia="Times New Roman" w:hAnsi="Times New Roman" w:cs="Times New Roman"/>
          <w:kern w:val="0"/>
          <w:sz w:val="24"/>
          <w:szCs w:val="24"/>
          <w:shd w:val="clear" w:color="auto" w:fill="FFFFFF"/>
          <w:lang w:eastAsia="lt-LT"/>
          <w14:ligatures w14:val="none"/>
        </w:rPr>
        <w:t>skyrius</w:t>
      </w:r>
      <w:r w:rsidRPr="00BC4D6E">
        <w:rPr>
          <w:rFonts w:ascii="Times New Roman" w:eastAsia="Times New Roman" w:hAnsi="Times New Roman" w:cs="Times New Roman"/>
          <w:kern w:val="0"/>
          <w:sz w:val="24"/>
          <w:szCs w:val="24"/>
          <w:shd w:val="clear" w:color="auto" w:fill="FFFFFF"/>
          <w:lang w:eastAsia="lt-LT"/>
          <w14:ligatures w14:val="none"/>
        </w:rPr>
        <w:t xml:space="preserve">) yra Savivaldybės administracijos struktūrinis padalinys. </w:t>
      </w:r>
      <w:r w:rsidRPr="00F70631">
        <w:rPr>
          <w:rFonts w:ascii="Times New Roman" w:eastAsia="Times New Roman" w:hAnsi="Times New Roman" w:cs="Times New Roman"/>
          <w:kern w:val="0"/>
          <w:sz w:val="24"/>
          <w:szCs w:val="24"/>
          <w:shd w:val="clear" w:color="auto" w:fill="FFFFFF"/>
          <w:lang w:eastAsia="lt-LT"/>
          <w14:ligatures w14:val="none"/>
        </w:rPr>
        <w:t xml:space="preserve">Vidaus audito </w:t>
      </w:r>
      <w:r w:rsidR="00BC4D6E">
        <w:rPr>
          <w:rFonts w:ascii="Times New Roman" w:eastAsia="Times New Roman" w:hAnsi="Times New Roman" w:cs="Times New Roman"/>
          <w:kern w:val="0"/>
          <w:sz w:val="24"/>
          <w:szCs w:val="24"/>
          <w:shd w:val="clear" w:color="auto" w:fill="FFFFFF"/>
          <w:lang w:eastAsia="lt-LT"/>
          <w14:ligatures w14:val="none"/>
        </w:rPr>
        <w:t>skyriui</w:t>
      </w:r>
      <w:r w:rsidRPr="00F70631">
        <w:rPr>
          <w:rFonts w:ascii="Times New Roman" w:eastAsia="Times New Roman" w:hAnsi="Times New Roman" w:cs="Times New Roman"/>
          <w:kern w:val="0"/>
          <w:sz w:val="24"/>
          <w:szCs w:val="24"/>
          <w:shd w:val="clear" w:color="auto" w:fill="FFFFFF"/>
          <w:lang w:eastAsia="lt-LT"/>
          <w14:ligatures w14:val="none"/>
        </w:rPr>
        <w:t xml:space="preserve"> vadovauja ir už jo veiklą atsako jo vadovas. Vidaus audito </w:t>
      </w:r>
      <w:r w:rsidR="00BC4D6E">
        <w:rPr>
          <w:rFonts w:ascii="Times New Roman" w:eastAsia="Times New Roman" w:hAnsi="Times New Roman" w:cs="Times New Roman"/>
          <w:kern w:val="0"/>
          <w:sz w:val="24"/>
          <w:szCs w:val="24"/>
          <w:shd w:val="clear" w:color="auto" w:fill="FFFFFF"/>
          <w:lang w:eastAsia="lt-LT"/>
          <w14:ligatures w14:val="none"/>
        </w:rPr>
        <w:t>skyrius</w:t>
      </w:r>
      <w:r w:rsidRPr="00F70631">
        <w:rPr>
          <w:rFonts w:ascii="Times New Roman" w:eastAsia="Times New Roman" w:hAnsi="Times New Roman" w:cs="Times New Roman"/>
          <w:kern w:val="0"/>
          <w:sz w:val="24"/>
          <w:szCs w:val="24"/>
          <w:shd w:val="clear" w:color="auto" w:fill="FFFFFF"/>
          <w:lang w:eastAsia="lt-LT"/>
          <w14:ligatures w14:val="none"/>
        </w:rPr>
        <w:t xml:space="preserve"> yra atskaitinga</w:t>
      </w:r>
      <w:r w:rsidR="00BC4D6E">
        <w:rPr>
          <w:rFonts w:ascii="Times New Roman" w:eastAsia="Times New Roman" w:hAnsi="Times New Roman" w:cs="Times New Roman"/>
          <w:kern w:val="0"/>
          <w:sz w:val="24"/>
          <w:szCs w:val="24"/>
          <w:shd w:val="clear" w:color="auto" w:fill="FFFFFF"/>
          <w:lang w:eastAsia="lt-LT"/>
          <w14:ligatures w14:val="none"/>
        </w:rPr>
        <w:t>s</w:t>
      </w:r>
      <w:r w:rsidRPr="00F70631">
        <w:rPr>
          <w:rFonts w:ascii="Times New Roman" w:eastAsia="Times New Roman" w:hAnsi="Times New Roman" w:cs="Times New Roman"/>
          <w:kern w:val="0"/>
          <w:sz w:val="24"/>
          <w:szCs w:val="24"/>
          <w:shd w:val="clear" w:color="auto" w:fill="FFFFFF"/>
          <w:lang w:eastAsia="lt-LT"/>
          <w14:ligatures w14:val="none"/>
        </w:rPr>
        <w:t xml:space="preserve"> merui. Meras užtikrina Vidaus audito </w:t>
      </w:r>
      <w:r w:rsidR="00BC4D6E">
        <w:rPr>
          <w:rFonts w:ascii="Times New Roman" w:eastAsia="Times New Roman" w:hAnsi="Times New Roman" w:cs="Times New Roman"/>
          <w:kern w:val="0"/>
          <w:sz w:val="24"/>
          <w:szCs w:val="24"/>
          <w:shd w:val="clear" w:color="auto" w:fill="FFFFFF"/>
          <w:lang w:eastAsia="lt-LT"/>
          <w14:ligatures w14:val="none"/>
        </w:rPr>
        <w:t>skyriaus</w:t>
      </w:r>
      <w:r w:rsidRPr="00F70631">
        <w:rPr>
          <w:rFonts w:ascii="Times New Roman" w:eastAsia="Times New Roman" w:hAnsi="Times New Roman" w:cs="Times New Roman"/>
          <w:kern w:val="0"/>
          <w:sz w:val="24"/>
          <w:szCs w:val="24"/>
          <w:shd w:val="clear" w:color="auto" w:fill="FFFFFF"/>
          <w:lang w:eastAsia="lt-LT"/>
          <w14:ligatures w14:val="none"/>
        </w:rPr>
        <w:t xml:space="preserve"> veiklos ir organizacinį nepriklausomumą ir šios valdymo funkcijos negali perduoti kitiems viešojo juridinio asmens valstybės tarnautojams ar darbuotojams, dirbantiems pagal darbo sutartis. </w:t>
      </w:r>
    </w:p>
    <w:p w14:paraId="7C121A91" w14:textId="1CB2312A"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Vidaus audito </w:t>
      </w:r>
      <w:r w:rsidR="00BC4D6E">
        <w:rPr>
          <w:rFonts w:ascii="Times New Roman" w:eastAsia="Times New Roman" w:hAnsi="Times New Roman" w:cs="Times New Roman"/>
          <w:kern w:val="0"/>
          <w:sz w:val="24"/>
          <w:szCs w:val="24"/>
          <w:shd w:val="clear" w:color="auto" w:fill="FFFFFF"/>
          <w:lang w:eastAsia="lt-LT"/>
          <w14:ligatures w14:val="none"/>
        </w:rPr>
        <w:t>skyrius</w:t>
      </w:r>
      <w:r w:rsidRPr="00F70631">
        <w:rPr>
          <w:rFonts w:ascii="Times New Roman" w:eastAsia="Times New Roman" w:hAnsi="Times New Roman" w:cs="Times New Roman"/>
          <w:kern w:val="0"/>
          <w:sz w:val="24"/>
          <w:szCs w:val="24"/>
          <w:shd w:val="clear" w:color="auto" w:fill="FFFFFF"/>
          <w:lang w:eastAsia="lt-LT"/>
          <w14:ligatures w14:val="none"/>
        </w:rPr>
        <w:t xml:space="preserve"> dirba pagal su meru suderintus ir Savivaldybės administracijos direktoriaus patvirtintus ilgalaikį ir metinį Vidaus audito </w:t>
      </w:r>
      <w:r w:rsidR="00BC4D6E">
        <w:rPr>
          <w:rFonts w:ascii="Times New Roman" w:eastAsia="Times New Roman" w:hAnsi="Times New Roman" w:cs="Times New Roman"/>
          <w:kern w:val="0"/>
          <w:sz w:val="24"/>
          <w:szCs w:val="24"/>
          <w:shd w:val="clear" w:color="auto" w:fill="FFFFFF"/>
          <w:lang w:eastAsia="lt-LT"/>
          <w14:ligatures w14:val="none"/>
        </w:rPr>
        <w:t>skyriaus</w:t>
      </w:r>
      <w:r w:rsidRPr="00F70631">
        <w:rPr>
          <w:rFonts w:ascii="Times New Roman" w:eastAsia="Times New Roman" w:hAnsi="Times New Roman" w:cs="Times New Roman"/>
          <w:kern w:val="0"/>
          <w:sz w:val="24"/>
          <w:szCs w:val="24"/>
          <w:shd w:val="clear" w:color="auto" w:fill="FFFFFF"/>
          <w:lang w:eastAsia="lt-LT"/>
          <w14:ligatures w14:val="none"/>
        </w:rPr>
        <w:t xml:space="preserve"> veiklos planus. Ilgalaikis ir metinis Vidaus audito </w:t>
      </w:r>
      <w:r w:rsidR="00BC4D6E">
        <w:rPr>
          <w:rFonts w:ascii="Times New Roman" w:eastAsia="Times New Roman" w:hAnsi="Times New Roman" w:cs="Times New Roman"/>
          <w:kern w:val="0"/>
          <w:sz w:val="24"/>
          <w:szCs w:val="24"/>
          <w:shd w:val="clear" w:color="auto" w:fill="FFFFFF"/>
          <w:lang w:eastAsia="lt-LT"/>
          <w14:ligatures w14:val="none"/>
        </w:rPr>
        <w:t>skyriaus</w:t>
      </w:r>
      <w:r w:rsidRPr="00F70631">
        <w:rPr>
          <w:rFonts w:ascii="Times New Roman" w:eastAsia="Times New Roman" w:hAnsi="Times New Roman" w:cs="Times New Roman"/>
          <w:kern w:val="0"/>
          <w:sz w:val="24"/>
          <w:szCs w:val="24"/>
          <w:shd w:val="clear" w:color="auto" w:fill="FFFFFF"/>
          <w:lang w:eastAsia="lt-LT"/>
          <w14:ligatures w14:val="none"/>
        </w:rPr>
        <w:t xml:space="preserve"> veiklos planai gali būti keičiami, o jų pakeitimai turi būti suderinti su meru ir patvirtinti Savivaldybės administracijos direktoriaus. Metiniame Vidaus audito </w:t>
      </w:r>
      <w:r w:rsidR="00BC4D6E">
        <w:rPr>
          <w:rFonts w:ascii="Times New Roman" w:eastAsia="Times New Roman" w:hAnsi="Times New Roman" w:cs="Times New Roman"/>
          <w:kern w:val="0"/>
          <w:sz w:val="24"/>
          <w:szCs w:val="24"/>
          <w:shd w:val="clear" w:color="auto" w:fill="FFFFFF"/>
          <w:lang w:eastAsia="lt-LT"/>
          <w14:ligatures w14:val="none"/>
        </w:rPr>
        <w:t>skyriaus</w:t>
      </w:r>
      <w:r w:rsidRPr="00F70631">
        <w:rPr>
          <w:rFonts w:ascii="Times New Roman" w:eastAsia="Times New Roman" w:hAnsi="Times New Roman" w:cs="Times New Roman"/>
          <w:kern w:val="0"/>
          <w:sz w:val="24"/>
          <w:szCs w:val="24"/>
          <w:shd w:val="clear" w:color="auto" w:fill="FFFFFF"/>
          <w:lang w:eastAsia="lt-LT"/>
          <w14:ligatures w14:val="none"/>
        </w:rPr>
        <w:t xml:space="preserve"> veiklos plane nenumatytas vidaus auditas gali būti atliekamas Vidaus audito </w:t>
      </w:r>
      <w:r w:rsidR="00BC4D6E">
        <w:rPr>
          <w:rFonts w:ascii="Times New Roman" w:eastAsia="Times New Roman" w:hAnsi="Times New Roman" w:cs="Times New Roman"/>
          <w:kern w:val="0"/>
          <w:sz w:val="24"/>
          <w:szCs w:val="24"/>
          <w:shd w:val="clear" w:color="auto" w:fill="FFFFFF"/>
          <w:lang w:eastAsia="lt-LT"/>
          <w14:ligatures w14:val="none"/>
        </w:rPr>
        <w:t>skyriaus</w:t>
      </w:r>
      <w:r w:rsidRPr="00F70631">
        <w:rPr>
          <w:rFonts w:ascii="Times New Roman" w:eastAsia="Times New Roman" w:hAnsi="Times New Roman" w:cs="Times New Roman"/>
          <w:kern w:val="0"/>
          <w:sz w:val="24"/>
          <w:szCs w:val="24"/>
          <w:shd w:val="clear" w:color="auto" w:fill="FFFFFF"/>
          <w:lang w:eastAsia="lt-LT"/>
          <w14:ligatures w14:val="none"/>
        </w:rPr>
        <w:t xml:space="preserve"> vadovo sprendimu, raštu suderinus su meru.</w:t>
      </w:r>
    </w:p>
    <w:p w14:paraId="5D921426" w14:textId="10A4B9A7"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lastRenderedPageBreak/>
        <w:t xml:space="preserve">Vidaus audito </w:t>
      </w:r>
      <w:r w:rsidR="00BC4D6E">
        <w:rPr>
          <w:rFonts w:ascii="Times New Roman" w:eastAsia="Times New Roman" w:hAnsi="Times New Roman" w:cs="Times New Roman"/>
          <w:kern w:val="0"/>
          <w:sz w:val="24"/>
          <w:szCs w:val="24"/>
          <w:shd w:val="clear" w:color="auto" w:fill="FFFFFF"/>
          <w:lang w:eastAsia="lt-LT"/>
          <w14:ligatures w14:val="none"/>
        </w:rPr>
        <w:t>skyrius</w:t>
      </w:r>
      <w:r w:rsidRPr="00F70631">
        <w:rPr>
          <w:rFonts w:ascii="Times New Roman" w:eastAsia="Times New Roman" w:hAnsi="Times New Roman" w:cs="Times New Roman"/>
          <w:kern w:val="0"/>
          <w:sz w:val="24"/>
          <w:szCs w:val="24"/>
          <w:shd w:val="clear" w:color="auto" w:fill="FFFFFF"/>
          <w:lang w:eastAsia="lt-LT"/>
          <w14:ligatures w14:val="none"/>
        </w:rPr>
        <w:t xml:space="preserve"> savo funkcijas įgyvendina atlikdama</w:t>
      </w:r>
      <w:r w:rsidR="00BC4D6E">
        <w:rPr>
          <w:rFonts w:ascii="Times New Roman" w:eastAsia="Times New Roman" w:hAnsi="Times New Roman" w:cs="Times New Roman"/>
          <w:kern w:val="0"/>
          <w:sz w:val="24"/>
          <w:szCs w:val="24"/>
          <w:shd w:val="clear" w:color="auto" w:fill="FFFFFF"/>
          <w:lang w:eastAsia="lt-LT"/>
          <w14:ligatures w14:val="none"/>
        </w:rPr>
        <w:t>s</w:t>
      </w:r>
      <w:r w:rsidRPr="00F70631">
        <w:rPr>
          <w:rFonts w:ascii="Times New Roman" w:eastAsia="Times New Roman" w:hAnsi="Times New Roman" w:cs="Times New Roman"/>
          <w:kern w:val="0"/>
          <w:sz w:val="24"/>
          <w:szCs w:val="24"/>
          <w:shd w:val="clear" w:color="auto" w:fill="FFFFFF"/>
          <w:lang w:eastAsia="lt-LT"/>
          <w14:ligatures w14:val="none"/>
        </w:rPr>
        <w:t xml:space="preserve"> vidaus auditus ir jų rezultatų pagrindu formuluodama</w:t>
      </w:r>
      <w:r w:rsidR="00BC4D6E">
        <w:rPr>
          <w:rFonts w:ascii="Times New Roman" w:eastAsia="Times New Roman" w:hAnsi="Times New Roman" w:cs="Times New Roman"/>
          <w:kern w:val="0"/>
          <w:sz w:val="24"/>
          <w:szCs w:val="24"/>
          <w:shd w:val="clear" w:color="auto" w:fill="FFFFFF"/>
          <w:lang w:eastAsia="lt-LT"/>
          <w14:ligatures w14:val="none"/>
        </w:rPr>
        <w:t>s</w:t>
      </w:r>
      <w:r w:rsidRPr="00F70631">
        <w:rPr>
          <w:rFonts w:ascii="Times New Roman" w:eastAsia="Times New Roman" w:hAnsi="Times New Roman" w:cs="Times New Roman"/>
          <w:kern w:val="0"/>
          <w:sz w:val="24"/>
          <w:szCs w:val="24"/>
          <w:shd w:val="clear" w:color="auto" w:fill="FFFFFF"/>
          <w:lang w:eastAsia="lt-LT"/>
          <w14:ligatures w14:val="none"/>
        </w:rPr>
        <w:t xml:space="preserve"> rekomendacijas. Vidaus auditoriai atlikto vidaus audito ataskaitas pateikia merui ir audituojamų subjektų vadovams. Meras ir audituotų subjektų vadovai turi priimti sprendimus dėl vidaus audito rekomendacijų įgyvendinimo. Be to, atliktų vidaus auditų ataskaitos gali būti teikiamos Tarybos Kontrolės komitetui, Savivaldybės kontrolės ir audito tarnybai, kai jie raštu to prašo.“</w:t>
      </w:r>
    </w:p>
    <w:p w14:paraId="2B64356C" w14:textId="678B13F4"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1.</w:t>
      </w:r>
      <w:r w:rsidR="001D0DFF">
        <w:rPr>
          <w:rFonts w:ascii="Times New Roman" w:eastAsia="Times New Roman" w:hAnsi="Times New Roman" w:cs="Times New Roman"/>
          <w:kern w:val="0"/>
          <w:sz w:val="24"/>
          <w:szCs w:val="24"/>
          <w:shd w:val="clear" w:color="auto" w:fill="FFFFFF"/>
          <w:lang w:eastAsia="lt-LT"/>
          <w14:ligatures w14:val="none"/>
        </w:rPr>
        <w:t>2</w:t>
      </w:r>
      <w:r w:rsidR="00A17194">
        <w:rPr>
          <w:rFonts w:ascii="Times New Roman" w:eastAsia="Times New Roman" w:hAnsi="Times New Roman" w:cs="Times New Roman"/>
          <w:kern w:val="0"/>
          <w:sz w:val="24"/>
          <w:szCs w:val="24"/>
          <w:shd w:val="clear" w:color="auto" w:fill="FFFFFF"/>
          <w:lang w:eastAsia="lt-LT"/>
          <w14:ligatures w14:val="none"/>
        </w:rPr>
        <w:t>2</w:t>
      </w:r>
      <w:r w:rsidRPr="00F70631">
        <w:rPr>
          <w:rFonts w:ascii="Times New Roman" w:eastAsia="Times New Roman" w:hAnsi="Times New Roman" w:cs="Times New Roman"/>
          <w:kern w:val="0"/>
          <w:sz w:val="24"/>
          <w:szCs w:val="24"/>
          <w:shd w:val="clear" w:color="auto" w:fill="FFFFFF"/>
          <w:lang w:eastAsia="lt-LT"/>
          <w14:ligatures w14:val="none"/>
        </w:rPr>
        <w:t>. Pakeisti 338 punktą ir jį išdėstyti taip:</w:t>
      </w:r>
    </w:p>
    <w:p w14:paraId="3E623432" w14:textId="2CBB701D"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„338. Tarybos posėdžių, komitetų ir komisijų posėdžių darbotvarkės skelbiami viešai Vietos savivaldos įstatymo nustatyta tvarka. </w:t>
      </w:r>
    </w:p>
    <w:p w14:paraId="58793256" w14:textId="3C325C05"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strike/>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 xml:space="preserve">Pateikti Tarybos sprendimų projektai skelbiami viešai ne vėliau kaip artimiausią darbo dieną Reglamento </w:t>
      </w:r>
      <w:r w:rsidR="00B93816" w:rsidRPr="00B93816">
        <w:rPr>
          <w:rFonts w:ascii="Times New Roman" w:eastAsia="Times New Roman" w:hAnsi="Times New Roman" w:cs="Times New Roman"/>
          <w:kern w:val="0"/>
          <w:sz w:val="24"/>
          <w:szCs w:val="24"/>
          <w:shd w:val="clear" w:color="auto" w:fill="FFFFFF"/>
          <w:lang w:eastAsia="lt-LT"/>
          <w14:ligatures w14:val="none"/>
        </w:rPr>
        <w:t xml:space="preserve">105 punkte </w:t>
      </w:r>
      <w:r w:rsidRPr="00F70631">
        <w:rPr>
          <w:rFonts w:ascii="Times New Roman" w:eastAsia="Times New Roman" w:hAnsi="Times New Roman" w:cs="Times New Roman"/>
          <w:kern w:val="0"/>
          <w:sz w:val="24"/>
          <w:szCs w:val="24"/>
          <w:shd w:val="clear" w:color="auto" w:fill="FFFFFF"/>
          <w:lang w:eastAsia="lt-LT"/>
          <w14:ligatures w14:val="none"/>
        </w:rPr>
        <w:t>nustatyta tvarka</w:t>
      </w:r>
      <w:r w:rsidR="001C18BD">
        <w:rPr>
          <w:rFonts w:ascii="Times New Roman" w:eastAsia="Times New Roman" w:hAnsi="Times New Roman" w:cs="Times New Roman"/>
          <w:kern w:val="0"/>
          <w:sz w:val="24"/>
          <w:szCs w:val="24"/>
          <w:shd w:val="clear" w:color="auto" w:fill="FFFFFF"/>
          <w:lang w:eastAsia="lt-LT"/>
          <w14:ligatures w14:val="none"/>
        </w:rPr>
        <w:t>.</w:t>
      </w:r>
      <w:r w:rsidRPr="00F70631">
        <w:rPr>
          <w:rFonts w:ascii="Times New Roman" w:eastAsia="Times New Roman" w:hAnsi="Times New Roman" w:cs="Times New Roman"/>
          <w:strike/>
          <w:kern w:val="0"/>
          <w:sz w:val="24"/>
          <w:szCs w:val="24"/>
          <w:shd w:val="clear" w:color="auto" w:fill="FFFFFF"/>
          <w:lang w:eastAsia="lt-LT"/>
          <w14:ligatures w14:val="none"/>
        </w:rPr>
        <w:t xml:space="preserve"> </w:t>
      </w:r>
    </w:p>
    <w:p w14:paraId="3C8CF4B8" w14:textId="2DC8CE4B"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Tarybos, komitetų ir komisijų posėdžių protokolai, išskyrus uždarus posėdžius, skelbiami viešai per 7 darbo dienas nuo pasibaigusio posėdžio Savivaldybės interneto svetainėje</w:t>
      </w:r>
      <w:r w:rsidR="00C92092" w:rsidRPr="00C92092">
        <w:t xml:space="preserve"> </w:t>
      </w:r>
      <w:r w:rsidR="00C92092" w:rsidRPr="00C92092">
        <w:rPr>
          <w:rFonts w:ascii="Times New Roman" w:eastAsia="Times New Roman" w:hAnsi="Times New Roman" w:cs="Times New Roman"/>
          <w:kern w:val="0"/>
          <w:sz w:val="24"/>
          <w:szCs w:val="24"/>
          <w:shd w:val="clear" w:color="auto" w:fill="FFFFFF"/>
          <w:lang w:eastAsia="lt-LT"/>
          <w14:ligatures w14:val="none"/>
        </w:rPr>
        <w:t>(www.panevezys.lt).</w:t>
      </w:r>
    </w:p>
    <w:p w14:paraId="06950AC4" w14:textId="6008482E" w:rsidR="00F70631" w:rsidRPr="00F70631" w:rsidRDefault="00F70631" w:rsidP="00F70631">
      <w:pPr>
        <w:shd w:val="clear" w:color="auto" w:fill="FFFFFF"/>
        <w:spacing w:after="0" w:line="360" w:lineRule="auto"/>
        <w:ind w:firstLine="851"/>
        <w:jc w:val="both"/>
        <w:rPr>
          <w:rFonts w:ascii="Times New Roman" w:eastAsia="Times New Roman" w:hAnsi="Times New Roman" w:cs="Times New Roman"/>
          <w:kern w:val="0"/>
          <w:sz w:val="24"/>
          <w:szCs w:val="24"/>
          <w:shd w:val="clear" w:color="auto" w:fill="FFFFFF"/>
          <w:lang w:eastAsia="lt-LT"/>
          <w14:ligatures w14:val="none"/>
        </w:rPr>
      </w:pPr>
      <w:r w:rsidRPr="00F70631">
        <w:rPr>
          <w:rFonts w:ascii="Times New Roman" w:eastAsia="Times New Roman" w:hAnsi="Times New Roman" w:cs="Times New Roman"/>
          <w:kern w:val="0"/>
          <w:sz w:val="24"/>
          <w:szCs w:val="24"/>
          <w:shd w:val="clear" w:color="auto" w:fill="FFFFFF"/>
          <w:lang w:eastAsia="lt-LT"/>
          <w14:ligatures w14:val="none"/>
        </w:rPr>
        <w:t>Tarybos, komitetų ir komisijų posėdžiai, siekiant veiklos viešumo ir skaidrumo, išskyrus uždarus posėdžius, transliuojami tiesiogiai Savivaldybės interneto svetainėje</w:t>
      </w:r>
      <w:r w:rsidR="00C92092">
        <w:rPr>
          <w:rFonts w:ascii="Times New Roman" w:eastAsia="Times New Roman" w:hAnsi="Times New Roman" w:cs="Times New Roman"/>
          <w:kern w:val="0"/>
          <w:sz w:val="24"/>
          <w:szCs w:val="24"/>
          <w:shd w:val="clear" w:color="auto" w:fill="FFFFFF"/>
          <w:lang w:eastAsia="lt-LT"/>
          <w14:ligatures w14:val="none"/>
        </w:rPr>
        <w:t xml:space="preserve"> </w:t>
      </w:r>
      <w:r w:rsidR="00C92092" w:rsidRPr="00C92092">
        <w:rPr>
          <w:rFonts w:ascii="Times New Roman" w:eastAsia="Times New Roman" w:hAnsi="Times New Roman" w:cs="Times New Roman"/>
          <w:kern w:val="0"/>
          <w:sz w:val="24"/>
          <w:szCs w:val="24"/>
          <w:shd w:val="clear" w:color="auto" w:fill="FFFFFF"/>
          <w:lang w:eastAsia="lt-LT"/>
          <w14:ligatures w14:val="none"/>
        </w:rPr>
        <w:t>(www.panevezys.lt).</w:t>
      </w:r>
      <w:r w:rsidRPr="00F70631">
        <w:rPr>
          <w:rFonts w:ascii="Times New Roman" w:eastAsia="Times New Roman" w:hAnsi="Times New Roman" w:cs="Times New Roman"/>
          <w:kern w:val="0"/>
          <w:sz w:val="24"/>
          <w:szCs w:val="24"/>
          <w:shd w:val="clear" w:color="auto" w:fill="FFFFFF"/>
          <w:lang w:eastAsia="lt-LT"/>
          <w14:ligatures w14:val="none"/>
        </w:rPr>
        <w:t xml:space="preserve"> Posėdžių metu daromas garso ir vaizdo įrašas. Posėdžių garso ir vaizdo įrašai, siekiant veiklos viešumo ir skaidrumo, yra vieši ir Lietuvos Respublikos dokumentų ir archyvų įstatymo nustatyta tvarka saugomi informacinėse laikmenose ir skelbiami Savivaldybės interneto svetainėje</w:t>
      </w:r>
      <w:r w:rsidR="00683153">
        <w:rPr>
          <w:rFonts w:ascii="Times New Roman" w:eastAsia="Times New Roman" w:hAnsi="Times New Roman" w:cs="Times New Roman"/>
          <w:kern w:val="0"/>
          <w:sz w:val="24"/>
          <w:szCs w:val="24"/>
          <w:shd w:val="clear" w:color="auto" w:fill="FFFFFF"/>
          <w:lang w:eastAsia="lt-LT"/>
          <w14:ligatures w14:val="none"/>
        </w:rPr>
        <w:t xml:space="preserve"> </w:t>
      </w:r>
      <w:r w:rsidR="00683153" w:rsidRPr="00683153">
        <w:rPr>
          <w:rFonts w:ascii="Times New Roman" w:eastAsia="Times New Roman" w:hAnsi="Times New Roman" w:cs="Times New Roman"/>
          <w:kern w:val="0"/>
          <w:sz w:val="24"/>
          <w:szCs w:val="24"/>
          <w:shd w:val="clear" w:color="auto" w:fill="FFFFFF"/>
          <w:lang w:eastAsia="lt-LT"/>
          <w14:ligatures w14:val="none"/>
        </w:rPr>
        <w:t>(www.panevezys.lt).</w:t>
      </w:r>
      <w:r w:rsidRPr="00F70631">
        <w:rPr>
          <w:rFonts w:ascii="Times New Roman" w:eastAsia="Times New Roman" w:hAnsi="Times New Roman" w:cs="Times New Roman"/>
          <w:kern w:val="0"/>
          <w:sz w:val="24"/>
          <w:szCs w:val="24"/>
          <w:shd w:val="clear" w:color="auto" w:fill="FFFFFF"/>
          <w:lang w:eastAsia="lt-LT"/>
          <w14:ligatures w14:val="none"/>
        </w:rPr>
        <w:t xml:space="preserve"> Posėdžių garso ir vaizdo įrašai neskelbiami viešai, kai tai gali atskleisti valstybės, tarnybos ar komercinę paslaptį, pažeisti fizinių asmenų teisę į privataus gyvenimo neliečiamumą ir teisę į asmens duomenų apsaugą.“</w:t>
      </w:r>
    </w:p>
    <w:p w14:paraId="5C004568" w14:textId="7BAE30F2" w:rsidR="00F70631" w:rsidRPr="00F510F1" w:rsidRDefault="00C21939" w:rsidP="00F70631">
      <w:pPr>
        <w:shd w:val="clear" w:color="auto" w:fill="FFFFFF"/>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shd w:val="clear" w:color="auto" w:fill="FFFFFF"/>
          <w:lang w:eastAsia="lt-LT"/>
          <w14:ligatures w14:val="none"/>
        </w:rPr>
        <w:t>2</w:t>
      </w:r>
      <w:r w:rsidR="00F70631" w:rsidRPr="00F510F1">
        <w:rPr>
          <w:rFonts w:ascii="Times New Roman" w:eastAsia="Times New Roman" w:hAnsi="Times New Roman" w:cs="Times New Roman"/>
          <w:kern w:val="0"/>
          <w:sz w:val="24"/>
          <w:szCs w:val="24"/>
          <w:shd w:val="clear" w:color="auto" w:fill="FFFFFF"/>
          <w:lang w:eastAsia="lt-LT"/>
          <w14:ligatures w14:val="none"/>
        </w:rPr>
        <w:t xml:space="preserve">. </w:t>
      </w:r>
      <w:r w:rsidR="00F70631" w:rsidRPr="00F510F1">
        <w:rPr>
          <w:rFonts w:ascii="Times New Roman" w:eastAsia="Times New Roman" w:hAnsi="Times New Roman" w:cs="Times New Roman"/>
          <w:kern w:val="0"/>
          <w:sz w:val="24"/>
          <w:szCs w:val="24"/>
          <w14:ligatures w14:val="none"/>
        </w:rPr>
        <w:t>Nustatyti, kad šis sprendimas:</w:t>
      </w:r>
    </w:p>
    <w:p w14:paraId="11738D23" w14:textId="4D885F95" w:rsidR="00F70631" w:rsidRPr="00F510F1" w:rsidRDefault="00C21939" w:rsidP="00F70631">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F70631" w:rsidRPr="00F510F1">
        <w:rPr>
          <w:rFonts w:ascii="Times New Roman" w:eastAsia="Times New Roman" w:hAnsi="Times New Roman" w:cs="Times New Roman"/>
          <w:kern w:val="0"/>
          <w:sz w:val="24"/>
          <w:szCs w:val="24"/>
          <w14:ligatures w14:val="none"/>
        </w:rPr>
        <w:t>.1. skelbiamas Teisės aktų registre ir Panevėžio miesto savivaldybės interneto svetainėje www.panevezys.lt;</w:t>
      </w:r>
    </w:p>
    <w:p w14:paraId="18FA2FD7" w14:textId="1DE896C3" w:rsidR="00F70631" w:rsidRPr="00F70631" w:rsidRDefault="00C21939" w:rsidP="00F70631">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F70631" w:rsidRPr="00F70631">
        <w:rPr>
          <w:rFonts w:ascii="Times New Roman" w:eastAsia="Times New Roman" w:hAnsi="Times New Roman" w:cs="Times New Roman"/>
          <w:kern w:val="0"/>
          <w:sz w:val="24"/>
          <w:szCs w:val="24"/>
          <w14:ligatures w14:val="none"/>
        </w:rPr>
        <w:t>.2. įsigalioja kitą dieną po jo oficialaus paskelbimo Teisės aktų registre.</w:t>
      </w:r>
    </w:p>
    <w:p w14:paraId="0D9AA6EF" w14:textId="77777777" w:rsidR="00601C0D" w:rsidRDefault="00601C0D" w:rsidP="00F70631">
      <w:pPr>
        <w:tabs>
          <w:tab w:val="left" w:pos="6663"/>
        </w:tabs>
        <w:spacing w:after="0" w:line="240" w:lineRule="auto"/>
        <w:jc w:val="both"/>
        <w:rPr>
          <w:rFonts w:ascii="Times New Roman" w:eastAsia="Calibri" w:hAnsi="Times New Roman" w:cs="Times New Roman"/>
          <w:kern w:val="0"/>
          <w:sz w:val="24"/>
          <w:szCs w:val="24"/>
          <w14:ligatures w14:val="none"/>
        </w:rPr>
      </w:pPr>
    </w:p>
    <w:p w14:paraId="64282732" w14:textId="77777777" w:rsidR="00601C0D" w:rsidRDefault="00601C0D" w:rsidP="00F70631">
      <w:pPr>
        <w:tabs>
          <w:tab w:val="left" w:pos="6663"/>
        </w:tabs>
        <w:spacing w:after="0" w:line="240" w:lineRule="auto"/>
        <w:jc w:val="both"/>
        <w:rPr>
          <w:rFonts w:ascii="Times New Roman" w:eastAsia="Calibri" w:hAnsi="Times New Roman" w:cs="Times New Roman"/>
          <w:kern w:val="0"/>
          <w:sz w:val="24"/>
          <w:szCs w:val="24"/>
          <w14:ligatures w14:val="none"/>
        </w:rPr>
      </w:pPr>
    </w:p>
    <w:p w14:paraId="2E1699CF" w14:textId="4809C108" w:rsidR="000511F4" w:rsidRDefault="00F70631" w:rsidP="00CA3562">
      <w:pPr>
        <w:tabs>
          <w:tab w:val="left" w:pos="6663"/>
        </w:tabs>
        <w:spacing w:after="0" w:line="240" w:lineRule="auto"/>
        <w:jc w:val="center"/>
      </w:pPr>
      <w:r w:rsidRPr="00F70631">
        <w:rPr>
          <w:rFonts w:ascii="Times New Roman" w:eastAsia="Calibri" w:hAnsi="Times New Roman" w:cs="Times New Roman"/>
          <w:kern w:val="0"/>
          <w:sz w:val="24"/>
          <w:szCs w:val="24"/>
          <w14:ligatures w14:val="none"/>
        </w:rPr>
        <w:t>Savivaldybės mer</w:t>
      </w:r>
      <w:r w:rsidR="00601C0D">
        <w:rPr>
          <w:rFonts w:ascii="Times New Roman" w:eastAsia="Calibri" w:hAnsi="Times New Roman" w:cs="Times New Roman"/>
          <w:kern w:val="0"/>
          <w:sz w:val="24"/>
          <w:szCs w:val="24"/>
          <w14:ligatures w14:val="none"/>
        </w:rPr>
        <w:t>ė</w:t>
      </w:r>
      <w:r w:rsidR="00601C0D">
        <w:rPr>
          <w:rFonts w:ascii="Times New Roman" w:eastAsia="Calibri" w:hAnsi="Times New Roman" w:cs="Times New Roman"/>
          <w:kern w:val="0"/>
          <w:sz w:val="24"/>
          <w:szCs w:val="24"/>
          <w14:ligatures w14:val="none"/>
        </w:rPr>
        <w:tab/>
        <w:t>Loreta Masiliūnienė</w:t>
      </w:r>
      <w:bookmarkEnd w:id="0"/>
    </w:p>
    <w:sectPr w:rsidR="000511F4" w:rsidSect="001B2252">
      <w:headerReference w:type="default" r:id="rId7"/>
      <w:footerReference w:type="default" r:id="rId8"/>
      <w:headerReference w:type="firs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C0441" w14:textId="77777777" w:rsidR="00C819F9" w:rsidRDefault="00C819F9">
      <w:pPr>
        <w:spacing w:after="0" w:line="240" w:lineRule="auto"/>
      </w:pPr>
      <w:r>
        <w:separator/>
      </w:r>
    </w:p>
  </w:endnote>
  <w:endnote w:type="continuationSeparator" w:id="0">
    <w:p w14:paraId="639C2EAC" w14:textId="77777777" w:rsidR="00C819F9" w:rsidRDefault="00C8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1E072" w14:textId="77777777" w:rsidR="001A4878" w:rsidRDefault="00CA3562" w:rsidP="00BE4566">
    <w:pPr>
      <w:tabs>
        <w:tab w:val="left" w:pos="8445"/>
      </w:tabs>
    </w:pPr>
    <w:r>
      <w:tab/>
    </w:r>
  </w:p>
  <w:p w14:paraId="052C563A" w14:textId="77777777" w:rsidR="001A4878" w:rsidRDefault="001A4878"/>
  <w:p w14:paraId="10F49643" w14:textId="77777777" w:rsidR="001A4878" w:rsidRDefault="001A4878">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008A2" w14:textId="77777777" w:rsidR="00C819F9" w:rsidRDefault="00C819F9">
      <w:pPr>
        <w:spacing w:after="0" w:line="240" w:lineRule="auto"/>
      </w:pPr>
      <w:r>
        <w:separator/>
      </w:r>
    </w:p>
  </w:footnote>
  <w:footnote w:type="continuationSeparator" w:id="0">
    <w:p w14:paraId="25F72E37" w14:textId="77777777" w:rsidR="00C819F9" w:rsidRDefault="00C8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470618"/>
      <w:docPartObj>
        <w:docPartGallery w:val="Page Numbers (Top of Page)"/>
        <w:docPartUnique/>
      </w:docPartObj>
    </w:sdtPr>
    <w:sdtEndPr>
      <w:rPr>
        <w:rFonts w:ascii="Times New Roman" w:hAnsi="Times New Roman" w:cs="Times New Roman"/>
        <w:sz w:val="24"/>
        <w:szCs w:val="24"/>
      </w:rPr>
    </w:sdtEndPr>
    <w:sdtContent>
      <w:p w14:paraId="61027928" w14:textId="06573880" w:rsidR="001B2252" w:rsidRPr="001B2252" w:rsidRDefault="001B2252">
        <w:pPr>
          <w:pStyle w:val="Antrats"/>
          <w:jc w:val="center"/>
          <w:rPr>
            <w:rFonts w:ascii="Times New Roman" w:hAnsi="Times New Roman" w:cs="Times New Roman"/>
            <w:sz w:val="24"/>
            <w:szCs w:val="24"/>
          </w:rPr>
        </w:pPr>
        <w:r w:rsidRPr="001B2252">
          <w:rPr>
            <w:rFonts w:ascii="Times New Roman" w:hAnsi="Times New Roman" w:cs="Times New Roman"/>
            <w:sz w:val="24"/>
            <w:szCs w:val="24"/>
          </w:rPr>
          <w:fldChar w:fldCharType="begin"/>
        </w:r>
        <w:r w:rsidRPr="001B2252">
          <w:rPr>
            <w:rFonts w:ascii="Times New Roman" w:hAnsi="Times New Roman" w:cs="Times New Roman"/>
            <w:sz w:val="24"/>
            <w:szCs w:val="24"/>
          </w:rPr>
          <w:instrText>PAGE   \* MERGEFORMAT</w:instrText>
        </w:r>
        <w:r w:rsidRPr="001B2252">
          <w:rPr>
            <w:rFonts w:ascii="Times New Roman" w:hAnsi="Times New Roman" w:cs="Times New Roman"/>
            <w:sz w:val="24"/>
            <w:szCs w:val="24"/>
          </w:rPr>
          <w:fldChar w:fldCharType="separate"/>
        </w:r>
        <w:r w:rsidRPr="001B2252">
          <w:rPr>
            <w:rFonts w:ascii="Times New Roman" w:hAnsi="Times New Roman" w:cs="Times New Roman"/>
            <w:sz w:val="24"/>
            <w:szCs w:val="24"/>
          </w:rPr>
          <w:t>2</w:t>
        </w:r>
        <w:r w:rsidRPr="001B2252">
          <w:rPr>
            <w:rFonts w:ascii="Times New Roman" w:hAnsi="Times New Roman" w:cs="Times New Roman"/>
            <w:sz w:val="24"/>
            <w:szCs w:val="24"/>
          </w:rPr>
          <w:fldChar w:fldCharType="end"/>
        </w:r>
      </w:p>
    </w:sdtContent>
  </w:sdt>
  <w:p w14:paraId="275C228D" w14:textId="77777777" w:rsidR="001A4878" w:rsidRPr="001B2252" w:rsidRDefault="001A4878" w:rsidP="001B22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B2BB" w14:textId="77777777" w:rsidR="001A4878" w:rsidRDefault="001A4878">
    <w:pPr>
      <w:pStyle w:val="Antrats"/>
      <w:jc w:val="center"/>
    </w:pPr>
  </w:p>
  <w:p w14:paraId="36726715" w14:textId="77777777" w:rsidR="001A4878" w:rsidRDefault="001A4878">
    <w:pPr>
      <w:pStyle w:val="Antrats"/>
      <w:jc w:val="center"/>
    </w:pPr>
  </w:p>
  <w:p w14:paraId="5DE95E7A" w14:textId="77777777" w:rsidR="001A4878" w:rsidRDefault="001A48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31"/>
    <w:rsid w:val="0001513E"/>
    <w:rsid w:val="00034ABE"/>
    <w:rsid w:val="000449B8"/>
    <w:rsid w:val="00046BC8"/>
    <w:rsid w:val="000511F4"/>
    <w:rsid w:val="000606DC"/>
    <w:rsid w:val="00067356"/>
    <w:rsid w:val="000967FB"/>
    <w:rsid w:val="000A129C"/>
    <w:rsid w:val="000B0320"/>
    <w:rsid w:val="000D0373"/>
    <w:rsid w:val="000F6E22"/>
    <w:rsid w:val="001031D8"/>
    <w:rsid w:val="00127486"/>
    <w:rsid w:val="0013311C"/>
    <w:rsid w:val="00186C5D"/>
    <w:rsid w:val="001A4878"/>
    <w:rsid w:val="001B2252"/>
    <w:rsid w:val="001C18BD"/>
    <w:rsid w:val="001C6F69"/>
    <w:rsid w:val="001D0DFF"/>
    <w:rsid w:val="00206057"/>
    <w:rsid w:val="00217738"/>
    <w:rsid w:val="0023488E"/>
    <w:rsid w:val="00242B35"/>
    <w:rsid w:val="00250EFF"/>
    <w:rsid w:val="00263BBB"/>
    <w:rsid w:val="00264BD4"/>
    <w:rsid w:val="00276B67"/>
    <w:rsid w:val="0029458D"/>
    <w:rsid w:val="002D3D0E"/>
    <w:rsid w:val="002E1146"/>
    <w:rsid w:val="00320981"/>
    <w:rsid w:val="00340A34"/>
    <w:rsid w:val="00344EC4"/>
    <w:rsid w:val="003B0EF1"/>
    <w:rsid w:val="003B394B"/>
    <w:rsid w:val="003C37E3"/>
    <w:rsid w:val="0040532E"/>
    <w:rsid w:val="004555F5"/>
    <w:rsid w:val="004650A3"/>
    <w:rsid w:val="00465469"/>
    <w:rsid w:val="00491050"/>
    <w:rsid w:val="004D6719"/>
    <w:rsid w:val="00504120"/>
    <w:rsid w:val="0052711E"/>
    <w:rsid w:val="00537947"/>
    <w:rsid w:val="0054413A"/>
    <w:rsid w:val="00545580"/>
    <w:rsid w:val="005473CA"/>
    <w:rsid w:val="005A32D9"/>
    <w:rsid w:val="005A37A0"/>
    <w:rsid w:val="005B0108"/>
    <w:rsid w:val="005B1325"/>
    <w:rsid w:val="005D1219"/>
    <w:rsid w:val="005E314F"/>
    <w:rsid w:val="00601C0D"/>
    <w:rsid w:val="00622DAC"/>
    <w:rsid w:val="0064450F"/>
    <w:rsid w:val="00656189"/>
    <w:rsid w:val="00671BB1"/>
    <w:rsid w:val="00683153"/>
    <w:rsid w:val="006B4359"/>
    <w:rsid w:val="006C27BF"/>
    <w:rsid w:val="0073376C"/>
    <w:rsid w:val="00744B9D"/>
    <w:rsid w:val="00756432"/>
    <w:rsid w:val="007703F2"/>
    <w:rsid w:val="0078084E"/>
    <w:rsid w:val="00783302"/>
    <w:rsid w:val="00786F57"/>
    <w:rsid w:val="007B144B"/>
    <w:rsid w:val="007B65D0"/>
    <w:rsid w:val="007D2E26"/>
    <w:rsid w:val="007D516C"/>
    <w:rsid w:val="00800699"/>
    <w:rsid w:val="00832B89"/>
    <w:rsid w:val="0088041E"/>
    <w:rsid w:val="008D7FCC"/>
    <w:rsid w:val="00903731"/>
    <w:rsid w:val="00950BB0"/>
    <w:rsid w:val="00984428"/>
    <w:rsid w:val="00990796"/>
    <w:rsid w:val="009926C2"/>
    <w:rsid w:val="00995376"/>
    <w:rsid w:val="009A1CE8"/>
    <w:rsid w:val="009A7BC2"/>
    <w:rsid w:val="009B6F89"/>
    <w:rsid w:val="009C1CED"/>
    <w:rsid w:val="00A17194"/>
    <w:rsid w:val="00A17DB3"/>
    <w:rsid w:val="00A21EDE"/>
    <w:rsid w:val="00A35B52"/>
    <w:rsid w:val="00A4547D"/>
    <w:rsid w:val="00A70699"/>
    <w:rsid w:val="00A7630F"/>
    <w:rsid w:val="00AA1F60"/>
    <w:rsid w:val="00AA36A8"/>
    <w:rsid w:val="00AA7F78"/>
    <w:rsid w:val="00B35889"/>
    <w:rsid w:val="00B93816"/>
    <w:rsid w:val="00BC4D6E"/>
    <w:rsid w:val="00BD750D"/>
    <w:rsid w:val="00C0283A"/>
    <w:rsid w:val="00C21939"/>
    <w:rsid w:val="00C314AD"/>
    <w:rsid w:val="00C470C3"/>
    <w:rsid w:val="00C819F9"/>
    <w:rsid w:val="00C86B62"/>
    <w:rsid w:val="00C92092"/>
    <w:rsid w:val="00CA3562"/>
    <w:rsid w:val="00CB341A"/>
    <w:rsid w:val="00CC5880"/>
    <w:rsid w:val="00D360FE"/>
    <w:rsid w:val="00D74DCF"/>
    <w:rsid w:val="00D823C9"/>
    <w:rsid w:val="00D86771"/>
    <w:rsid w:val="00DA2543"/>
    <w:rsid w:val="00DC616E"/>
    <w:rsid w:val="00DE199C"/>
    <w:rsid w:val="00E04AB9"/>
    <w:rsid w:val="00E579C1"/>
    <w:rsid w:val="00E76D4A"/>
    <w:rsid w:val="00E82120"/>
    <w:rsid w:val="00EC4374"/>
    <w:rsid w:val="00F204C6"/>
    <w:rsid w:val="00F510F1"/>
    <w:rsid w:val="00F526C0"/>
    <w:rsid w:val="00F70631"/>
    <w:rsid w:val="00FC3D8D"/>
    <w:rsid w:val="00FC4685"/>
    <w:rsid w:val="00FC5D86"/>
    <w:rsid w:val="00FE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2335"/>
  <w15:chartTrackingRefBased/>
  <w15:docId w15:val="{ED32FF30-C07B-449C-99B0-499C90E9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0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0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06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06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06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06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06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06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06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06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06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063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063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063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06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06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06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06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0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06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06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06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06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0631"/>
    <w:rPr>
      <w:i/>
      <w:iCs/>
      <w:color w:val="404040" w:themeColor="text1" w:themeTint="BF"/>
    </w:rPr>
  </w:style>
  <w:style w:type="paragraph" w:styleId="Sraopastraipa">
    <w:name w:val="List Paragraph"/>
    <w:basedOn w:val="prastasis"/>
    <w:uiPriority w:val="34"/>
    <w:qFormat/>
    <w:rsid w:val="00F70631"/>
    <w:pPr>
      <w:ind w:left="720"/>
      <w:contextualSpacing/>
    </w:pPr>
  </w:style>
  <w:style w:type="character" w:styleId="Rykuspabraukimas">
    <w:name w:val="Intense Emphasis"/>
    <w:basedOn w:val="Numatytasispastraiposriftas"/>
    <w:uiPriority w:val="21"/>
    <w:qFormat/>
    <w:rsid w:val="00F70631"/>
    <w:rPr>
      <w:i/>
      <w:iCs/>
      <w:color w:val="2F5496" w:themeColor="accent1" w:themeShade="BF"/>
    </w:rPr>
  </w:style>
  <w:style w:type="paragraph" w:styleId="Iskirtacitata">
    <w:name w:val="Intense Quote"/>
    <w:basedOn w:val="prastasis"/>
    <w:next w:val="prastasis"/>
    <w:link w:val="IskirtacitataDiagrama"/>
    <w:uiPriority w:val="30"/>
    <w:qFormat/>
    <w:rsid w:val="00F70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0631"/>
    <w:rPr>
      <w:i/>
      <w:iCs/>
      <w:color w:val="2F5496" w:themeColor="accent1" w:themeShade="BF"/>
    </w:rPr>
  </w:style>
  <w:style w:type="character" w:styleId="Rykinuoroda">
    <w:name w:val="Intense Reference"/>
    <w:basedOn w:val="Numatytasispastraiposriftas"/>
    <w:uiPriority w:val="32"/>
    <w:qFormat/>
    <w:rsid w:val="00F70631"/>
    <w:rPr>
      <w:b/>
      <w:bCs/>
      <w:smallCaps/>
      <w:color w:val="2F5496" w:themeColor="accent1" w:themeShade="BF"/>
      <w:spacing w:val="5"/>
    </w:rPr>
  </w:style>
  <w:style w:type="paragraph" w:styleId="Antrats">
    <w:name w:val="header"/>
    <w:basedOn w:val="prastasis"/>
    <w:link w:val="AntratsDiagrama"/>
    <w:uiPriority w:val="99"/>
    <w:unhideWhenUsed/>
    <w:rsid w:val="00F706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0631"/>
  </w:style>
  <w:style w:type="paragraph" w:styleId="Porat">
    <w:name w:val="footer"/>
    <w:basedOn w:val="prastasis"/>
    <w:link w:val="PoratDiagrama"/>
    <w:uiPriority w:val="99"/>
    <w:unhideWhenUsed/>
    <w:rsid w:val="00F706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965952">
      <w:bodyDiv w:val="1"/>
      <w:marLeft w:val="0"/>
      <w:marRight w:val="0"/>
      <w:marTop w:val="0"/>
      <w:marBottom w:val="0"/>
      <w:divBdr>
        <w:top w:val="none" w:sz="0" w:space="0" w:color="auto"/>
        <w:left w:val="none" w:sz="0" w:space="0" w:color="auto"/>
        <w:bottom w:val="none" w:sz="0" w:space="0" w:color="auto"/>
        <w:right w:val="none" w:sz="0" w:space="0" w:color="auto"/>
      </w:divBdr>
      <w:divsChild>
        <w:div w:id="1746148869">
          <w:marLeft w:val="0"/>
          <w:marRight w:val="0"/>
          <w:marTop w:val="0"/>
          <w:marBottom w:val="0"/>
          <w:divBdr>
            <w:top w:val="none" w:sz="0" w:space="0" w:color="auto"/>
            <w:left w:val="none" w:sz="0" w:space="0" w:color="auto"/>
            <w:bottom w:val="none" w:sz="0" w:space="0" w:color="auto"/>
            <w:right w:val="none" w:sz="0" w:space="0" w:color="auto"/>
          </w:divBdr>
        </w:div>
        <w:div w:id="1136068668">
          <w:marLeft w:val="0"/>
          <w:marRight w:val="0"/>
          <w:marTop w:val="0"/>
          <w:marBottom w:val="0"/>
          <w:divBdr>
            <w:top w:val="none" w:sz="0" w:space="0" w:color="auto"/>
            <w:left w:val="none" w:sz="0" w:space="0" w:color="auto"/>
            <w:bottom w:val="none" w:sz="0" w:space="0" w:color="auto"/>
            <w:right w:val="none" w:sz="0" w:space="0" w:color="auto"/>
          </w:divBdr>
        </w:div>
        <w:div w:id="2072193548">
          <w:marLeft w:val="0"/>
          <w:marRight w:val="0"/>
          <w:marTop w:val="0"/>
          <w:marBottom w:val="0"/>
          <w:divBdr>
            <w:top w:val="none" w:sz="0" w:space="0" w:color="auto"/>
            <w:left w:val="none" w:sz="0" w:space="0" w:color="auto"/>
            <w:bottom w:val="none" w:sz="0" w:space="0" w:color="auto"/>
            <w:right w:val="none" w:sz="0" w:space="0" w:color="auto"/>
          </w:divBdr>
        </w:div>
        <w:div w:id="462893220">
          <w:marLeft w:val="0"/>
          <w:marRight w:val="0"/>
          <w:marTop w:val="0"/>
          <w:marBottom w:val="0"/>
          <w:divBdr>
            <w:top w:val="none" w:sz="0" w:space="0" w:color="auto"/>
            <w:left w:val="none" w:sz="0" w:space="0" w:color="auto"/>
            <w:bottom w:val="none" w:sz="0" w:space="0" w:color="auto"/>
            <w:right w:val="none" w:sz="0" w:space="0" w:color="auto"/>
          </w:divBdr>
        </w:div>
        <w:div w:id="666128710">
          <w:marLeft w:val="0"/>
          <w:marRight w:val="0"/>
          <w:marTop w:val="0"/>
          <w:marBottom w:val="0"/>
          <w:divBdr>
            <w:top w:val="none" w:sz="0" w:space="0" w:color="auto"/>
            <w:left w:val="none" w:sz="0" w:space="0" w:color="auto"/>
            <w:bottom w:val="none" w:sz="0" w:space="0" w:color="auto"/>
            <w:right w:val="none" w:sz="0" w:space="0" w:color="auto"/>
          </w:divBdr>
        </w:div>
        <w:div w:id="2125734484">
          <w:marLeft w:val="0"/>
          <w:marRight w:val="0"/>
          <w:marTop w:val="0"/>
          <w:marBottom w:val="0"/>
          <w:divBdr>
            <w:top w:val="none" w:sz="0" w:space="0" w:color="auto"/>
            <w:left w:val="none" w:sz="0" w:space="0" w:color="auto"/>
            <w:bottom w:val="none" w:sz="0" w:space="0" w:color="auto"/>
            <w:right w:val="none" w:sz="0" w:space="0" w:color="auto"/>
          </w:divBdr>
        </w:div>
        <w:div w:id="342363081">
          <w:marLeft w:val="0"/>
          <w:marRight w:val="0"/>
          <w:marTop w:val="0"/>
          <w:marBottom w:val="0"/>
          <w:divBdr>
            <w:top w:val="none" w:sz="0" w:space="0" w:color="auto"/>
            <w:left w:val="none" w:sz="0" w:space="0" w:color="auto"/>
            <w:bottom w:val="none" w:sz="0" w:space="0" w:color="auto"/>
            <w:right w:val="none" w:sz="0" w:space="0" w:color="auto"/>
          </w:divBdr>
        </w:div>
        <w:div w:id="73401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13274</Words>
  <Characters>7567</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Svirelienė</dc:creator>
  <cp:lastModifiedBy>Diana Brazdžiunienė</cp:lastModifiedBy>
  <cp:revision>2</cp:revision>
  <cp:lastPrinted>2025-08-04T12:18:00Z</cp:lastPrinted>
  <dcterms:created xsi:type="dcterms:W3CDTF">2025-08-05T10:28:00Z</dcterms:created>
  <dcterms:modified xsi:type="dcterms:W3CDTF">2025-08-05T10:28:00Z</dcterms:modified>
</cp:coreProperties>
</file>