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FE74C" w14:textId="77777777" w:rsidR="00545347" w:rsidRPr="00B3536D" w:rsidRDefault="00545347" w:rsidP="00545347">
      <w:pPr>
        <w:spacing w:after="0" w:line="240" w:lineRule="auto"/>
        <w:jc w:val="center"/>
        <w:rPr>
          <w:rFonts w:ascii="Times New Roman" w:eastAsia="Times New Roman" w:hAnsi="Times New Roman" w:cs="Times New Roman"/>
          <w:kern w:val="0"/>
          <w:sz w:val="24"/>
          <w:szCs w:val="24"/>
          <w:lang w:eastAsia="lt-LT"/>
          <w14:ligatures w14:val="none"/>
        </w:rPr>
      </w:pPr>
      <w:r w:rsidRPr="00B3536D">
        <w:rPr>
          <w:rFonts w:ascii="Times New Roman" w:eastAsia="Times New Roman" w:hAnsi="Times New Roman" w:cs="Times New Roman"/>
          <w:kern w:val="0"/>
          <w:sz w:val="24"/>
          <w:szCs w:val="24"/>
          <w:lang w:eastAsia="lt-LT"/>
          <w14:ligatures w14:val="none"/>
        </w:rPr>
        <w:t>AIŠKINAMASIS RAŠTAS</w:t>
      </w:r>
    </w:p>
    <w:p w14:paraId="7DB93A94" w14:textId="77777777" w:rsidR="00545347" w:rsidRPr="00B3536D" w:rsidRDefault="00545347" w:rsidP="00545347">
      <w:pPr>
        <w:spacing w:after="0" w:line="240" w:lineRule="auto"/>
        <w:jc w:val="center"/>
        <w:rPr>
          <w:rFonts w:ascii="Times New Roman" w:eastAsia="Times New Roman" w:hAnsi="Times New Roman" w:cs="Times New Roman"/>
          <w:kern w:val="0"/>
          <w:sz w:val="24"/>
          <w:szCs w:val="24"/>
          <w:lang w:eastAsia="lt-LT"/>
          <w14:ligatures w14:val="none"/>
        </w:rPr>
      </w:pPr>
    </w:p>
    <w:p w14:paraId="6A6F4FB4" w14:textId="3CEBA2B8" w:rsidR="00545347" w:rsidRPr="00B3536D" w:rsidRDefault="00153140" w:rsidP="00545347">
      <w:pPr>
        <w:spacing w:after="0" w:line="240" w:lineRule="auto"/>
        <w:jc w:val="center"/>
        <w:rPr>
          <w:rFonts w:ascii="Times New Roman" w:eastAsia="Times New Roman" w:hAnsi="Times New Roman" w:cs="Times New Roman"/>
          <w:b/>
          <w:kern w:val="0"/>
          <w:sz w:val="24"/>
          <w:szCs w:val="24"/>
          <w:lang w:eastAsia="lt-LT"/>
          <w14:ligatures w14:val="none"/>
        </w:rPr>
      </w:pPr>
      <w:r w:rsidRPr="00B3536D">
        <w:rPr>
          <w:rFonts w:ascii="Times New Roman" w:eastAsia="Times New Roman" w:hAnsi="Times New Roman" w:cs="Times New Roman"/>
          <w:b/>
          <w:kern w:val="0"/>
          <w:sz w:val="24"/>
          <w:szCs w:val="24"/>
          <w:lang w:eastAsia="lt-LT"/>
          <w14:ligatures w14:val="none"/>
        </w:rPr>
        <w:t xml:space="preserve">DĖL </w:t>
      </w:r>
      <w:r w:rsidR="00D0064B" w:rsidRPr="00B3536D">
        <w:rPr>
          <w:rFonts w:ascii="Times New Roman" w:eastAsia="Times New Roman" w:hAnsi="Times New Roman" w:cs="Times New Roman"/>
          <w:b/>
          <w:kern w:val="0"/>
          <w:sz w:val="24"/>
          <w:szCs w:val="24"/>
          <w:lang w:eastAsia="lt-LT"/>
          <w14:ligatures w14:val="none"/>
        </w:rPr>
        <w:t>PANEVĖŽIO MIESTO SAVIVALDYBĖS TARYBOS NARIŲ SIUNTIMO Į KOMANDIRUOTES TVARKOS APRAŠO PATVIRTINIMO</w:t>
      </w:r>
    </w:p>
    <w:p w14:paraId="5D668CF6" w14:textId="77777777" w:rsidR="00153140" w:rsidRPr="00B3536D" w:rsidRDefault="00153140" w:rsidP="00876B06">
      <w:pPr>
        <w:spacing w:after="0" w:line="240" w:lineRule="auto"/>
        <w:rPr>
          <w:rFonts w:ascii="Times New Roman" w:eastAsia="Times New Roman" w:hAnsi="Times New Roman" w:cs="Times New Roman"/>
          <w:b/>
          <w:kern w:val="0"/>
          <w:sz w:val="24"/>
          <w:szCs w:val="24"/>
          <w14:ligatures w14:val="none"/>
        </w:rPr>
      </w:pPr>
    </w:p>
    <w:p w14:paraId="4B51AEEA" w14:textId="4B7D5438" w:rsidR="00545347" w:rsidRPr="00B3536D" w:rsidRDefault="00545347" w:rsidP="00545347">
      <w:pPr>
        <w:spacing w:after="0" w:line="240" w:lineRule="auto"/>
        <w:jc w:val="center"/>
        <w:rPr>
          <w:rFonts w:ascii="Times New Roman" w:eastAsia="Times New Roman" w:hAnsi="Times New Roman" w:cs="Times New Roman"/>
          <w:kern w:val="0"/>
          <w:sz w:val="24"/>
          <w:szCs w:val="24"/>
          <w:lang w:eastAsia="lt-LT"/>
          <w14:ligatures w14:val="none"/>
        </w:rPr>
      </w:pPr>
      <w:r w:rsidRPr="00B3536D">
        <w:rPr>
          <w:rFonts w:ascii="Times New Roman" w:eastAsia="Times New Roman" w:hAnsi="Times New Roman" w:cs="Times New Roman"/>
          <w:kern w:val="0"/>
          <w:sz w:val="24"/>
          <w:szCs w:val="24"/>
          <w:lang w:eastAsia="lt-LT"/>
          <w14:ligatures w14:val="none"/>
        </w:rPr>
        <w:t>202</w:t>
      </w:r>
      <w:r w:rsidR="00DA0625" w:rsidRPr="00B3536D">
        <w:rPr>
          <w:rFonts w:ascii="Times New Roman" w:eastAsia="Times New Roman" w:hAnsi="Times New Roman" w:cs="Times New Roman"/>
          <w:kern w:val="0"/>
          <w:sz w:val="24"/>
          <w:szCs w:val="24"/>
          <w:lang w:eastAsia="lt-LT"/>
          <w14:ligatures w14:val="none"/>
        </w:rPr>
        <w:t>5</w:t>
      </w:r>
      <w:r w:rsidRPr="00B3536D">
        <w:rPr>
          <w:rFonts w:ascii="Times New Roman" w:eastAsia="Times New Roman" w:hAnsi="Times New Roman" w:cs="Times New Roman"/>
          <w:kern w:val="0"/>
          <w:sz w:val="24"/>
          <w:szCs w:val="24"/>
          <w:lang w:eastAsia="lt-LT"/>
          <w14:ligatures w14:val="none"/>
        </w:rPr>
        <w:t>-</w:t>
      </w:r>
      <w:r w:rsidR="00DA0625" w:rsidRPr="00B3536D">
        <w:rPr>
          <w:rFonts w:ascii="Times New Roman" w:eastAsia="Times New Roman" w:hAnsi="Times New Roman" w:cs="Times New Roman"/>
          <w:kern w:val="0"/>
          <w:sz w:val="24"/>
          <w:szCs w:val="24"/>
          <w:lang w:eastAsia="lt-LT"/>
          <w14:ligatures w14:val="none"/>
        </w:rPr>
        <w:t>07</w:t>
      </w:r>
      <w:r w:rsidRPr="00B3536D">
        <w:rPr>
          <w:rFonts w:ascii="Times New Roman" w:eastAsia="Times New Roman" w:hAnsi="Times New Roman" w:cs="Times New Roman"/>
          <w:kern w:val="0"/>
          <w:sz w:val="24"/>
          <w:szCs w:val="24"/>
          <w:lang w:eastAsia="lt-LT"/>
          <w14:ligatures w14:val="none"/>
        </w:rPr>
        <w:t>-</w:t>
      </w:r>
      <w:r w:rsidR="00DA0625" w:rsidRPr="00B3536D">
        <w:rPr>
          <w:rFonts w:ascii="Times New Roman" w:eastAsia="Times New Roman" w:hAnsi="Times New Roman" w:cs="Times New Roman"/>
          <w:kern w:val="0"/>
          <w:sz w:val="24"/>
          <w:szCs w:val="24"/>
          <w:lang w:eastAsia="lt-LT"/>
          <w14:ligatures w14:val="none"/>
        </w:rPr>
        <w:t>09</w:t>
      </w:r>
    </w:p>
    <w:p w14:paraId="5D501AD4" w14:textId="5FEFF7C1" w:rsidR="00545347" w:rsidRPr="00B3536D" w:rsidRDefault="00545347" w:rsidP="005A67F8">
      <w:pPr>
        <w:spacing w:after="0" w:line="240" w:lineRule="auto"/>
        <w:jc w:val="center"/>
        <w:rPr>
          <w:rFonts w:ascii="Times New Roman" w:eastAsia="Times New Roman" w:hAnsi="Times New Roman" w:cs="Times New Roman"/>
          <w:kern w:val="0"/>
          <w:sz w:val="24"/>
          <w:szCs w:val="24"/>
          <w:lang w:eastAsia="lt-LT"/>
          <w14:ligatures w14:val="none"/>
        </w:rPr>
      </w:pPr>
      <w:r w:rsidRPr="00B3536D">
        <w:rPr>
          <w:rFonts w:ascii="Times New Roman" w:eastAsia="Times New Roman" w:hAnsi="Times New Roman" w:cs="Times New Roman"/>
          <w:kern w:val="0"/>
          <w:sz w:val="24"/>
          <w:szCs w:val="24"/>
          <w:lang w:eastAsia="lt-LT"/>
          <w14:ligatures w14:val="none"/>
        </w:rPr>
        <w:t>Panevėžys</w:t>
      </w:r>
    </w:p>
    <w:p w14:paraId="652210DA" w14:textId="77777777" w:rsidR="00545347" w:rsidRPr="00B3536D" w:rsidRDefault="00545347" w:rsidP="00545347">
      <w:pPr>
        <w:spacing w:after="0" w:line="240" w:lineRule="auto"/>
        <w:jc w:val="center"/>
        <w:rPr>
          <w:rFonts w:ascii="Times New Roman" w:eastAsia="Times New Roman" w:hAnsi="Times New Roman" w:cs="Times New Roman"/>
          <w:kern w:val="0"/>
          <w:sz w:val="24"/>
          <w:szCs w:val="24"/>
          <w:lang w:eastAsia="lt-LT"/>
          <w14:ligatures w14:val="none"/>
        </w:rPr>
      </w:pPr>
    </w:p>
    <w:p w14:paraId="0107ABFA" w14:textId="1E5D4C38" w:rsidR="00DA0625" w:rsidRPr="00B3536D" w:rsidRDefault="00545347" w:rsidP="00DA0625">
      <w:pPr>
        <w:pStyle w:val="Sraopastraipa"/>
        <w:numPr>
          <w:ilvl w:val="0"/>
          <w:numId w:val="1"/>
        </w:numPr>
        <w:spacing w:after="0" w:line="240" w:lineRule="auto"/>
        <w:jc w:val="both"/>
        <w:rPr>
          <w:rFonts w:ascii="Times New Roman" w:eastAsia="Times New Roman" w:hAnsi="Times New Roman" w:cs="Times New Roman"/>
          <w:kern w:val="0"/>
          <w:sz w:val="24"/>
          <w:szCs w:val="24"/>
          <w:lang w:eastAsia="lt-LT"/>
          <w14:ligatures w14:val="none"/>
        </w:rPr>
      </w:pPr>
      <w:r w:rsidRPr="00B3536D">
        <w:rPr>
          <w:rFonts w:ascii="Times New Roman" w:eastAsia="Times New Roman" w:hAnsi="Times New Roman" w:cs="Times New Roman"/>
          <w:b/>
          <w:kern w:val="0"/>
          <w:sz w:val="24"/>
          <w:szCs w:val="24"/>
          <w:lang w:eastAsia="lt-LT"/>
          <w14:ligatures w14:val="none"/>
        </w:rPr>
        <w:t>Sprendimo projekto tikslai ir uždaviniai:</w:t>
      </w:r>
      <w:r w:rsidRPr="00B3536D">
        <w:rPr>
          <w:rFonts w:ascii="Times New Roman" w:eastAsia="Times New Roman" w:hAnsi="Times New Roman" w:cs="Times New Roman"/>
          <w:kern w:val="0"/>
          <w:sz w:val="24"/>
          <w:szCs w:val="24"/>
          <w:lang w:eastAsia="lt-LT"/>
          <w14:ligatures w14:val="none"/>
        </w:rPr>
        <w:t xml:space="preserve">  </w:t>
      </w:r>
    </w:p>
    <w:p w14:paraId="77E9CE32" w14:textId="77777777" w:rsidR="00C159A1" w:rsidRPr="00B3536D" w:rsidRDefault="00C159A1" w:rsidP="00933394">
      <w:pPr>
        <w:spacing w:after="0" w:line="240" w:lineRule="auto"/>
        <w:ind w:left="360"/>
        <w:jc w:val="both"/>
        <w:rPr>
          <w:rFonts w:ascii="Times New Roman" w:eastAsia="Times New Roman" w:hAnsi="Times New Roman" w:cs="Times New Roman"/>
          <w:kern w:val="0"/>
          <w:sz w:val="24"/>
          <w:szCs w:val="24"/>
          <w:lang w:eastAsia="lt-LT"/>
          <w14:ligatures w14:val="none"/>
        </w:rPr>
      </w:pPr>
    </w:p>
    <w:p w14:paraId="254E69FC" w14:textId="0624C444" w:rsidR="00876B06" w:rsidRPr="00876B06" w:rsidRDefault="00876B06" w:rsidP="00876B06">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sz w:val="24"/>
          <w:szCs w:val="24"/>
          <w:lang w:eastAsia="lt-LT"/>
          <w14:ligatures w14:val="none"/>
        </w:rPr>
        <w:t>Šio sprendimo projekto tikslas – pakeisti Panevėžio miesto savivaldybės tarybos narių siuntimo į komandiruotes tvarkos aprašą</w:t>
      </w:r>
      <w:r>
        <w:t xml:space="preserve"> </w:t>
      </w:r>
      <w:r>
        <w:rPr>
          <w:rFonts w:ascii="Times New Roman" w:eastAsia="Times New Roman" w:hAnsi="Times New Roman" w:cs="Times New Roman"/>
          <w:sz w:val="24"/>
          <w:szCs w:val="24"/>
          <w:lang w:eastAsia="lt-LT"/>
          <w14:ligatures w14:val="none"/>
        </w:rPr>
        <w:t>Nr. 1-479 (toliau – Aprašas), patvirtintą 2024 m. lapkričio 28 d Tarybos posėdyje (Tarybos sprendimo projektu Nr. TSP-575) ir išdėstyti nauja redakcija. Keitimai atliekami atsižvelgiant į iš Lietuvos savivaldybių asociacijos 2025 m. kovo 17 d. gautu raštu</w:t>
      </w:r>
      <w:r>
        <w:t xml:space="preserve"> </w:t>
      </w:r>
      <w:r>
        <w:rPr>
          <w:rFonts w:ascii="Times New Roman" w:eastAsia="Times New Roman" w:hAnsi="Times New Roman" w:cs="Times New Roman"/>
          <w:sz w:val="24"/>
          <w:szCs w:val="24"/>
          <w:lang w:eastAsia="lt-LT"/>
          <w14:ligatures w14:val="none"/>
        </w:rPr>
        <w:t>SAVP-2025/190, reg. Nr.  20-1552(4.45K) „Dėl savivaldybių tarybos narių siuntimo į komandiruotes teisinio reguliavimo“ persiųstą Specialiųjų tyrimų tarnybos parengtą Antikorupcinio vertinimo išvadą dėl savivaldybių tarybos narių siuntimo į komandiruotes tvarkos aprašų, kurioje nurodytoms savivaldybėms buvo pateiktos pastabos ir pasiūlymai dėl jų teisinio reguliavimo tobulinimo.</w:t>
      </w:r>
      <w:r>
        <w:rPr>
          <w:rFonts w:ascii="Times New Roman" w:eastAsia="Times New Roman" w:hAnsi="Times New Roman" w:cs="Times New Roman"/>
          <w:color w:val="EE0000"/>
          <w:kern w:val="0"/>
          <w:sz w:val="24"/>
          <w:szCs w:val="24"/>
          <w:lang w:eastAsia="lt-LT"/>
          <w14:ligatures w14:val="none"/>
        </w:rPr>
        <w:t xml:space="preserve"> </w:t>
      </w:r>
      <w:r w:rsidRPr="00876B06">
        <w:rPr>
          <w:rFonts w:ascii="Times New Roman" w:eastAsia="Times New Roman" w:hAnsi="Times New Roman" w:cs="Times New Roman"/>
          <w:kern w:val="0"/>
          <w:sz w:val="24"/>
          <w:szCs w:val="24"/>
          <w:lang w:eastAsia="lt-LT"/>
          <w14:ligatures w14:val="none"/>
        </w:rPr>
        <w:t>Taip pat keitimai atliekami ir išanalizavus bei įvertinus kitų savivaldybių tarybos narių siuntimo į komandiruotes tvarkos aprašus.</w:t>
      </w:r>
    </w:p>
    <w:p w14:paraId="4EC878A4" w14:textId="77777777" w:rsidR="00C159A1" w:rsidRPr="00B3536D" w:rsidRDefault="00C159A1" w:rsidP="00933394">
      <w:pPr>
        <w:spacing w:after="0" w:line="240" w:lineRule="auto"/>
        <w:ind w:left="360"/>
        <w:jc w:val="both"/>
        <w:rPr>
          <w:rFonts w:ascii="Times New Roman" w:eastAsia="Times New Roman" w:hAnsi="Times New Roman" w:cs="Times New Roman"/>
          <w:kern w:val="0"/>
          <w:sz w:val="24"/>
          <w:szCs w:val="24"/>
          <w:lang w:eastAsia="lt-LT"/>
          <w14:ligatures w14:val="none"/>
        </w:rPr>
      </w:pPr>
    </w:p>
    <w:p w14:paraId="64BF9FC0" w14:textId="77777777" w:rsidR="00DA0625" w:rsidRPr="00B3536D" w:rsidRDefault="00DA0625" w:rsidP="003767A4">
      <w:pPr>
        <w:spacing w:after="0" w:line="240" w:lineRule="auto"/>
        <w:jc w:val="both"/>
        <w:rPr>
          <w:rFonts w:ascii="Times New Roman" w:eastAsia="Times New Roman" w:hAnsi="Times New Roman" w:cs="Times New Roman"/>
          <w:kern w:val="0"/>
          <w:sz w:val="24"/>
          <w:szCs w:val="24"/>
          <w:lang w:eastAsia="lt-LT"/>
          <w14:ligatures w14:val="none"/>
        </w:rPr>
      </w:pPr>
    </w:p>
    <w:p w14:paraId="76CC2E7D" w14:textId="763272B6" w:rsidR="00545347" w:rsidRDefault="00545347" w:rsidP="003767A4">
      <w:pPr>
        <w:spacing w:after="0" w:line="240" w:lineRule="auto"/>
        <w:jc w:val="both"/>
        <w:rPr>
          <w:rFonts w:ascii="Times New Roman" w:eastAsia="Times New Roman" w:hAnsi="Times New Roman" w:cs="Times New Roman"/>
          <w:kern w:val="0"/>
          <w:sz w:val="24"/>
          <w:szCs w:val="24"/>
          <w:lang w:eastAsia="lt-LT"/>
          <w14:ligatures w14:val="none"/>
        </w:rPr>
      </w:pPr>
      <w:r w:rsidRPr="00B3536D">
        <w:rPr>
          <w:rFonts w:ascii="Times New Roman" w:eastAsia="Times New Roman" w:hAnsi="Times New Roman" w:cs="Times New Roman"/>
          <w:b/>
          <w:kern w:val="0"/>
          <w:sz w:val="24"/>
          <w:szCs w:val="24"/>
          <w:lang w:eastAsia="lt-LT"/>
          <w14:ligatures w14:val="none"/>
        </w:rPr>
        <w:t xml:space="preserve">2. </w:t>
      </w:r>
      <w:r w:rsidRPr="00B3536D">
        <w:rPr>
          <w:rFonts w:ascii="Times New Roman" w:eastAsia="Times New Roman" w:hAnsi="Times New Roman" w:cs="Times New Roman"/>
          <w:b/>
          <w:bCs/>
          <w:kern w:val="0"/>
          <w:sz w:val="24"/>
          <w:szCs w:val="24"/>
          <w:lang w:eastAsia="lt-LT"/>
          <w14:ligatures w14:val="none"/>
        </w:rPr>
        <w:t>Siūlomos teisinio reguliavimo nuostatos, laukiami rezultatai</w:t>
      </w:r>
      <w:r w:rsidRPr="00B3536D">
        <w:rPr>
          <w:rFonts w:ascii="Times New Roman" w:eastAsia="Times New Roman" w:hAnsi="Times New Roman" w:cs="Times New Roman"/>
          <w:b/>
          <w:kern w:val="0"/>
          <w:sz w:val="24"/>
          <w:szCs w:val="24"/>
          <w:lang w:eastAsia="lt-LT"/>
          <w14:ligatures w14:val="none"/>
        </w:rPr>
        <w:t>:</w:t>
      </w:r>
      <w:r w:rsidRPr="00B3536D">
        <w:rPr>
          <w:rFonts w:ascii="Times New Roman" w:eastAsia="Times New Roman" w:hAnsi="Times New Roman" w:cs="Times New Roman"/>
          <w:kern w:val="0"/>
          <w:sz w:val="24"/>
          <w:szCs w:val="24"/>
          <w:lang w:eastAsia="lt-LT"/>
          <w14:ligatures w14:val="none"/>
        </w:rPr>
        <w:t xml:space="preserve"> parengtas sprendimo projektas pa</w:t>
      </w:r>
      <w:r w:rsidR="00D0064B" w:rsidRPr="00B3536D">
        <w:rPr>
          <w:rFonts w:ascii="Times New Roman" w:eastAsia="Times New Roman" w:hAnsi="Times New Roman" w:cs="Times New Roman"/>
          <w:kern w:val="0"/>
          <w:sz w:val="24"/>
          <w:szCs w:val="24"/>
          <w:lang w:eastAsia="lt-LT"/>
          <w14:ligatures w14:val="none"/>
        </w:rPr>
        <w:t>tvirtinti</w:t>
      </w:r>
      <w:r w:rsidRPr="00B3536D">
        <w:rPr>
          <w:rFonts w:ascii="Times New Roman" w:eastAsia="Times New Roman" w:hAnsi="Times New Roman" w:cs="Times New Roman"/>
          <w:kern w:val="0"/>
          <w:sz w:val="24"/>
          <w:szCs w:val="24"/>
          <w:lang w:eastAsia="lt-LT"/>
          <w14:ligatures w14:val="none"/>
        </w:rPr>
        <w:t xml:space="preserve"> </w:t>
      </w:r>
      <w:r w:rsidR="004E274E">
        <w:rPr>
          <w:rFonts w:ascii="Times New Roman" w:eastAsia="Times New Roman" w:hAnsi="Times New Roman" w:cs="Times New Roman"/>
          <w:kern w:val="0"/>
          <w:sz w:val="24"/>
          <w:szCs w:val="24"/>
          <w:lang w:eastAsia="lt-LT"/>
          <w14:ligatures w14:val="none"/>
        </w:rPr>
        <w:t xml:space="preserve">keičiamą </w:t>
      </w:r>
      <w:r w:rsidR="004B79E0" w:rsidRPr="00B3536D">
        <w:rPr>
          <w:rFonts w:ascii="Times New Roman" w:eastAsia="Times New Roman" w:hAnsi="Times New Roman" w:cs="Times New Roman"/>
          <w:kern w:val="0"/>
          <w:sz w:val="24"/>
          <w:szCs w:val="24"/>
          <w:lang w:eastAsia="lt-LT"/>
          <w14:ligatures w14:val="none"/>
        </w:rPr>
        <w:t>Panevėžio</w:t>
      </w:r>
      <w:r w:rsidR="00D0064B" w:rsidRPr="00B3536D">
        <w:rPr>
          <w:rFonts w:ascii="Times New Roman" w:eastAsia="Times New Roman" w:hAnsi="Times New Roman" w:cs="Times New Roman"/>
          <w:kern w:val="0"/>
          <w:sz w:val="24"/>
          <w:szCs w:val="24"/>
          <w:lang w:eastAsia="lt-LT"/>
          <w14:ligatures w14:val="none"/>
        </w:rPr>
        <w:t xml:space="preserve"> savivaldybės Tarybos narių siuntimo į komandiruotes tvarkos aprašą</w:t>
      </w:r>
      <w:r w:rsidRPr="00B3536D">
        <w:rPr>
          <w:rFonts w:ascii="Times New Roman" w:eastAsia="Times New Roman" w:hAnsi="Times New Roman" w:cs="Times New Roman"/>
          <w:kern w:val="0"/>
          <w:sz w:val="24"/>
          <w:szCs w:val="24"/>
          <w:lang w:eastAsia="lt-LT"/>
          <w14:ligatures w14:val="none"/>
        </w:rPr>
        <w:t>.</w:t>
      </w:r>
    </w:p>
    <w:p w14:paraId="162AE260" w14:textId="77777777" w:rsidR="00876B06" w:rsidRDefault="00876B06" w:rsidP="003767A4">
      <w:pPr>
        <w:spacing w:after="0" w:line="240" w:lineRule="auto"/>
        <w:jc w:val="both"/>
        <w:rPr>
          <w:rFonts w:ascii="Times New Roman" w:eastAsia="Times New Roman" w:hAnsi="Times New Roman" w:cs="Times New Roman"/>
          <w:kern w:val="0"/>
          <w:sz w:val="24"/>
          <w:szCs w:val="24"/>
          <w:lang w:eastAsia="lt-LT"/>
          <w14:ligatures w14:val="none"/>
        </w:rPr>
      </w:pPr>
    </w:p>
    <w:p w14:paraId="1300C78B" w14:textId="7B9053F0" w:rsidR="00876B06" w:rsidRPr="00B3536D" w:rsidRDefault="00876B06" w:rsidP="00876B06">
      <w:pPr>
        <w:spacing w:after="0" w:line="240" w:lineRule="auto"/>
        <w:ind w:left="360"/>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Siūlomo teisinio reguliavimo nuostatos</w:t>
      </w:r>
      <w:r w:rsidRPr="00B3536D">
        <w:rPr>
          <w:rFonts w:ascii="Times New Roman" w:eastAsia="Times New Roman" w:hAnsi="Times New Roman" w:cs="Times New Roman"/>
          <w:kern w:val="0"/>
          <w:sz w:val="24"/>
          <w:szCs w:val="24"/>
          <w:lang w:eastAsia="lt-LT"/>
          <w14:ligatures w14:val="none"/>
        </w:rPr>
        <w:t>:</w:t>
      </w:r>
    </w:p>
    <w:p w14:paraId="1FF3DB11" w14:textId="77777777" w:rsidR="00876B06" w:rsidRPr="00B3536D" w:rsidRDefault="00876B06" w:rsidP="00876B06">
      <w:pPr>
        <w:pStyle w:val="Sraopastraipa"/>
        <w:numPr>
          <w:ilvl w:val="0"/>
          <w:numId w:val="2"/>
        </w:numPr>
        <w:spacing w:after="0" w:line="240" w:lineRule="auto"/>
        <w:jc w:val="both"/>
        <w:rPr>
          <w:rFonts w:ascii="Times New Roman" w:eastAsia="Times New Roman" w:hAnsi="Times New Roman" w:cs="Times New Roman"/>
          <w:kern w:val="0"/>
          <w:sz w:val="24"/>
          <w:szCs w:val="24"/>
          <w:lang w:eastAsia="lt-LT"/>
          <w14:ligatures w14:val="none"/>
        </w:rPr>
      </w:pPr>
      <w:r w:rsidRPr="00B3536D">
        <w:rPr>
          <w:rFonts w:ascii="Times New Roman" w:eastAsia="Times New Roman" w:hAnsi="Times New Roman" w:cs="Times New Roman"/>
          <w:kern w:val="0"/>
          <w:sz w:val="24"/>
          <w:szCs w:val="24"/>
          <w:lang w:eastAsia="lt-LT"/>
          <w14:ligatures w14:val="none"/>
        </w:rPr>
        <w:t>į aprašą įtraukti punktą, kuriuo siekiama užtikrinti efektyvų Panevėžio miesto savivaldybės biudžeto lėšų, skirtų Lietuvos Respublikos teritorijoje ir užsienio komandiruotėms organizuoti, panaudojimą, Savivaldybės veiklos koordinavimą tarptautinio bendradarbiavimo srityje, komandiruočių metu įgytos praktikos ir naudingos informacijos sklaidą, informacijos apie Savivaldybės tarptautinį bendradarbiavimą kaupimą,</w:t>
      </w:r>
    </w:p>
    <w:p w14:paraId="6927DE29" w14:textId="77777777" w:rsidR="00876B06" w:rsidRPr="00B3536D" w:rsidRDefault="00876B06" w:rsidP="00876B06">
      <w:pPr>
        <w:pStyle w:val="Sraopastraipa"/>
        <w:numPr>
          <w:ilvl w:val="0"/>
          <w:numId w:val="2"/>
        </w:numPr>
        <w:spacing w:after="0" w:line="240" w:lineRule="auto"/>
        <w:jc w:val="both"/>
        <w:rPr>
          <w:rFonts w:ascii="Times New Roman" w:eastAsia="Times New Roman" w:hAnsi="Times New Roman" w:cs="Times New Roman"/>
          <w:kern w:val="0"/>
          <w:sz w:val="24"/>
          <w:szCs w:val="24"/>
          <w:lang w:eastAsia="lt-LT"/>
          <w14:ligatures w14:val="none"/>
        </w:rPr>
      </w:pPr>
      <w:r w:rsidRPr="00B3536D">
        <w:rPr>
          <w:rFonts w:ascii="Times New Roman" w:eastAsia="Times New Roman" w:hAnsi="Times New Roman" w:cs="Times New Roman"/>
          <w:kern w:val="0"/>
          <w:sz w:val="24"/>
          <w:szCs w:val="24"/>
          <w:lang w:eastAsia="lt-LT"/>
          <w14:ligatures w14:val="none"/>
        </w:rPr>
        <w:t xml:space="preserve">įtraukti Tarybos nario komandiruotės apibrėžimą,  </w:t>
      </w:r>
    </w:p>
    <w:p w14:paraId="3982B392" w14:textId="77777777" w:rsidR="00876B06" w:rsidRPr="00B3536D" w:rsidRDefault="00876B06" w:rsidP="00876B06">
      <w:pPr>
        <w:pStyle w:val="Sraopastraipa"/>
        <w:numPr>
          <w:ilvl w:val="0"/>
          <w:numId w:val="2"/>
        </w:numPr>
        <w:spacing w:after="0" w:line="240" w:lineRule="auto"/>
        <w:jc w:val="both"/>
        <w:rPr>
          <w:rFonts w:ascii="Times New Roman" w:eastAsia="Times New Roman" w:hAnsi="Times New Roman" w:cs="Times New Roman"/>
          <w:kern w:val="0"/>
          <w:sz w:val="24"/>
          <w:szCs w:val="24"/>
          <w:lang w:eastAsia="lt-LT"/>
          <w14:ligatures w14:val="none"/>
        </w:rPr>
      </w:pPr>
      <w:r w:rsidRPr="00B3536D">
        <w:rPr>
          <w:rFonts w:ascii="Times New Roman" w:eastAsia="Times New Roman" w:hAnsi="Times New Roman" w:cs="Times New Roman"/>
          <w:kern w:val="0"/>
          <w:sz w:val="24"/>
          <w:szCs w:val="24"/>
          <w:lang w:eastAsia="lt-LT"/>
          <w14:ligatures w14:val="none"/>
        </w:rPr>
        <w:t>įtraukti teisės aktų sąrašą, kuriuo vadovaujamasi įgyvendinant Aprašą,</w:t>
      </w:r>
    </w:p>
    <w:p w14:paraId="662FB85C" w14:textId="77777777" w:rsidR="00876B06" w:rsidRDefault="00876B06" w:rsidP="00876B06">
      <w:pPr>
        <w:pStyle w:val="Sraopastraipa"/>
        <w:numPr>
          <w:ilvl w:val="0"/>
          <w:numId w:val="2"/>
        </w:numPr>
        <w:spacing w:after="0" w:line="240" w:lineRule="auto"/>
        <w:jc w:val="both"/>
        <w:rPr>
          <w:rFonts w:ascii="Times New Roman" w:eastAsia="Times New Roman" w:hAnsi="Times New Roman" w:cs="Times New Roman"/>
          <w:kern w:val="0"/>
          <w:sz w:val="24"/>
          <w:szCs w:val="24"/>
          <w:lang w:eastAsia="lt-LT"/>
          <w14:ligatures w14:val="none"/>
        </w:rPr>
      </w:pPr>
      <w:r w:rsidRPr="00B3536D">
        <w:rPr>
          <w:rFonts w:ascii="Times New Roman" w:eastAsia="Times New Roman" w:hAnsi="Times New Roman" w:cs="Times New Roman"/>
          <w:kern w:val="0"/>
          <w:sz w:val="24"/>
          <w:szCs w:val="24"/>
          <w:lang w:eastAsia="lt-LT"/>
          <w14:ligatures w14:val="none"/>
        </w:rPr>
        <w:t>įtraukti aiškesnę formuluotę, neprieštaraujančią Lietuvos Respublikos Vyriausybės 2004 m. balandžio 29 d. nutarimu Nr. 526 priimtoms Komandiruočių išlaidų apmokėjimo biudžetinėse įstaigose ir regionų plėtros tarybose taisyklėms, nurodant, kad Tarybos narys vyksta į komandiruotę pagal Savivaldybės mero potvarkį. Pasiūlymą konkrečiam tarybos nariui vykti į komandiruotę gali pateikti ir Savivaldybės meras</w:t>
      </w:r>
      <w:r>
        <w:rPr>
          <w:rFonts w:ascii="Times New Roman" w:eastAsia="Times New Roman" w:hAnsi="Times New Roman" w:cs="Times New Roman"/>
          <w:kern w:val="0"/>
          <w:sz w:val="24"/>
          <w:szCs w:val="24"/>
          <w:lang w:eastAsia="lt-LT"/>
          <w14:ligatures w14:val="none"/>
        </w:rPr>
        <w:t>,</w:t>
      </w:r>
    </w:p>
    <w:p w14:paraId="4FC096D5" w14:textId="77777777" w:rsidR="00876B06" w:rsidRDefault="00876B06" w:rsidP="00876B06">
      <w:pPr>
        <w:pStyle w:val="Sraopastraipa"/>
        <w:numPr>
          <w:ilvl w:val="0"/>
          <w:numId w:val="2"/>
        </w:num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detalizuoti </w:t>
      </w:r>
      <w:r w:rsidRPr="00B3536D">
        <w:rPr>
          <w:rFonts w:ascii="Times New Roman" w:eastAsia="Times New Roman" w:hAnsi="Times New Roman" w:cs="Times New Roman"/>
          <w:kern w:val="0"/>
          <w:sz w:val="24"/>
          <w:szCs w:val="24"/>
          <w:lang w:eastAsia="lt-LT"/>
          <w14:ligatures w14:val="none"/>
        </w:rPr>
        <w:t>Savivaldybės merui teikiamų prašymų tvark</w:t>
      </w:r>
      <w:r>
        <w:rPr>
          <w:rFonts w:ascii="Times New Roman" w:eastAsia="Times New Roman" w:hAnsi="Times New Roman" w:cs="Times New Roman"/>
          <w:kern w:val="0"/>
          <w:sz w:val="24"/>
          <w:szCs w:val="24"/>
          <w:lang w:eastAsia="lt-LT"/>
          <w14:ligatures w14:val="none"/>
        </w:rPr>
        <w:t>ą,</w:t>
      </w:r>
    </w:p>
    <w:p w14:paraId="2A675B6C" w14:textId="77777777" w:rsidR="00876B06" w:rsidRPr="00B3536D" w:rsidRDefault="00876B06" w:rsidP="00876B06">
      <w:pPr>
        <w:pStyle w:val="Sraopastraipa"/>
        <w:numPr>
          <w:ilvl w:val="0"/>
          <w:numId w:val="2"/>
        </w:num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įtraukti, kad </w:t>
      </w:r>
      <w:r w:rsidRPr="00B3536D">
        <w:rPr>
          <w:rFonts w:ascii="Times New Roman" w:eastAsia="Times New Roman" w:hAnsi="Times New Roman" w:cs="Times New Roman"/>
          <w:kern w:val="0"/>
          <w:sz w:val="24"/>
          <w:szCs w:val="24"/>
          <w:lang w:eastAsia="lt-LT"/>
          <w14:ligatures w14:val="none"/>
        </w:rPr>
        <w:t>Tarybos narių komandiruočių ataskait</w:t>
      </w:r>
      <w:r>
        <w:rPr>
          <w:rFonts w:ascii="Times New Roman" w:eastAsia="Times New Roman" w:hAnsi="Times New Roman" w:cs="Times New Roman"/>
          <w:kern w:val="0"/>
          <w:sz w:val="24"/>
          <w:szCs w:val="24"/>
          <w:lang w:eastAsia="lt-LT"/>
          <w14:ligatures w14:val="none"/>
        </w:rPr>
        <w:t>a (-os)</w:t>
      </w:r>
      <w:r w:rsidRPr="00B3536D">
        <w:rPr>
          <w:rFonts w:ascii="Times New Roman" w:eastAsia="Times New Roman" w:hAnsi="Times New Roman" w:cs="Times New Roman"/>
          <w:kern w:val="0"/>
          <w:sz w:val="24"/>
          <w:szCs w:val="24"/>
          <w:lang w:eastAsia="lt-LT"/>
          <w14:ligatures w14:val="none"/>
        </w:rPr>
        <w:t xml:space="preserve"> kartu su komandiruotei skirtų lėšų panaudojimu viešinama Savivaldybės interneto puslapyje (www.panevezys.lt)</w:t>
      </w:r>
      <w:r>
        <w:rPr>
          <w:rFonts w:ascii="Times New Roman" w:eastAsia="Times New Roman" w:hAnsi="Times New Roman" w:cs="Times New Roman"/>
          <w:kern w:val="0"/>
          <w:sz w:val="24"/>
          <w:szCs w:val="24"/>
          <w:lang w:eastAsia="lt-LT"/>
          <w14:ligatures w14:val="none"/>
        </w:rPr>
        <w:t>,</w:t>
      </w:r>
    </w:p>
    <w:p w14:paraId="5A2B033E" w14:textId="77777777" w:rsidR="00876B06" w:rsidRPr="00BD35C0" w:rsidRDefault="00876B06" w:rsidP="00876B06">
      <w:pPr>
        <w:pStyle w:val="Sraopastraipa"/>
        <w:numPr>
          <w:ilvl w:val="0"/>
          <w:numId w:val="2"/>
        </w:numPr>
        <w:spacing w:after="0" w:line="240" w:lineRule="auto"/>
        <w:jc w:val="both"/>
        <w:rPr>
          <w:rFonts w:ascii="Times New Roman" w:eastAsia="Times New Roman" w:hAnsi="Times New Roman" w:cs="Times New Roman"/>
          <w:kern w:val="0"/>
          <w:sz w:val="24"/>
          <w:szCs w:val="24"/>
          <w:lang w:eastAsia="lt-LT"/>
          <w14:ligatures w14:val="none"/>
        </w:rPr>
      </w:pPr>
      <w:r w:rsidRPr="00BD35C0">
        <w:rPr>
          <w:rFonts w:ascii="Times New Roman" w:eastAsia="Times New Roman" w:hAnsi="Times New Roman" w:cs="Times New Roman"/>
          <w:kern w:val="0"/>
          <w:sz w:val="24"/>
          <w:szCs w:val="24"/>
          <w:lang w:eastAsia="lt-LT"/>
          <w14:ligatures w14:val="none"/>
        </w:rPr>
        <w:t xml:space="preserve">detalizuoti tvarką skirtą </w:t>
      </w:r>
      <w:r>
        <w:rPr>
          <w:rFonts w:ascii="Times New Roman" w:eastAsia="Times New Roman" w:hAnsi="Times New Roman" w:cs="Times New Roman"/>
          <w:kern w:val="0"/>
          <w:sz w:val="24"/>
          <w:szCs w:val="24"/>
          <w:lang w:eastAsia="lt-LT"/>
          <w14:ligatures w14:val="none"/>
        </w:rPr>
        <w:t xml:space="preserve">gautų </w:t>
      </w:r>
      <w:r w:rsidRPr="00BD35C0">
        <w:rPr>
          <w:rFonts w:ascii="Times New Roman" w:eastAsia="Times New Roman" w:hAnsi="Times New Roman" w:cs="Times New Roman"/>
          <w:kern w:val="0"/>
          <w:sz w:val="24"/>
          <w:szCs w:val="24"/>
          <w:lang w:eastAsia="lt-LT"/>
          <w14:ligatures w14:val="none"/>
        </w:rPr>
        <w:t>lėšų grąžinimui, kai atšaukiama komandiruotė</w:t>
      </w:r>
      <w:r>
        <w:rPr>
          <w:rFonts w:ascii="Times New Roman" w:eastAsia="Times New Roman" w:hAnsi="Times New Roman" w:cs="Times New Roman"/>
          <w:kern w:val="0"/>
          <w:sz w:val="24"/>
          <w:szCs w:val="24"/>
          <w:lang w:eastAsia="lt-LT"/>
          <w14:ligatures w14:val="none"/>
        </w:rPr>
        <w:t>,</w:t>
      </w:r>
    </w:p>
    <w:p w14:paraId="3F284687" w14:textId="77777777" w:rsidR="00876B06" w:rsidRPr="00BD35C0" w:rsidRDefault="00876B06" w:rsidP="00876B06">
      <w:pPr>
        <w:pStyle w:val="Sraopastraipa"/>
        <w:numPr>
          <w:ilvl w:val="0"/>
          <w:numId w:val="2"/>
        </w:num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įtraukti išimtį, kad </w:t>
      </w:r>
      <w:r w:rsidRPr="00BD35C0">
        <w:rPr>
          <w:rFonts w:ascii="Times New Roman" w:eastAsia="Times New Roman" w:hAnsi="Times New Roman" w:cs="Times New Roman"/>
          <w:kern w:val="0"/>
          <w:sz w:val="24"/>
          <w:szCs w:val="24"/>
          <w:lang w:eastAsia="lt-LT"/>
          <w14:ligatures w14:val="none"/>
        </w:rPr>
        <w:t xml:space="preserve">teikiamų prašymų </w:t>
      </w:r>
      <w:r>
        <w:rPr>
          <w:rFonts w:ascii="Times New Roman" w:eastAsia="Times New Roman" w:hAnsi="Times New Roman" w:cs="Times New Roman"/>
          <w:kern w:val="0"/>
          <w:sz w:val="24"/>
          <w:szCs w:val="24"/>
          <w:lang w:eastAsia="lt-LT"/>
          <w14:ligatures w14:val="none"/>
        </w:rPr>
        <w:t xml:space="preserve">(sutikimų) vykti į komandiruotę nustatytos </w:t>
      </w:r>
      <w:r w:rsidRPr="00BD35C0">
        <w:rPr>
          <w:rFonts w:ascii="Times New Roman" w:eastAsia="Times New Roman" w:hAnsi="Times New Roman" w:cs="Times New Roman"/>
          <w:kern w:val="0"/>
          <w:sz w:val="24"/>
          <w:szCs w:val="24"/>
          <w:lang w:eastAsia="lt-LT"/>
          <w14:ligatures w14:val="none"/>
        </w:rPr>
        <w:t>tvark</w:t>
      </w:r>
      <w:r>
        <w:rPr>
          <w:rFonts w:ascii="Times New Roman" w:eastAsia="Times New Roman" w:hAnsi="Times New Roman" w:cs="Times New Roman"/>
          <w:kern w:val="0"/>
          <w:sz w:val="24"/>
          <w:szCs w:val="24"/>
          <w:lang w:eastAsia="lt-LT"/>
          <w14:ligatures w14:val="none"/>
        </w:rPr>
        <w:t xml:space="preserve">os </w:t>
      </w:r>
      <w:r w:rsidRPr="00BD35C0">
        <w:rPr>
          <w:rFonts w:ascii="Times New Roman" w:eastAsia="Times New Roman" w:hAnsi="Times New Roman" w:cs="Times New Roman"/>
          <w:kern w:val="0"/>
          <w:sz w:val="24"/>
          <w:szCs w:val="24"/>
          <w:lang w:eastAsia="lt-LT"/>
          <w14:ligatures w14:val="none"/>
        </w:rPr>
        <w:t>terminai</w:t>
      </w:r>
      <w:r>
        <w:rPr>
          <w:rFonts w:ascii="Times New Roman" w:eastAsia="Times New Roman" w:hAnsi="Times New Roman" w:cs="Times New Roman"/>
          <w:kern w:val="0"/>
          <w:sz w:val="24"/>
          <w:szCs w:val="24"/>
          <w:lang w:eastAsia="lt-LT"/>
          <w14:ligatures w14:val="none"/>
        </w:rPr>
        <w:t xml:space="preserve"> </w:t>
      </w:r>
      <w:r w:rsidRPr="00BD35C0">
        <w:rPr>
          <w:rFonts w:ascii="Times New Roman" w:eastAsia="Times New Roman" w:hAnsi="Times New Roman" w:cs="Times New Roman"/>
          <w:kern w:val="0"/>
          <w:sz w:val="24"/>
          <w:szCs w:val="24"/>
          <w:lang w:eastAsia="lt-LT"/>
          <w14:ligatures w14:val="none"/>
        </w:rPr>
        <w:t>gali būti trumpinami, jeigu informacija apie vyksiančią komandiruotę gauta vėliau, arba dėl kitų objektyvių aplinkybių</w:t>
      </w:r>
      <w:r>
        <w:rPr>
          <w:rFonts w:ascii="Times New Roman" w:eastAsia="Times New Roman" w:hAnsi="Times New Roman" w:cs="Times New Roman"/>
          <w:kern w:val="0"/>
          <w:sz w:val="24"/>
          <w:szCs w:val="24"/>
          <w:lang w:eastAsia="lt-LT"/>
          <w14:ligatures w14:val="none"/>
        </w:rPr>
        <w:t>,</w:t>
      </w:r>
    </w:p>
    <w:p w14:paraId="07267D31" w14:textId="77777777" w:rsidR="00876B06" w:rsidRDefault="00876B06" w:rsidP="00876B06">
      <w:pPr>
        <w:pStyle w:val="Sraopastraipa"/>
        <w:numPr>
          <w:ilvl w:val="0"/>
          <w:numId w:val="2"/>
        </w:numPr>
        <w:spacing w:after="0" w:line="240" w:lineRule="auto"/>
        <w:jc w:val="both"/>
        <w:rPr>
          <w:rFonts w:ascii="Times New Roman" w:eastAsia="Times New Roman" w:hAnsi="Times New Roman" w:cs="Times New Roman"/>
          <w:kern w:val="0"/>
          <w:sz w:val="24"/>
          <w:szCs w:val="24"/>
          <w:lang w:eastAsia="lt-LT"/>
          <w14:ligatures w14:val="none"/>
        </w:rPr>
      </w:pPr>
      <w:r w:rsidRPr="00B3536D">
        <w:rPr>
          <w:rFonts w:ascii="Times New Roman" w:eastAsia="Times New Roman" w:hAnsi="Times New Roman" w:cs="Times New Roman"/>
          <w:kern w:val="0"/>
          <w:sz w:val="24"/>
          <w:szCs w:val="24"/>
          <w:lang w:eastAsia="lt-LT"/>
          <w14:ligatures w14:val="none"/>
        </w:rPr>
        <w:t>apibrėžti veiklos sritis, kurias aprašas reglamentuoja: komandiruotės, tarptautinis bendradarbiavimas, patirties sklaida, informacijos kaupimas</w:t>
      </w:r>
      <w:r>
        <w:rPr>
          <w:rFonts w:ascii="Times New Roman" w:eastAsia="Times New Roman" w:hAnsi="Times New Roman" w:cs="Times New Roman"/>
          <w:kern w:val="0"/>
          <w:sz w:val="24"/>
          <w:szCs w:val="24"/>
          <w:lang w:eastAsia="lt-LT"/>
          <w14:ligatures w14:val="none"/>
        </w:rPr>
        <w:t>,</w:t>
      </w:r>
    </w:p>
    <w:p w14:paraId="6A9D739A" w14:textId="77777777" w:rsidR="00876B06" w:rsidRPr="004E274E" w:rsidRDefault="00876B06" w:rsidP="00876B06">
      <w:pPr>
        <w:pStyle w:val="Sraopastraipa"/>
        <w:numPr>
          <w:ilvl w:val="0"/>
          <w:numId w:val="2"/>
        </w:num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įtraukti, kad Tarybos narys atsako u</w:t>
      </w:r>
      <w:r w:rsidRPr="004E274E">
        <w:rPr>
          <w:rFonts w:ascii="Times New Roman" w:eastAsia="Times New Roman" w:hAnsi="Times New Roman" w:cs="Times New Roman"/>
          <w:kern w:val="0"/>
          <w:sz w:val="24"/>
          <w:szCs w:val="24"/>
          <w:lang w:eastAsia="lt-LT"/>
          <w14:ligatures w14:val="none"/>
        </w:rPr>
        <w:t>ž komandiruotės ataskaitoje įrašytų ir pateiktų duomenų teisingumą</w:t>
      </w:r>
      <w:r>
        <w:rPr>
          <w:rFonts w:ascii="Times New Roman" w:eastAsia="Times New Roman" w:hAnsi="Times New Roman" w:cs="Times New Roman"/>
          <w:kern w:val="0"/>
          <w:sz w:val="24"/>
          <w:szCs w:val="24"/>
          <w:lang w:eastAsia="lt-LT"/>
          <w14:ligatures w14:val="none"/>
        </w:rPr>
        <w:t>,</w:t>
      </w:r>
    </w:p>
    <w:p w14:paraId="3568BAA1" w14:textId="77777777" w:rsidR="00876B06" w:rsidRDefault="00876B06" w:rsidP="00876B06">
      <w:pPr>
        <w:pStyle w:val="Sraopastraipa"/>
        <w:numPr>
          <w:ilvl w:val="0"/>
          <w:numId w:val="2"/>
        </w:num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įtrakti, kad e</w:t>
      </w:r>
      <w:r w:rsidRPr="004E274E">
        <w:rPr>
          <w:rFonts w:ascii="Times New Roman" w:eastAsia="Times New Roman" w:hAnsi="Times New Roman" w:cs="Times New Roman"/>
          <w:kern w:val="0"/>
          <w:sz w:val="24"/>
          <w:szCs w:val="24"/>
          <w:lang w:eastAsia="lt-LT"/>
          <w14:ligatures w14:val="none"/>
        </w:rPr>
        <w:t>sant pagrindui Savivaldybės meras gali sudaryti darbo grupę komandiruočių į užsienį tikslingumui nustatyti.</w:t>
      </w:r>
    </w:p>
    <w:p w14:paraId="0DCC8A9B" w14:textId="77777777" w:rsidR="00876B06" w:rsidRDefault="00876B06" w:rsidP="00876B06">
      <w:pPr>
        <w:pStyle w:val="Sraopastraipa"/>
        <w:numPr>
          <w:ilvl w:val="0"/>
          <w:numId w:val="2"/>
        </w:num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įtraukti standartizuotą prašymo formą,</w:t>
      </w:r>
    </w:p>
    <w:p w14:paraId="7F5C4CF1" w14:textId="135EB3A6" w:rsidR="00876B06" w:rsidRDefault="00876B06" w:rsidP="003767A4">
      <w:pPr>
        <w:pStyle w:val="Sraopastraipa"/>
        <w:numPr>
          <w:ilvl w:val="0"/>
          <w:numId w:val="2"/>
        </w:num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papildyti standartizuotą ataskaitos formą.</w:t>
      </w:r>
    </w:p>
    <w:p w14:paraId="5D72DF67" w14:textId="77777777" w:rsidR="00876B06" w:rsidRDefault="00876B06" w:rsidP="00876B06">
      <w:pPr>
        <w:spacing w:after="0" w:line="240" w:lineRule="auto"/>
        <w:jc w:val="both"/>
        <w:rPr>
          <w:rFonts w:ascii="Times New Roman" w:eastAsia="Times New Roman" w:hAnsi="Times New Roman" w:cs="Times New Roman"/>
          <w:kern w:val="0"/>
          <w:sz w:val="24"/>
          <w:szCs w:val="24"/>
          <w:lang w:eastAsia="lt-LT"/>
          <w14:ligatures w14:val="none"/>
        </w:rPr>
      </w:pPr>
    </w:p>
    <w:p w14:paraId="25872267" w14:textId="60753470" w:rsidR="00876B06" w:rsidRPr="00876B06" w:rsidRDefault="00876B06" w:rsidP="00876B06">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Laukiami rezultatai, p</w:t>
      </w:r>
      <w:r w:rsidRPr="00876B06">
        <w:rPr>
          <w:rFonts w:ascii="Times New Roman" w:eastAsia="Times New Roman" w:hAnsi="Times New Roman" w:cs="Times New Roman"/>
          <w:kern w:val="0"/>
          <w:sz w:val="24"/>
          <w:szCs w:val="24"/>
          <w:lang w:eastAsia="lt-LT"/>
          <w14:ligatures w14:val="none"/>
        </w:rPr>
        <w:t xml:space="preserve">riėmus sprendimą bus </w:t>
      </w:r>
      <w:r>
        <w:rPr>
          <w:rFonts w:ascii="Times New Roman" w:eastAsia="Times New Roman" w:hAnsi="Times New Roman" w:cs="Times New Roman"/>
          <w:kern w:val="0"/>
          <w:sz w:val="24"/>
          <w:szCs w:val="24"/>
          <w:lang w:eastAsia="lt-LT"/>
          <w14:ligatures w14:val="none"/>
        </w:rPr>
        <w:t xml:space="preserve">priimtas </w:t>
      </w:r>
      <w:r w:rsidRPr="00876B06">
        <w:rPr>
          <w:rFonts w:ascii="Times New Roman" w:eastAsia="Times New Roman" w:hAnsi="Times New Roman" w:cs="Times New Roman"/>
          <w:kern w:val="0"/>
          <w:sz w:val="24"/>
          <w:szCs w:val="24"/>
          <w:lang w:eastAsia="lt-LT"/>
          <w14:ligatures w14:val="none"/>
        </w:rPr>
        <w:t>Lietuvos Respublikos vietos savivaldos įstatymo 15 straipsnio 2 dalies 2¹ punktą įgyvendinamasis teisės aktas</w:t>
      </w:r>
      <w:r>
        <w:rPr>
          <w:rFonts w:ascii="Times New Roman" w:eastAsia="Times New Roman" w:hAnsi="Times New Roman" w:cs="Times New Roman"/>
          <w:kern w:val="0"/>
          <w:sz w:val="24"/>
          <w:szCs w:val="24"/>
          <w:lang w:eastAsia="lt-LT"/>
          <w14:ligatures w14:val="none"/>
        </w:rPr>
        <w:t xml:space="preserve">. </w:t>
      </w:r>
    </w:p>
    <w:p w14:paraId="0CCD0C93" w14:textId="77777777" w:rsidR="004E274E" w:rsidRPr="00B3536D" w:rsidRDefault="004E274E" w:rsidP="003767A4">
      <w:pPr>
        <w:spacing w:after="0" w:line="240" w:lineRule="auto"/>
        <w:jc w:val="both"/>
        <w:rPr>
          <w:rFonts w:ascii="Times New Roman" w:eastAsia="Times New Roman" w:hAnsi="Times New Roman" w:cs="Times New Roman"/>
          <w:kern w:val="0"/>
          <w:sz w:val="24"/>
          <w:szCs w:val="24"/>
          <w:lang w:eastAsia="lt-LT"/>
          <w14:ligatures w14:val="none"/>
        </w:rPr>
      </w:pPr>
    </w:p>
    <w:p w14:paraId="122063C1" w14:textId="77777777" w:rsidR="00545347" w:rsidRPr="00B3536D" w:rsidRDefault="00545347" w:rsidP="00545347">
      <w:pPr>
        <w:spacing w:after="0" w:line="240" w:lineRule="auto"/>
        <w:jc w:val="both"/>
        <w:rPr>
          <w:rFonts w:ascii="Times New Roman" w:eastAsia="Times New Roman" w:hAnsi="Times New Roman" w:cs="Times New Roman"/>
          <w:kern w:val="0"/>
          <w:sz w:val="24"/>
          <w:szCs w:val="24"/>
          <w:lang w:eastAsia="lt-LT"/>
          <w14:ligatures w14:val="none"/>
        </w:rPr>
      </w:pPr>
      <w:r w:rsidRPr="00B3536D">
        <w:rPr>
          <w:rFonts w:ascii="Times New Roman" w:eastAsia="Times New Roman" w:hAnsi="Times New Roman" w:cs="Times New Roman"/>
          <w:b/>
          <w:kern w:val="0"/>
          <w:sz w:val="24"/>
          <w:szCs w:val="24"/>
          <w:lang w:eastAsia="lt-LT"/>
          <w14:ligatures w14:val="none"/>
        </w:rPr>
        <w:t xml:space="preserve">3. </w:t>
      </w:r>
      <w:r w:rsidRPr="00B3536D">
        <w:rPr>
          <w:rFonts w:ascii="Times New Roman" w:eastAsia="Times New Roman" w:hAnsi="Times New Roman" w:cs="Times New Roman"/>
          <w:b/>
          <w:bCs/>
          <w:kern w:val="0"/>
          <w:sz w:val="24"/>
          <w:szCs w:val="24"/>
          <w:lang w:eastAsia="lt-LT"/>
          <w14:ligatures w14:val="none"/>
        </w:rPr>
        <w:t>Lėšų poreikis ir šaltiniai:</w:t>
      </w:r>
      <w:r w:rsidRPr="00B3536D">
        <w:rPr>
          <w:rFonts w:ascii="Times New Roman" w:eastAsia="Times New Roman" w:hAnsi="Times New Roman" w:cs="Times New Roman"/>
          <w:kern w:val="0"/>
          <w:sz w:val="24"/>
          <w:szCs w:val="24"/>
          <w:lang w:eastAsia="lt-LT"/>
          <w14:ligatures w14:val="none"/>
        </w:rPr>
        <w:t xml:space="preserve"> Papildomo finansavimo nereikės.</w:t>
      </w:r>
    </w:p>
    <w:p w14:paraId="7F9F9DC7" w14:textId="77777777" w:rsidR="00545347" w:rsidRPr="00B3536D" w:rsidRDefault="00545347" w:rsidP="00545347">
      <w:pPr>
        <w:spacing w:after="0" w:line="240" w:lineRule="auto"/>
        <w:jc w:val="both"/>
        <w:rPr>
          <w:rFonts w:ascii="Times New Roman" w:eastAsia="Times New Roman" w:hAnsi="Times New Roman" w:cs="Times New Roman"/>
          <w:kern w:val="0"/>
          <w:sz w:val="24"/>
          <w:szCs w:val="24"/>
          <w:lang w:eastAsia="lt-LT"/>
          <w14:ligatures w14:val="none"/>
        </w:rPr>
      </w:pPr>
    </w:p>
    <w:p w14:paraId="4DEC91E2" w14:textId="77777777" w:rsidR="00876B06" w:rsidRDefault="00545347" w:rsidP="00545347">
      <w:pPr>
        <w:spacing w:after="0" w:line="240" w:lineRule="auto"/>
        <w:jc w:val="both"/>
        <w:rPr>
          <w:rFonts w:ascii="Times New Roman" w:eastAsia="Times New Roman" w:hAnsi="Times New Roman" w:cs="Times New Roman"/>
          <w:b/>
          <w:bCs/>
          <w:kern w:val="0"/>
          <w:sz w:val="24"/>
          <w:szCs w:val="24"/>
          <w:lang w:eastAsia="lt-LT"/>
          <w14:ligatures w14:val="none"/>
        </w:rPr>
      </w:pPr>
      <w:r w:rsidRPr="00B3536D">
        <w:rPr>
          <w:rFonts w:ascii="Times New Roman" w:eastAsia="Times New Roman" w:hAnsi="Times New Roman" w:cs="Times New Roman"/>
          <w:b/>
          <w:kern w:val="0"/>
          <w:sz w:val="24"/>
          <w:szCs w:val="24"/>
          <w:lang w:eastAsia="lt-LT"/>
          <w14:ligatures w14:val="none"/>
        </w:rPr>
        <w:t xml:space="preserve">4. </w:t>
      </w:r>
      <w:r w:rsidRPr="00B3536D">
        <w:rPr>
          <w:rFonts w:ascii="Times New Roman" w:eastAsia="Times New Roman" w:hAnsi="Times New Roman" w:cs="Times New Roman"/>
          <w:b/>
          <w:bCs/>
          <w:kern w:val="0"/>
          <w:sz w:val="24"/>
          <w:szCs w:val="24"/>
          <w:lang w:eastAsia="lt-LT"/>
          <w14:ligatures w14:val="none"/>
        </w:rPr>
        <w:t xml:space="preserve">Sprendimui priimti reikalingi pagrindimai, skaičiavimai ar paaiškinimai: </w:t>
      </w:r>
    </w:p>
    <w:p w14:paraId="72517E5D" w14:textId="77777777" w:rsidR="00876B06" w:rsidRDefault="00876B06" w:rsidP="00545347">
      <w:pPr>
        <w:spacing w:after="0" w:line="240" w:lineRule="auto"/>
        <w:jc w:val="both"/>
        <w:rPr>
          <w:rFonts w:ascii="Times New Roman" w:eastAsia="Times New Roman" w:hAnsi="Times New Roman" w:cs="Times New Roman"/>
          <w:b/>
          <w:bCs/>
          <w:kern w:val="0"/>
          <w:sz w:val="24"/>
          <w:szCs w:val="24"/>
          <w:lang w:eastAsia="lt-LT"/>
          <w14:ligatures w14:val="none"/>
        </w:rPr>
      </w:pPr>
    </w:p>
    <w:p w14:paraId="2974E41D" w14:textId="550946DA" w:rsidR="00545347" w:rsidRPr="00876B06" w:rsidRDefault="00876B06" w:rsidP="00545347">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Sprendimui priimti reikalingu pagrindimu laikomas</w:t>
      </w:r>
      <w:r w:rsidRPr="00876B06">
        <w:rPr>
          <w:rFonts w:ascii="Times New Roman" w:eastAsia="Times New Roman" w:hAnsi="Times New Roman" w:cs="Times New Roman"/>
          <w:kern w:val="0"/>
          <w:sz w:val="24"/>
          <w:szCs w:val="24"/>
          <w:lang w:eastAsia="lt-LT"/>
          <w14:ligatures w14:val="none"/>
        </w:rPr>
        <w:t xml:space="preserve"> Lietuvos savivaldybių asociacijos 2025 m. kovo 17 d. gaut</w:t>
      </w:r>
      <w:r>
        <w:rPr>
          <w:rFonts w:ascii="Times New Roman" w:eastAsia="Times New Roman" w:hAnsi="Times New Roman" w:cs="Times New Roman"/>
          <w:kern w:val="0"/>
          <w:sz w:val="24"/>
          <w:szCs w:val="24"/>
          <w:lang w:eastAsia="lt-LT"/>
          <w14:ligatures w14:val="none"/>
        </w:rPr>
        <w:t>as</w:t>
      </w:r>
      <w:r w:rsidRPr="00876B06">
        <w:rPr>
          <w:rFonts w:ascii="Times New Roman" w:eastAsia="Times New Roman" w:hAnsi="Times New Roman" w:cs="Times New Roman"/>
          <w:kern w:val="0"/>
          <w:sz w:val="24"/>
          <w:szCs w:val="24"/>
          <w:lang w:eastAsia="lt-LT"/>
          <w14:ligatures w14:val="none"/>
        </w:rPr>
        <w:t xml:space="preserve"> rašt</w:t>
      </w:r>
      <w:r>
        <w:rPr>
          <w:rFonts w:ascii="Times New Roman" w:eastAsia="Times New Roman" w:hAnsi="Times New Roman" w:cs="Times New Roman"/>
          <w:kern w:val="0"/>
          <w:sz w:val="24"/>
          <w:szCs w:val="24"/>
          <w:lang w:eastAsia="lt-LT"/>
          <w14:ligatures w14:val="none"/>
        </w:rPr>
        <w:t>as</w:t>
      </w:r>
      <w:r w:rsidRPr="00876B06">
        <w:rPr>
          <w:rFonts w:ascii="Times New Roman" w:eastAsia="Times New Roman" w:hAnsi="Times New Roman" w:cs="Times New Roman"/>
          <w:kern w:val="0"/>
          <w:sz w:val="24"/>
          <w:szCs w:val="24"/>
          <w:lang w:eastAsia="lt-LT"/>
          <w14:ligatures w14:val="none"/>
        </w:rPr>
        <w:t xml:space="preserve"> SAVP-2025/190, reg. Nr.  20-1552(4.45K) „Dėl savivaldybių tarybos narių siuntimo į komandiruotes teisinio reguliavimo“</w:t>
      </w:r>
      <w:r w:rsidR="009A4E77">
        <w:rPr>
          <w:rFonts w:ascii="Times New Roman" w:eastAsia="Times New Roman" w:hAnsi="Times New Roman" w:cs="Times New Roman"/>
          <w:kern w:val="0"/>
          <w:sz w:val="24"/>
          <w:szCs w:val="24"/>
          <w:lang w:eastAsia="lt-LT"/>
          <w14:ligatures w14:val="none"/>
        </w:rPr>
        <w:t>, kuri</w:t>
      </w:r>
      <w:r w:rsidR="005A67F8">
        <w:rPr>
          <w:rFonts w:ascii="Times New Roman" w:eastAsia="Times New Roman" w:hAnsi="Times New Roman" w:cs="Times New Roman"/>
          <w:kern w:val="0"/>
          <w:sz w:val="24"/>
          <w:szCs w:val="24"/>
          <w:lang w:eastAsia="lt-LT"/>
          <w14:ligatures w14:val="none"/>
        </w:rPr>
        <w:t>ame</w:t>
      </w:r>
      <w:r w:rsidR="009A4E77">
        <w:rPr>
          <w:rFonts w:ascii="Times New Roman" w:eastAsia="Times New Roman" w:hAnsi="Times New Roman" w:cs="Times New Roman"/>
          <w:kern w:val="0"/>
          <w:sz w:val="24"/>
          <w:szCs w:val="24"/>
          <w:lang w:eastAsia="lt-LT"/>
          <w14:ligatures w14:val="none"/>
        </w:rPr>
        <w:t xml:space="preserve"> pateikti </w:t>
      </w:r>
      <w:r w:rsidR="009A4E77" w:rsidRPr="009A4E77">
        <w:rPr>
          <w:rFonts w:ascii="Times New Roman" w:eastAsia="Times New Roman" w:hAnsi="Times New Roman" w:cs="Times New Roman"/>
          <w:kern w:val="0"/>
          <w:sz w:val="24"/>
          <w:szCs w:val="24"/>
          <w:lang w:eastAsia="lt-LT"/>
          <w14:ligatures w14:val="none"/>
        </w:rPr>
        <w:t>pasiūlymai dėl</w:t>
      </w:r>
      <w:r w:rsidR="009A4E77" w:rsidRPr="009A4E77">
        <w:t xml:space="preserve"> </w:t>
      </w:r>
      <w:r w:rsidR="009A4E77" w:rsidRPr="009A4E77">
        <w:rPr>
          <w:rFonts w:ascii="Times New Roman" w:eastAsia="Times New Roman" w:hAnsi="Times New Roman" w:cs="Times New Roman"/>
          <w:kern w:val="0"/>
          <w:sz w:val="24"/>
          <w:szCs w:val="24"/>
          <w:lang w:eastAsia="lt-LT"/>
          <w14:ligatures w14:val="none"/>
        </w:rPr>
        <w:t>savivaldybių tarybos narių siuntimo į komandiruotes tvarkos aprašų</w:t>
      </w:r>
      <w:r w:rsidR="009A4E77">
        <w:rPr>
          <w:rFonts w:ascii="Times New Roman" w:eastAsia="Times New Roman" w:hAnsi="Times New Roman" w:cs="Times New Roman"/>
          <w:kern w:val="0"/>
          <w:sz w:val="24"/>
          <w:szCs w:val="24"/>
          <w:lang w:eastAsia="lt-LT"/>
          <w14:ligatures w14:val="none"/>
        </w:rPr>
        <w:t xml:space="preserve">, po </w:t>
      </w:r>
      <w:r w:rsidRPr="00876B06">
        <w:rPr>
          <w:rFonts w:ascii="Times New Roman" w:eastAsia="Times New Roman" w:hAnsi="Times New Roman" w:cs="Times New Roman"/>
          <w:kern w:val="0"/>
          <w:sz w:val="24"/>
          <w:szCs w:val="24"/>
          <w:lang w:eastAsia="lt-LT"/>
          <w14:ligatures w14:val="none"/>
        </w:rPr>
        <w:t>Specialiųjų tyrimų tarnybos parengt</w:t>
      </w:r>
      <w:r w:rsidR="005A67F8">
        <w:rPr>
          <w:rFonts w:ascii="Times New Roman" w:eastAsia="Times New Roman" w:hAnsi="Times New Roman" w:cs="Times New Roman"/>
          <w:kern w:val="0"/>
          <w:sz w:val="24"/>
          <w:szCs w:val="24"/>
          <w:lang w:eastAsia="lt-LT"/>
          <w14:ligatures w14:val="none"/>
        </w:rPr>
        <w:t>os</w:t>
      </w:r>
      <w:r w:rsidRPr="00876B06">
        <w:rPr>
          <w:rFonts w:ascii="Times New Roman" w:eastAsia="Times New Roman" w:hAnsi="Times New Roman" w:cs="Times New Roman"/>
          <w:kern w:val="0"/>
          <w:sz w:val="24"/>
          <w:szCs w:val="24"/>
          <w:lang w:eastAsia="lt-LT"/>
          <w14:ligatures w14:val="none"/>
        </w:rPr>
        <w:t xml:space="preserve"> Antikorupcinio vertinimo išvad</w:t>
      </w:r>
      <w:r w:rsidR="005A67F8">
        <w:rPr>
          <w:rFonts w:ascii="Times New Roman" w:eastAsia="Times New Roman" w:hAnsi="Times New Roman" w:cs="Times New Roman"/>
          <w:kern w:val="0"/>
          <w:sz w:val="24"/>
          <w:szCs w:val="24"/>
          <w:lang w:eastAsia="lt-LT"/>
          <w14:ligatures w14:val="none"/>
        </w:rPr>
        <w:t>os</w:t>
      </w:r>
      <w:r w:rsidR="009A4E77">
        <w:rPr>
          <w:rFonts w:ascii="Times New Roman" w:eastAsia="Times New Roman" w:hAnsi="Times New Roman" w:cs="Times New Roman"/>
          <w:kern w:val="0"/>
          <w:sz w:val="24"/>
          <w:szCs w:val="24"/>
          <w:lang w:eastAsia="lt-LT"/>
          <w14:ligatures w14:val="none"/>
        </w:rPr>
        <w:t>. Atkreiptinas dėmesys į tai, kad P</w:t>
      </w:r>
      <w:r w:rsidR="009A4E77" w:rsidRPr="009A4E77">
        <w:rPr>
          <w:rFonts w:ascii="Times New Roman" w:eastAsia="Times New Roman" w:hAnsi="Times New Roman" w:cs="Times New Roman"/>
          <w:kern w:val="0"/>
          <w:sz w:val="24"/>
          <w:szCs w:val="24"/>
          <w:lang w:eastAsia="lt-LT"/>
          <w14:ligatures w14:val="none"/>
        </w:rPr>
        <w:t>anevėžio miesto savivaldybės tarybos narių siuntimo į komandiruotes tvarkos apraš</w:t>
      </w:r>
      <w:r w:rsidR="009A4E77">
        <w:rPr>
          <w:rFonts w:ascii="Times New Roman" w:eastAsia="Times New Roman" w:hAnsi="Times New Roman" w:cs="Times New Roman"/>
          <w:kern w:val="0"/>
          <w:sz w:val="24"/>
          <w:szCs w:val="24"/>
          <w:lang w:eastAsia="lt-LT"/>
          <w14:ligatures w14:val="none"/>
        </w:rPr>
        <w:t xml:space="preserve">as pastabų nesulaukė, pakeitimai atliekami </w:t>
      </w:r>
      <w:r w:rsidRPr="00876B06">
        <w:rPr>
          <w:rFonts w:ascii="Times New Roman" w:eastAsia="Times New Roman" w:hAnsi="Times New Roman" w:cs="Times New Roman"/>
          <w:kern w:val="0"/>
          <w:sz w:val="24"/>
          <w:szCs w:val="24"/>
          <w:lang w:eastAsia="lt-LT"/>
          <w14:ligatures w14:val="none"/>
        </w:rPr>
        <w:t>išanalizavus kitų savivaldybių tvarkos aprašuose numatytą teisinį reguliavimą</w:t>
      </w:r>
      <w:r w:rsidR="009A4E77">
        <w:rPr>
          <w:rFonts w:ascii="Times New Roman" w:eastAsia="Times New Roman" w:hAnsi="Times New Roman" w:cs="Times New Roman"/>
          <w:kern w:val="0"/>
          <w:sz w:val="24"/>
          <w:szCs w:val="24"/>
          <w:lang w:eastAsia="lt-LT"/>
          <w14:ligatures w14:val="none"/>
        </w:rPr>
        <w:t>, perimant gerąją praktiką</w:t>
      </w:r>
      <w:r w:rsidRPr="00876B06">
        <w:rPr>
          <w:rFonts w:ascii="Times New Roman" w:eastAsia="Times New Roman" w:hAnsi="Times New Roman" w:cs="Times New Roman"/>
          <w:kern w:val="0"/>
          <w:sz w:val="24"/>
          <w:szCs w:val="24"/>
          <w:lang w:eastAsia="lt-LT"/>
          <w14:ligatures w14:val="none"/>
        </w:rPr>
        <w:t>.</w:t>
      </w:r>
      <w:r w:rsidR="009A4E77">
        <w:rPr>
          <w:rFonts w:ascii="Times New Roman" w:eastAsia="Times New Roman" w:hAnsi="Times New Roman" w:cs="Times New Roman"/>
          <w:kern w:val="0"/>
          <w:sz w:val="24"/>
          <w:szCs w:val="24"/>
          <w:lang w:eastAsia="lt-LT"/>
          <w14:ligatures w14:val="none"/>
        </w:rPr>
        <w:t xml:space="preserve"> </w:t>
      </w:r>
    </w:p>
    <w:p w14:paraId="045FFA17" w14:textId="77777777" w:rsidR="00545347" w:rsidRPr="00B3536D" w:rsidRDefault="00545347" w:rsidP="00545347">
      <w:pPr>
        <w:spacing w:after="0" w:line="240" w:lineRule="auto"/>
        <w:jc w:val="both"/>
        <w:rPr>
          <w:rFonts w:ascii="Times New Roman" w:eastAsia="Times New Roman" w:hAnsi="Times New Roman" w:cs="Times New Roman"/>
          <w:b/>
          <w:kern w:val="0"/>
          <w:sz w:val="24"/>
          <w:szCs w:val="24"/>
          <w:lang w:eastAsia="lt-LT"/>
          <w14:ligatures w14:val="none"/>
        </w:rPr>
      </w:pPr>
    </w:p>
    <w:p w14:paraId="2672982F" w14:textId="288EA8FD" w:rsidR="00545347" w:rsidRPr="00B3536D" w:rsidRDefault="00545347" w:rsidP="00545347">
      <w:pPr>
        <w:spacing w:after="0" w:line="240" w:lineRule="auto"/>
        <w:jc w:val="both"/>
        <w:rPr>
          <w:rFonts w:ascii="Times New Roman" w:eastAsia="Times New Roman" w:hAnsi="Times New Roman" w:cs="Times New Roman"/>
          <w:kern w:val="0"/>
          <w:sz w:val="24"/>
          <w:szCs w:val="24"/>
          <w:lang w:eastAsia="lt-LT"/>
          <w14:ligatures w14:val="none"/>
        </w:rPr>
      </w:pPr>
      <w:r w:rsidRPr="00B3536D">
        <w:rPr>
          <w:rFonts w:ascii="Times New Roman" w:eastAsia="Times New Roman" w:hAnsi="Times New Roman" w:cs="Times New Roman"/>
          <w:b/>
          <w:kern w:val="0"/>
          <w:sz w:val="24"/>
          <w:szCs w:val="24"/>
          <w:lang w:eastAsia="lt-LT"/>
          <w14:ligatures w14:val="none"/>
        </w:rPr>
        <w:t xml:space="preserve">5. Kieno iniciatyva parengtas sprendimo projektas: </w:t>
      </w:r>
      <w:r w:rsidR="009A4E77" w:rsidRPr="009A4E77">
        <w:rPr>
          <w:rFonts w:ascii="Times New Roman" w:eastAsia="Times New Roman" w:hAnsi="Times New Roman" w:cs="Times New Roman"/>
          <w:bCs/>
          <w:kern w:val="0"/>
          <w:sz w:val="24"/>
          <w:szCs w:val="24"/>
          <w:lang w:eastAsia="lt-LT"/>
          <w14:ligatures w14:val="none"/>
        </w:rPr>
        <w:t>Mero ir administracijos iniciatyva</w:t>
      </w:r>
    </w:p>
    <w:p w14:paraId="1544FA4D" w14:textId="77777777" w:rsidR="00545347" w:rsidRPr="00B3536D" w:rsidRDefault="00545347" w:rsidP="00545347">
      <w:pPr>
        <w:spacing w:after="0" w:line="240" w:lineRule="auto"/>
        <w:rPr>
          <w:rFonts w:ascii="Times New Roman" w:eastAsia="Times New Roman" w:hAnsi="Times New Roman" w:cs="Times New Roman"/>
          <w:kern w:val="0"/>
          <w:sz w:val="24"/>
          <w:szCs w:val="24"/>
          <w:lang w:eastAsia="lt-LT"/>
          <w14:ligatures w14:val="none"/>
        </w:rPr>
      </w:pPr>
    </w:p>
    <w:p w14:paraId="12430A6E" w14:textId="77777777" w:rsidR="00545347" w:rsidRPr="00B3536D" w:rsidRDefault="00545347" w:rsidP="00545347">
      <w:pPr>
        <w:spacing w:after="0" w:line="240" w:lineRule="auto"/>
        <w:ind w:left="360"/>
        <w:rPr>
          <w:rFonts w:ascii="Times New Roman" w:eastAsia="Times New Roman" w:hAnsi="Times New Roman" w:cs="Times New Roman"/>
          <w:b/>
          <w:kern w:val="0"/>
          <w:sz w:val="24"/>
          <w:szCs w:val="24"/>
          <w:lang w:eastAsia="lt-LT"/>
          <w14:ligatures w14:val="none"/>
        </w:rPr>
      </w:pPr>
    </w:p>
    <w:p w14:paraId="30F3E91E" w14:textId="77777777" w:rsidR="00545347" w:rsidRPr="00B3536D" w:rsidRDefault="00545347" w:rsidP="00545347">
      <w:pPr>
        <w:spacing w:after="0" w:line="240" w:lineRule="auto"/>
        <w:ind w:left="360"/>
        <w:rPr>
          <w:rFonts w:ascii="Times New Roman" w:eastAsia="Times New Roman" w:hAnsi="Times New Roman" w:cs="Times New Roman"/>
          <w:b/>
          <w:kern w:val="0"/>
          <w:sz w:val="24"/>
          <w:szCs w:val="24"/>
          <w:lang w:eastAsia="lt-LT"/>
          <w14:ligatures w14:val="none"/>
        </w:rPr>
      </w:pPr>
    </w:p>
    <w:p w14:paraId="585E6342" w14:textId="0B58EF78" w:rsidR="00545347" w:rsidRPr="00B3536D" w:rsidRDefault="004E274E" w:rsidP="00545347">
      <w:pPr>
        <w:spacing w:after="0" w:line="240" w:lineRule="auto"/>
        <w:rPr>
          <w:rFonts w:ascii="Times New Roman" w:eastAsia="Times New Roman" w:hAnsi="Times New Roman" w:cs="Times New Roman"/>
          <w:kern w:val="0"/>
          <w:sz w:val="24"/>
          <w:szCs w:val="24"/>
          <w:lang w:eastAsia="lt-LT"/>
          <w14:ligatures w14:val="none"/>
        </w:rPr>
      </w:pPr>
      <w:r w:rsidRPr="00876B06">
        <w:rPr>
          <w:rFonts w:ascii="Times New Roman" w:eastAsia="Times New Roman" w:hAnsi="Times New Roman" w:cs="Times New Roman"/>
          <w:kern w:val="0"/>
          <w:sz w:val="24"/>
          <w:szCs w:val="24"/>
          <w:lang w:eastAsia="lt-LT"/>
          <w14:ligatures w14:val="none"/>
        </w:rPr>
        <w:t>Mero patarėja</w:t>
      </w:r>
      <w:r w:rsidR="00D0064B" w:rsidRPr="00876B06">
        <w:rPr>
          <w:rFonts w:ascii="Times New Roman" w:eastAsia="Times New Roman" w:hAnsi="Times New Roman" w:cs="Times New Roman"/>
          <w:kern w:val="0"/>
          <w:sz w:val="24"/>
          <w:szCs w:val="24"/>
          <w:lang w:eastAsia="lt-LT"/>
          <w14:ligatures w14:val="none"/>
        </w:rPr>
        <w:t xml:space="preserve"> </w:t>
      </w:r>
      <w:r w:rsidR="00545566" w:rsidRPr="00876B06">
        <w:rPr>
          <w:rFonts w:ascii="Times New Roman" w:eastAsia="Times New Roman" w:hAnsi="Times New Roman" w:cs="Times New Roman"/>
          <w:kern w:val="0"/>
          <w:sz w:val="24"/>
          <w:szCs w:val="24"/>
          <w:lang w:eastAsia="lt-LT"/>
          <w14:ligatures w14:val="none"/>
        </w:rPr>
        <w:tab/>
      </w:r>
      <w:r w:rsidR="00545347" w:rsidRPr="00876B06">
        <w:rPr>
          <w:rFonts w:ascii="Times New Roman" w:eastAsia="Times New Roman" w:hAnsi="Times New Roman" w:cs="Times New Roman"/>
          <w:kern w:val="0"/>
          <w:sz w:val="24"/>
          <w:szCs w:val="24"/>
          <w:lang w:eastAsia="lt-LT"/>
          <w14:ligatures w14:val="none"/>
        </w:rPr>
        <w:tab/>
      </w:r>
      <w:r w:rsidRPr="00876B06">
        <w:rPr>
          <w:rFonts w:ascii="Times New Roman" w:eastAsia="Times New Roman" w:hAnsi="Times New Roman" w:cs="Times New Roman"/>
          <w:kern w:val="0"/>
          <w:sz w:val="24"/>
          <w:szCs w:val="24"/>
          <w:lang w:eastAsia="lt-LT"/>
          <w14:ligatures w14:val="none"/>
        </w:rPr>
        <w:t xml:space="preserve">                                                       Ina Antaniškytė</w:t>
      </w:r>
      <w:r w:rsidR="00545347" w:rsidRPr="00B3536D">
        <w:rPr>
          <w:rFonts w:ascii="Times New Roman" w:eastAsia="Times New Roman" w:hAnsi="Times New Roman" w:cs="Times New Roman"/>
          <w:kern w:val="0"/>
          <w:sz w:val="24"/>
          <w:szCs w:val="24"/>
          <w:lang w:eastAsia="lt-LT"/>
          <w14:ligatures w14:val="none"/>
        </w:rPr>
        <w:tab/>
      </w:r>
      <w:r w:rsidR="00545347" w:rsidRPr="00B3536D">
        <w:rPr>
          <w:rFonts w:ascii="Times New Roman" w:eastAsia="Times New Roman" w:hAnsi="Times New Roman" w:cs="Times New Roman"/>
          <w:kern w:val="0"/>
          <w:sz w:val="24"/>
          <w:szCs w:val="24"/>
          <w:lang w:eastAsia="lt-LT"/>
          <w14:ligatures w14:val="none"/>
        </w:rPr>
        <w:tab/>
      </w:r>
      <w:r w:rsidR="004B79E0" w:rsidRPr="00B3536D">
        <w:rPr>
          <w:rFonts w:ascii="Times New Roman" w:eastAsia="Times New Roman" w:hAnsi="Times New Roman" w:cs="Times New Roman"/>
          <w:kern w:val="0"/>
          <w:sz w:val="24"/>
          <w:szCs w:val="24"/>
          <w:lang w:eastAsia="lt-LT"/>
          <w14:ligatures w14:val="none"/>
        </w:rPr>
        <w:tab/>
      </w:r>
    </w:p>
    <w:p w14:paraId="078559C8" w14:textId="77777777" w:rsidR="00A545B8" w:rsidRPr="00B3536D" w:rsidRDefault="00A545B8"/>
    <w:sectPr w:rsidR="00A545B8" w:rsidRPr="00B3536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FD57C" w14:textId="77777777" w:rsidR="00D92D35" w:rsidRDefault="00D92D35" w:rsidP="00C159A1">
      <w:pPr>
        <w:spacing w:after="0" w:line="240" w:lineRule="auto"/>
      </w:pPr>
      <w:r>
        <w:separator/>
      </w:r>
    </w:p>
  </w:endnote>
  <w:endnote w:type="continuationSeparator" w:id="0">
    <w:p w14:paraId="6FC189A7" w14:textId="77777777" w:rsidR="00D92D35" w:rsidRDefault="00D92D35" w:rsidP="00C15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00E5C" w14:textId="77777777" w:rsidR="00D92D35" w:rsidRDefault="00D92D35" w:rsidP="00C159A1">
      <w:pPr>
        <w:spacing w:after="0" w:line="240" w:lineRule="auto"/>
      </w:pPr>
      <w:r>
        <w:separator/>
      </w:r>
    </w:p>
  </w:footnote>
  <w:footnote w:type="continuationSeparator" w:id="0">
    <w:p w14:paraId="53EE778D" w14:textId="77777777" w:rsidR="00D92D35" w:rsidRDefault="00D92D35" w:rsidP="00C159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333C1"/>
    <w:multiLevelType w:val="hybridMultilevel"/>
    <w:tmpl w:val="CB96D0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C40049E"/>
    <w:multiLevelType w:val="hybridMultilevel"/>
    <w:tmpl w:val="CCC0614E"/>
    <w:lvl w:ilvl="0" w:tplc="9E72268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4942649">
    <w:abstractNumId w:val="1"/>
  </w:num>
  <w:num w:numId="2" w16cid:durableId="1794129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47"/>
    <w:rsid w:val="00025EA7"/>
    <w:rsid w:val="0004246A"/>
    <w:rsid w:val="00153140"/>
    <w:rsid w:val="0017310E"/>
    <w:rsid w:val="001F515F"/>
    <w:rsid w:val="002618CC"/>
    <w:rsid w:val="00264774"/>
    <w:rsid w:val="002762EC"/>
    <w:rsid w:val="002E6475"/>
    <w:rsid w:val="002F578E"/>
    <w:rsid w:val="003215B5"/>
    <w:rsid w:val="003767A4"/>
    <w:rsid w:val="003A0708"/>
    <w:rsid w:val="004820F9"/>
    <w:rsid w:val="00496CA0"/>
    <w:rsid w:val="004B79E0"/>
    <w:rsid w:val="004E274E"/>
    <w:rsid w:val="00545347"/>
    <w:rsid w:val="00545566"/>
    <w:rsid w:val="005A67F8"/>
    <w:rsid w:val="005B2B68"/>
    <w:rsid w:val="005F695B"/>
    <w:rsid w:val="0063490C"/>
    <w:rsid w:val="00646416"/>
    <w:rsid w:val="006B619E"/>
    <w:rsid w:val="0077003C"/>
    <w:rsid w:val="00876B06"/>
    <w:rsid w:val="00896A91"/>
    <w:rsid w:val="008C4A87"/>
    <w:rsid w:val="008C640B"/>
    <w:rsid w:val="00933394"/>
    <w:rsid w:val="009A4E77"/>
    <w:rsid w:val="009E1606"/>
    <w:rsid w:val="009F4C56"/>
    <w:rsid w:val="009F651D"/>
    <w:rsid w:val="00A449F7"/>
    <w:rsid w:val="00A545B8"/>
    <w:rsid w:val="00B24754"/>
    <w:rsid w:val="00B3536D"/>
    <w:rsid w:val="00BD35C0"/>
    <w:rsid w:val="00BF41D8"/>
    <w:rsid w:val="00C159A1"/>
    <w:rsid w:val="00C665EB"/>
    <w:rsid w:val="00CA1C01"/>
    <w:rsid w:val="00D0064B"/>
    <w:rsid w:val="00D92D35"/>
    <w:rsid w:val="00DA0625"/>
    <w:rsid w:val="00DD4F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E333F"/>
  <w15:chartTrackingRefBased/>
  <w15:docId w15:val="{CF999D95-AEC2-4459-9BB8-0FE6FF7B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96A91"/>
    <w:pPr>
      <w:ind w:left="720"/>
      <w:contextualSpacing/>
    </w:pPr>
  </w:style>
  <w:style w:type="paragraph" w:styleId="Puslapioinaostekstas">
    <w:name w:val="footnote text"/>
    <w:basedOn w:val="prastasis"/>
    <w:link w:val="PuslapioinaostekstasDiagrama"/>
    <w:uiPriority w:val="99"/>
    <w:semiHidden/>
    <w:unhideWhenUsed/>
    <w:rsid w:val="00C159A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159A1"/>
    <w:rPr>
      <w:sz w:val="20"/>
      <w:szCs w:val="20"/>
    </w:rPr>
  </w:style>
  <w:style w:type="character" w:styleId="Puslapioinaosnuoroda">
    <w:name w:val="footnote reference"/>
    <w:basedOn w:val="Numatytasispastraiposriftas"/>
    <w:uiPriority w:val="99"/>
    <w:semiHidden/>
    <w:unhideWhenUsed/>
    <w:rsid w:val="00C15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180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F22A9-D24C-4CA2-B76D-899724AE5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2804</Words>
  <Characters>1599</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Taisa Balčiūnienė</dc:creator>
  <cp:keywords/>
  <dc:description/>
  <cp:lastModifiedBy>Diana Brazdžiunienė</cp:lastModifiedBy>
  <cp:revision>2</cp:revision>
  <cp:lastPrinted>2024-11-07T13:31:00Z</cp:lastPrinted>
  <dcterms:created xsi:type="dcterms:W3CDTF">2025-08-11T06:03:00Z</dcterms:created>
  <dcterms:modified xsi:type="dcterms:W3CDTF">2025-08-11T06:03:00Z</dcterms:modified>
</cp:coreProperties>
</file>