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BBF0" w14:textId="77777777"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141B69EC" w14:textId="47C53942" w:rsidR="006F149F" w:rsidRPr="00271AF5" w:rsidRDefault="006F149F" w:rsidP="006F149F">
      <w:pPr>
        <w:pStyle w:val="Antrats"/>
        <w:tabs>
          <w:tab w:val="clear" w:pos="4320"/>
          <w:tab w:val="clear" w:pos="8640"/>
          <w:tab w:val="left" w:pos="5103"/>
        </w:tabs>
        <w:jc w:val="center"/>
        <w:rPr>
          <w:b/>
          <w:caps/>
          <w:szCs w:val="22"/>
        </w:rPr>
      </w:pPr>
      <w:r w:rsidRPr="00271AF5">
        <w:rPr>
          <w:b/>
        </w:rPr>
        <w:t xml:space="preserve">DĖL </w:t>
      </w:r>
      <w:r>
        <w:rPr>
          <w:b/>
        </w:rPr>
        <w:t xml:space="preserve">ILGALAIKIO MATERIALIOJO </w:t>
      </w:r>
      <w:r w:rsidR="00BE3B42">
        <w:rPr>
          <w:b/>
        </w:rPr>
        <w:t xml:space="preserve">IR TRUMPALAIKIO </w:t>
      </w:r>
      <w:r w:rsidRPr="00271AF5">
        <w:rPr>
          <w:b/>
          <w:szCs w:val="24"/>
        </w:rPr>
        <w:t xml:space="preserve">TURTO PERĖMIMO </w:t>
      </w:r>
      <w:r w:rsidRPr="00271AF5">
        <w:rPr>
          <w:b/>
        </w:rPr>
        <w:t xml:space="preserve">PANEVĖŽIO MIESTO SAVIVALDYBĖS NUOSAVYBĖN IR JO PERDAVIMO </w:t>
      </w:r>
      <w:r>
        <w:rPr>
          <w:b/>
        </w:rPr>
        <w:t xml:space="preserve">BENDROJO UGDYMO MOKYKLOMS </w:t>
      </w:r>
      <w:r w:rsidRPr="00271AF5">
        <w:rPr>
          <w:b/>
        </w:rPr>
        <w:t>VALDYTI, NAUDOTI IR DISPONUOTI JUO PATIKĖJIMO TEISE</w:t>
      </w:r>
    </w:p>
    <w:p w14:paraId="7ABB4FE8" w14:textId="77777777" w:rsidR="006F149F" w:rsidRPr="00271AF5" w:rsidRDefault="006F149F" w:rsidP="006F149F">
      <w:pPr>
        <w:jc w:val="center"/>
      </w:pPr>
      <w:r>
        <w:t xml:space="preserve"> </w:t>
      </w:r>
    </w:p>
    <w:p w14:paraId="7EF57AED" w14:textId="77777777" w:rsidR="006F149F" w:rsidRPr="00271AF5" w:rsidRDefault="006F149F" w:rsidP="006F149F">
      <w:pPr>
        <w:jc w:val="center"/>
      </w:pPr>
      <w:r w:rsidRPr="00271AF5">
        <w:rPr>
          <w:rStyle w:val="Style3"/>
        </w:rPr>
        <w:fldChar w:fldCharType="begin">
          <w:ffData>
            <w:name w:val="registravimoDataIlga"/>
            <w:enabled w:val="0"/>
            <w:calcOnExit w:val="0"/>
            <w:textInput/>
          </w:ffData>
        </w:fldChar>
      </w:r>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fldChar w:fldCharType="end"/>
      </w:r>
      <w:r w:rsidRPr="00271AF5">
        <w:t xml:space="preserve"> Nr. </w:t>
      </w:r>
      <w:r w:rsidRPr="00271AF5">
        <w:fldChar w:fldCharType="begin">
          <w:ffData>
            <w:name w:val="registravimoNr"/>
            <w:enabled w:val="0"/>
            <w:calcOnExit w:val="0"/>
            <w:textInput/>
          </w:ffData>
        </w:fldChar>
      </w:r>
      <w:r w:rsidRPr="00271AF5">
        <w:instrText xml:space="preserve"> FORMTEXT </w:instrText>
      </w:r>
      <w:r w:rsidRPr="00271AF5">
        <w:fldChar w:fldCharType="separate"/>
      </w:r>
      <w:r w:rsidRPr="00271AF5">
        <w:t> </w:t>
      </w:r>
      <w:r w:rsidRPr="00271AF5">
        <w:t> </w:t>
      </w:r>
      <w:r w:rsidRPr="00271AF5">
        <w:t> </w:t>
      </w:r>
      <w:r w:rsidRPr="00271AF5">
        <w:t> </w:t>
      </w:r>
      <w:r w:rsidRPr="00271AF5">
        <w:t> </w:t>
      </w:r>
      <w:r w:rsidRPr="00271AF5">
        <w:fldChar w:fldCharType="end"/>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2729E68F" w:rsidR="006F149F" w:rsidRPr="00271AF5" w:rsidRDefault="006F149F" w:rsidP="006F149F">
      <w:pPr>
        <w:spacing w:line="360" w:lineRule="auto"/>
        <w:ind w:firstLine="851"/>
        <w:jc w:val="both"/>
      </w:pPr>
      <w:r w:rsidRPr="00271AF5">
        <w:rPr>
          <w:szCs w:val="24"/>
        </w:rPr>
        <w:t>Vadovaudamasi Lietuvos Respublikos vietos savivaldos įstatymo 6 straipsnio 5</w:t>
      </w:r>
      <w:r>
        <w:rPr>
          <w:szCs w:val="24"/>
        </w:rPr>
        <w:t xml:space="preserve"> ir </w:t>
      </w:r>
      <w:r w:rsidRPr="00271AF5">
        <w:rPr>
          <w:szCs w:val="24"/>
        </w:rPr>
        <w:t>6 punktais</w:t>
      </w:r>
      <w:r>
        <w:rPr>
          <w:szCs w:val="24"/>
        </w:rPr>
        <w:t xml:space="preserve">, 15 </w:t>
      </w:r>
      <w:r w:rsidRPr="00ED0311">
        <w:rPr>
          <w:szCs w:val="24"/>
        </w:rPr>
        <w:t xml:space="preserve">straipsnio 2 dalies </w:t>
      </w:r>
      <w:r>
        <w:rPr>
          <w:szCs w:val="24"/>
        </w:rPr>
        <w:t>19</w:t>
      </w:r>
      <w:r w:rsidRPr="00ED0311">
        <w:rPr>
          <w:szCs w:val="24"/>
        </w:rPr>
        <w:t xml:space="preserve"> punktu</w:t>
      </w:r>
      <w:r w:rsidRPr="00271AF5">
        <w:rPr>
          <w:szCs w:val="24"/>
        </w:rPr>
        <w:t xml:space="preserve">, Lietuvos Respublikos valstybės ir savivaldybių turto valdymo, naudojimo ir disponavimo juo įstatymo 6 straipsnio 2 punktu, </w:t>
      </w:r>
      <w:r w:rsidRPr="00ED0311">
        <w:rPr>
          <w:szCs w:val="24"/>
        </w:rPr>
        <w:t>12 straipsni</w:t>
      </w:r>
      <w:r>
        <w:rPr>
          <w:szCs w:val="24"/>
        </w:rPr>
        <w:t xml:space="preserve">o 1 ir 2 </w:t>
      </w:r>
      <w:r w:rsidR="00CF7A14">
        <w:rPr>
          <w:szCs w:val="24"/>
        </w:rPr>
        <w:t>dalimis</w:t>
      </w:r>
      <w:r w:rsidRPr="00271AF5">
        <w:rPr>
          <w:szCs w:val="24"/>
        </w:rPr>
        <w:t xml:space="preserve"> ir 20 straipsnio 1 dalies 4 punktu</w:t>
      </w:r>
      <w:r>
        <w:rPr>
          <w:szCs w:val="24"/>
        </w:rPr>
        <w:t xml:space="preserve">, </w:t>
      </w:r>
      <w:r w:rsidRPr="00002C95">
        <w:rPr>
          <w:szCs w:val="24"/>
        </w:rPr>
        <w:t xml:space="preserve">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523095">
        <w:rPr>
          <w:szCs w:val="24"/>
        </w:rPr>
        <w:t>,</w:t>
      </w:r>
      <w:r w:rsidRPr="00271AF5">
        <w:rPr>
          <w:szCs w:val="24"/>
        </w:rPr>
        <w:t xml:space="preserve"> atsižvelgdama į Nacionalinės švietimo agentūros </w:t>
      </w:r>
      <w:r w:rsidR="000B07BC">
        <w:rPr>
          <w:szCs w:val="24"/>
        </w:rPr>
        <w:t>2025</w:t>
      </w:r>
      <w:r w:rsidRPr="00271AF5">
        <w:rPr>
          <w:szCs w:val="24"/>
        </w:rPr>
        <w:t xml:space="preserve"> m. </w:t>
      </w:r>
      <w:r w:rsidR="000B07BC">
        <w:rPr>
          <w:szCs w:val="24"/>
        </w:rPr>
        <w:t>balandžio 8</w:t>
      </w:r>
      <w:r w:rsidRPr="00271AF5">
        <w:rPr>
          <w:szCs w:val="24"/>
        </w:rPr>
        <w:t xml:space="preserve"> d. raštą Nr. SD-</w:t>
      </w:r>
      <w:r w:rsidR="000B07BC">
        <w:rPr>
          <w:szCs w:val="24"/>
        </w:rPr>
        <w:t>1301</w:t>
      </w:r>
      <w:r w:rsidRPr="00271AF5">
        <w:rPr>
          <w:szCs w:val="24"/>
        </w:rPr>
        <w:t xml:space="preserve"> „Dėl </w:t>
      </w:r>
      <w:r w:rsidR="000B07BC">
        <w:rPr>
          <w:szCs w:val="24"/>
        </w:rPr>
        <w:t xml:space="preserve">trumpalaikio ir </w:t>
      </w:r>
      <w:r>
        <w:rPr>
          <w:szCs w:val="24"/>
        </w:rPr>
        <w:t xml:space="preserve">ilgalaikio materialiojo </w:t>
      </w:r>
      <w:r w:rsidRPr="00271AF5">
        <w:rPr>
          <w:szCs w:val="24"/>
        </w:rPr>
        <w:t>turto perėmimo Savivaldybės nuosavybėn</w:t>
      </w:r>
      <w:r w:rsidR="000B07BC">
        <w:rPr>
          <w:szCs w:val="24"/>
        </w:rPr>
        <w:t xml:space="preserve"> ir jo perdavimo valdyti, naudoti ir disponuoti juo p</w:t>
      </w:r>
      <w:r w:rsidR="003874C4">
        <w:rPr>
          <w:szCs w:val="24"/>
        </w:rPr>
        <w:t>a</w:t>
      </w:r>
      <w:r w:rsidR="000B07BC">
        <w:rPr>
          <w:szCs w:val="24"/>
        </w:rPr>
        <w:t>tikėjimo teise</w:t>
      </w:r>
      <w:r w:rsidRPr="00271AF5">
        <w:rPr>
          <w:szCs w:val="24"/>
        </w:rPr>
        <w:t xml:space="preserve">“, Panevėžio miesto savivaldybės taryba </w:t>
      </w:r>
      <w:r w:rsidRPr="00271AF5">
        <w:rPr>
          <w:spacing w:val="60"/>
          <w:szCs w:val="24"/>
        </w:rPr>
        <w:t>nusprendži</w:t>
      </w:r>
      <w:r w:rsidRPr="00271AF5">
        <w:rPr>
          <w:szCs w:val="24"/>
        </w:rPr>
        <w:t>a:</w:t>
      </w:r>
    </w:p>
    <w:p w14:paraId="68EFD011" w14:textId="746A02E1"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Pr>
          <w:color w:val="000000"/>
          <w:szCs w:val="24"/>
        </w:rPr>
        <w:t xml:space="preserve">Lietuvos Respublikos vietos savivaldos įstatymo 6 straipsnio 5 ir 6 punktuose nurodytoms savivaldybės </w:t>
      </w:r>
      <w:r w:rsidRPr="00271AF5">
        <w:rPr>
          <w:szCs w:val="24"/>
        </w:rPr>
        <w:t xml:space="preserve">savarankiškosioms funkcijoms įgyvendinti valstybei nuosavybės teise priklausantį ir šiuo metu Nacionalinės švietimo agentūros patikėjimo teise valdomą </w:t>
      </w:r>
      <w:r>
        <w:rPr>
          <w:szCs w:val="24"/>
        </w:rPr>
        <w:t>ilgalaikį</w:t>
      </w:r>
      <w:r w:rsidRPr="00271AF5">
        <w:rPr>
          <w:szCs w:val="24"/>
        </w:rPr>
        <w:t xml:space="preserve"> materialųjį </w:t>
      </w:r>
      <w:r w:rsidR="005B00F0">
        <w:rPr>
          <w:szCs w:val="24"/>
        </w:rPr>
        <w:t xml:space="preserve">ir trumpalaikį </w:t>
      </w:r>
      <w:r w:rsidRPr="00271AF5">
        <w:rPr>
          <w:szCs w:val="24"/>
        </w:rPr>
        <w:t>turtą</w:t>
      </w:r>
      <w:r>
        <w:rPr>
          <w:szCs w:val="24"/>
        </w:rPr>
        <w:t xml:space="preserve"> </w:t>
      </w:r>
      <w:r w:rsidR="005B00F0">
        <w:rPr>
          <w:szCs w:val="24"/>
        </w:rPr>
        <w:t>(1, 2 prieda</w:t>
      </w:r>
      <w:r w:rsidR="00C31DEA">
        <w:rPr>
          <w:szCs w:val="24"/>
        </w:rPr>
        <w:t>i</w:t>
      </w:r>
      <w:r w:rsidR="005B00F0">
        <w:rPr>
          <w:szCs w:val="24"/>
        </w:rPr>
        <w:t>)</w:t>
      </w:r>
      <w:r w:rsidRPr="00271AF5">
        <w:rPr>
          <w:color w:val="000000"/>
          <w:szCs w:val="24"/>
        </w:rPr>
        <w:t>.</w:t>
      </w:r>
    </w:p>
    <w:p w14:paraId="530E14E2" w14:textId="21FD644E" w:rsidR="006F149F" w:rsidRDefault="000B07B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41C7B">
        <w:rPr>
          <w:szCs w:val="24"/>
        </w:rPr>
        <w:t>Perduoti sprendimo 1 punkte nurodytą turtą, jį perėmus savivaldybės nuosavybėn, švietimo įstaigoms valdyti, naudoti ir disponuoti juo patikėjimo teise (</w:t>
      </w:r>
      <w:r>
        <w:rPr>
          <w:szCs w:val="24"/>
        </w:rPr>
        <w:t xml:space="preserve">3, 4 </w:t>
      </w:r>
      <w:r w:rsidRPr="00541C7B">
        <w:rPr>
          <w:szCs w:val="24"/>
        </w:rPr>
        <w:t>prieda</w:t>
      </w:r>
      <w:r>
        <w:rPr>
          <w:szCs w:val="24"/>
        </w:rPr>
        <w:t>i</w:t>
      </w:r>
      <w:r w:rsidRPr="00541C7B">
        <w:rPr>
          <w:szCs w:val="24"/>
        </w:rPr>
        <w:t>)</w:t>
      </w:r>
      <w:r w:rsidR="00C31DEA">
        <w:rPr>
          <w:szCs w:val="24"/>
        </w:rPr>
        <w:t>.</w:t>
      </w:r>
    </w:p>
    <w:p w14:paraId="5E4413D7" w14:textId="70F212F6" w:rsidR="006F149F" w:rsidRPr="00926FB4" w:rsidRDefault="00523095"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bookmarkStart w:id="0" w:name="_Hlk197528645"/>
      <w:r>
        <w:rPr>
          <w:szCs w:val="24"/>
        </w:rPr>
        <w:t>Nurodyti, kad s</w:t>
      </w:r>
      <w:r w:rsidR="000B07BC" w:rsidRPr="00541C7B">
        <w:rPr>
          <w:szCs w:val="24"/>
        </w:rPr>
        <w:t xml:space="preserve">avivaldybės nuosavybėn perduotas turtas bus panaudotas </w:t>
      </w:r>
      <w:r w:rsidR="005B00F0">
        <w:t>ugdymo proces</w:t>
      </w:r>
      <w:r w:rsidR="00C31DEA">
        <w:t xml:space="preserve">ui </w:t>
      </w:r>
      <w:r w:rsidR="00C31DEA" w:rsidRPr="00541C7B">
        <w:rPr>
          <w:szCs w:val="24"/>
        </w:rPr>
        <w:t>užtikrinti</w:t>
      </w:r>
      <w:r w:rsidR="005B00F0">
        <w:t xml:space="preserve">, įtraukiant skaitmeninio turinio priemones </w:t>
      </w:r>
      <w:r w:rsidR="003874C4">
        <w:t>ir</w:t>
      </w:r>
      <w:r w:rsidR="005B00F0">
        <w:t xml:space="preserve"> sudarant galimybes ugdymą organizuoti mišriu</w:t>
      </w:r>
      <w:r w:rsidR="00664829">
        <w:t>oju</w:t>
      </w:r>
      <w:r w:rsidR="005B00F0">
        <w:t>, nuotoliniu ar hibridiniu būdu.</w:t>
      </w:r>
      <w:bookmarkEnd w:id="0"/>
    </w:p>
    <w:p w14:paraId="74BA14F7" w14:textId="04BEC305"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1 ir </w:t>
      </w:r>
      <w:r>
        <w:rPr>
          <w:color w:val="000000"/>
          <w:szCs w:val="24"/>
        </w:rPr>
        <w:t>2</w:t>
      </w:r>
      <w:r w:rsidRPr="00271AF5">
        <w:rPr>
          <w:color w:val="000000"/>
          <w:szCs w:val="24"/>
        </w:rPr>
        <w:t xml:space="preserve"> punktuose nurodyto </w:t>
      </w:r>
      <w:r>
        <w:rPr>
          <w:color w:val="000000"/>
          <w:szCs w:val="24"/>
        </w:rPr>
        <w:t>ilgalaikio</w:t>
      </w:r>
      <w:r w:rsidRPr="00271AF5">
        <w:rPr>
          <w:color w:val="000000"/>
          <w:szCs w:val="24"/>
        </w:rPr>
        <w:t xml:space="preserve"> materialiojo </w:t>
      </w:r>
      <w:r w:rsidR="005B00F0">
        <w:rPr>
          <w:color w:val="000000"/>
          <w:szCs w:val="24"/>
        </w:rPr>
        <w:t xml:space="preserve">ir trumpalaikio </w:t>
      </w:r>
      <w:r w:rsidRPr="00271AF5">
        <w:rPr>
          <w:color w:val="000000"/>
          <w:szCs w:val="24"/>
        </w:rPr>
        <w:t>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5E1BFDB3"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2A4BB1A6" w14:textId="77777777" w:rsidR="006F149F" w:rsidRPr="00271AF5" w:rsidRDefault="006F149F" w:rsidP="006F149F">
      <w:pPr>
        <w:tabs>
          <w:tab w:val="left" w:pos="7371"/>
        </w:tabs>
        <w:ind w:firstLine="5245"/>
        <w:rPr>
          <w:szCs w:val="24"/>
        </w:rPr>
      </w:pPr>
      <w:r w:rsidRPr="00271AF5">
        <w:rPr>
          <w:szCs w:val="24"/>
        </w:rPr>
        <w:lastRenderedPageBreak/>
        <w:t xml:space="preserve">Panevėžio miesto savivaldybės tarybos </w:t>
      </w:r>
    </w:p>
    <w:p w14:paraId="34EAE893"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32E91CE1" w14:textId="77777777" w:rsidR="006F149F" w:rsidRPr="00271AF5" w:rsidRDefault="006F149F" w:rsidP="006F149F">
      <w:pPr>
        <w:ind w:firstLine="5245"/>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77777777" w:rsidR="006F149F" w:rsidRPr="00914FBF" w:rsidRDefault="006F149F" w:rsidP="006F149F">
      <w:pPr>
        <w:tabs>
          <w:tab w:val="left" w:pos="5245"/>
        </w:tabs>
        <w:jc w:val="center"/>
      </w:pPr>
      <w:r w:rsidRPr="005C7D8F">
        <w:rPr>
          <w:b/>
          <w:bCs/>
        </w:rPr>
        <w:t>ILGALAIKIO MATERIALIOJO TURTO SĄRAŠAS</w:t>
      </w:r>
    </w:p>
    <w:p w14:paraId="515C1C6E" w14:textId="77777777" w:rsidR="006F149F" w:rsidRDefault="006F149F" w:rsidP="006F149F">
      <w:pPr>
        <w:ind w:left="4678"/>
      </w:pPr>
    </w:p>
    <w:p w14:paraId="55BB8BD7" w14:textId="77777777" w:rsidR="006F149F" w:rsidRPr="00914FBF" w:rsidRDefault="006F149F" w:rsidP="006F149F">
      <w:pPr>
        <w:ind w:left="4678"/>
      </w:pPr>
    </w:p>
    <w:tbl>
      <w:tblPr>
        <w:tblStyle w:val="Lentelstinklelis"/>
        <w:tblW w:w="0" w:type="auto"/>
        <w:tblInd w:w="-714" w:type="dxa"/>
        <w:tblLook w:val="04A0" w:firstRow="1" w:lastRow="0" w:firstColumn="1" w:lastColumn="0" w:noHBand="0" w:noVBand="1"/>
      </w:tblPr>
      <w:tblGrid>
        <w:gridCol w:w="639"/>
        <w:gridCol w:w="4323"/>
        <w:gridCol w:w="1629"/>
        <w:gridCol w:w="1129"/>
        <w:gridCol w:w="1250"/>
        <w:gridCol w:w="1373"/>
      </w:tblGrid>
      <w:tr w:rsidR="007C595E" w:rsidRPr="00914FBF" w14:paraId="1CF6D9F7" w14:textId="77777777" w:rsidTr="00675B2D">
        <w:trPr>
          <w:trHeight w:val="1230"/>
        </w:trPr>
        <w:tc>
          <w:tcPr>
            <w:tcW w:w="639" w:type="dxa"/>
            <w:noWrap/>
            <w:vAlign w:val="center"/>
          </w:tcPr>
          <w:p w14:paraId="16F095D1" w14:textId="2D2CCAFB" w:rsidR="007C595E" w:rsidRPr="00914FBF" w:rsidRDefault="007C595E" w:rsidP="00D311AF">
            <w:pPr>
              <w:jc w:val="center"/>
              <w:rPr>
                <w:b/>
                <w:bCs/>
              </w:rPr>
            </w:pPr>
            <w:r>
              <w:rPr>
                <w:b/>
                <w:bCs/>
              </w:rPr>
              <w:t>Eil. Nr.</w:t>
            </w:r>
          </w:p>
        </w:tc>
        <w:tc>
          <w:tcPr>
            <w:tcW w:w="4323" w:type="dxa"/>
            <w:vAlign w:val="center"/>
          </w:tcPr>
          <w:p w14:paraId="26B03D2E" w14:textId="77777777" w:rsidR="007C595E" w:rsidRPr="00914FBF" w:rsidRDefault="007C595E" w:rsidP="00D311AF">
            <w:pPr>
              <w:jc w:val="center"/>
              <w:rPr>
                <w:b/>
                <w:bCs/>
              </w:rPr>
            </w:pPr>
            <w:r>
              <w:rPr>
                <w:b/>
                <w:bCs/>
              </w:rPr>
              <w:t>Turto</w:t>
            </w:r>
            <w:r w:rsidRPr="00914FBF">
              <w:rPr>
                <w:b/>
                <w:bCs/>
              </w:rPr>
              <w:t xml:space="preserve"> pavadinimas</w:t>
            </w:r>
          </w:p>
        </w:tc>
        <w:tc>
          <w:tcPr>
            <w:tcW w:w="1629" w:type="dxa"/>
            <w:vAlign w:val="center"/>
          </w:tcPr>
          <w:p w14:paraId="1DF2B5DD" w14:textId="11FCE2CB" w:rsidR="007C595E" w:rsidRPr="00914FBF" w:rsidRDefault="007C595E" w:rsidP="00D311AF">
            <w:pPr>
              <w:jc w:val="center"/>
              <w:rPr>
                <w:b/>
                <w:bCs/>
              </w:rPr>
            </w:pPr>
            <w:r>
              <w:rPr>
                <w:b/>
                <w:bCs/>
              </w:rPr>
              <w:t xml:space="preserve">Inventoriaus Nr. </w:t>
            </w:r>
          </w:p>
        </w:tc>
        <w:tc>
          <w:tcPr>
            <w:tcW w:w="1129" w:type="dxa"/>
            <w:vAlign w:val="center"/>
          </w:tcPr>
          <w:p w14:paraId="5227E7C6" w14:textId="40C9EF6B" w:rsidR="007C595E" w:rsidRPr="00914FBF" w:rsidRDefault="007C595E" w:rsidP="00D311AF">
            <w:pPr>
              <w:jc w:val="center"/>
              <w:rPr>
                <w:b/>
                <w:bCs/>
              </w:rPr>
            </w:pPr>
            <w:r w:rsidRPr="00914FBF">
              <w:rPr>
                <w:b/>
                <w:bCs/>
              </w:rPr>
              <w:t>Kiekis vnt.</w:t>
            </w:r>
          </w:p>
        </w:tc>
        <w:tc>
          <w:tcPr>
            <w:tcW w:w="1250" w:type="dxa"/>
            <w:vAlign w:val="center"/>
          </w:tcPr>
          <w:p w14:paraId="5FF37D81" w14:textId="30D8E9AB" w:rsidR="007C595E" w:rsidRPr="00914FBF" w:rsidRDefault="007C595E" w:rsidP="00D311AF">
            <w:pPr>
              <w:jc w:val="center"/>
              <w:rPr>
                <w:b/>
                <w:bCs/>
              </w:rPr>
            </w:pPr>
            <w:r w:rsidRPr="00914FBF">
              <w:rPr>
                <w:b/>
                <w:bCs/>
              </w:rPr>
              <w:t xml:space="preserve">Vieneto </w:t>
            </w:r>
            <w:r>
              <w:rPr>
                <w:b/>
                <w:bCs/>
              </w:rPr>
              <w:t>įsigijimo savikaina</w:t>
            </w:r>
            <w:r w:rsidRPr="00914FBF">
              <w:rPr>
                <w:b/>
                <w:bCs/>
              </w:rPr>
              <w:t xml:space="preserve"> Eur</w:t>
            </w:r>
          </w:p>
        </w:tc>
        <w:tc>
          <w:tcPr>
            <w:tcW w:w="1373" w:type="dxa"/>
            <w:noWrap/>
            <w:vAlign w:val="center"/>
          </w:tcPr>
          <w:p w14:paraId="1B22B141" w14:textId="0C8921A9" w:rsidR="007C595E" w:rsidRPr="00914FBF" w:rsidRDefault="007C595E" w:rsidP="00D311AF">
            <w:pPr>
              <w:jc w:val="center"/>
              <w:rPr>
                <w:b/>
                <w:bCs/>
              </w:rPr>
            </w:pPr>
            <w:r>
              <w:rPr>
                <w:b/>
                <w:bCs/>
              </w:rPr>
              <w:t>Bendra įsigijimo vertė</w:t>
            </w:r>
            <w:r w:rsidRPr="00914FBF">
              <w:rPr>
                <w:b/>
                <w:bCs/>
              </w:rPr>
              <w:t xml:space="preserve"> Eur</w:t>
            </w:r>
          </w:p>
        </w:tc>
      </w:tr>
      <w:tr w:rsidR="007C595E" w:rsidRPr="001C60E6" w14:paraId="6A7881F3" w14:textId="77777777" w:rsidTr="007C595E">
        <w:trPr>
          <w:trHeight w:val="384"/>
        </w:trPr>
        <w:tc>
          <w:tcPr>
            <w:tcW w:w="639" w:type="dxa"/>
            <w:noWrap/>
            <w:vAlign w:val="center"/>
            <w:hideMark/>
          </w:tcPr>
          <w:p w14:paraId="451499EB" w14:textId="52CA5E16" w:rsidR="007C595E" w:rsidRPr="001C60E6" w:rsidRDefault="007C595E" w:rsidP="00D311AF"/>
        </w:tc>
        <w:tc>
          <w:tcPr>
            <w:tcW w:w="4323" w:type="dxa"/>
          </w:tcPr>
          <w:p w14:paraId="4261A742" w14:textId="5FB2C784" w:rsidR="007C595E" w:rsidRPr="001C60E6" w:rsidRDefault="007C595E" w:rsidP="00D311AF">
            <w:r w:rsidRPr="0086210B">
              <w:rPr>
                <w:lang w:eastAsia="lt-LT"/>
              </w:rPr>
              <w:t>Hibridiniam mokymui skirta įranga</w:t>
            </w:r>
          </w:p>
        </w:tc>
        <w:tc>
          <w:tcPr>
            <w:tcW w:w="1629" w:type="dxa"/>
          </w:tcPr>
          <w:p w14:paraId="06E36A8F" w14:textId="025B9952" w:rsidR="007C595E" w:rsidRDefault="007C595E" w:rsidP="00D311AF">
            <w:pPr>
              <w:jc w:val="center"/>
            </w:pPr>
            <w:r w:rsidRPr="00C60712">
              <w:rPr>
                <w:lang w:eastAsia="lt-LT"/>
              </w:rPr>
              <w:t>IT22-0019</w:t>
            </w:r>
            <w:r>
              <w:rPr>
                <w:lang w:eastAsia="lt-LT"/>
              </w:rPr>
              <w:t>18-</w:t>
            </w:r>
            <w:r w:rsidRPr="00C60712">
              <w:rPr>
                <w:lang w:eastAsia="lt-LT"/>
              </w:rPr>
              <w:t xml:space="preserve"> IT22-0019</w:t>
            </w:r>
            <w:r>
              <w:rPr>
                <w:lang w:eastAsia="lt-LT"/>
              </w:rPr>
              <w:t>35</w:t>
            </w:r>
          </w:p>
        </w:tc>
        <w:tc>
          <w:tcPr>
            <w:tcW w:w="1129" w:type="dxa"/>
            <w:vAlign w:val="center"/>
          </w:tcPr>
          <w:p w14:paraId="375A757B" w14:textId="03379889" w:rsidR="007C595E" w:rsidRPr="001C60E6" w:rsidRDefault="007C595E" w:rsidP="00D311AF">
            <w:pPr>
              <w:jc w:val="center"/>
            </w:pPr>
            <w:r>
              <w:t>18</w:t>
            </w:r>
          </w:p>
        </w:tc>
        <w:tc>
          <w:tcPr>
            <w:tcW w:w="1250" w:type="dxa"/>
            <w:vAlign w:val="center"/>
          </w:tcPr>
          <w:p w14:paraId="2459B5BE" w14:textId="441A7802" w:rsidR="007C595E" w:rsidRPr="001C60E6" w:rsidRDefault="007C595E" w:rsidP="00D311AF">
            <w:pPr>
              <w:jc w:val="center"/>
            </w:pPr>
            <w:r w:rsidRPr="0086210B">
              <w:rPr>
                <w:lang w:eastAsia="lt-LT"/>
              </w:rPr>
              <w:t>4 830,32</w:t>
            </w:r>
          </w:p>
        </w:tc>
        <w:tc>
          <w:tcPr>
            <w:tcW w:w="1373" w:type="dxa"/>
            <w:noWrap/>
            <w:vAlign w:val="center"/>
          </w:tcPr>
          <w:p w14:paraId="209E0D7F" w14:textId="540F925E" w:rsidR="007C595E" w:rsidRPr="001C60E6" w:rsidRDefault="007C595E" w:rsidP="00D311AF">
            <w:pPr>
              <w:jc w:val="center"/>
            </w:pPr>
            <w:r w:rsidRPr="0086210B">
              <w:rPr>
                <w:bCs/>
                <w:lang w:eastAsia="lt-LT"/>
              </w:rPr>
              <w:t>86 945,76</w:t>
            </w:r>
          </w:p>
        </w:tc>
      </w:tr>
      <w:tr w:rsidR="007C595E" w:rsidRPr="00A34063" w14:paraId="69F3260C" w14:textId="77777777" w:rsidTr="00722025">
        <w:trPr>
          <w:trHeight w:val="529"/>
        </w:trPr>
        <w:tc>
          <w:tcPr>
            <w:tcW w:w="6591" w:type="dxa"/>
            <w:gridSpan w:val="3"/>
            <w:noWrap/>
            <w:vAlign w:val="center"/>
          </w:tcPr>
          <w:p w14:paraId="6998A803" w14:textId="0F425AC2" w:rsidR="007C595E" w:rsidRDefault="007C595E" w:rsidP="007C595E">
            <w:pPr>
              <w:jc w:val="right"/>
              <w:rPr>
                <w:b/>
                <w:bCs/>
              </w:rPr>
            </w:pPr>
            <w:r>
              <w:rPr>
                <w:b/>
                <w:bCs/>
              </w:rPr>
              <w:t>Iš viso</w:t>
            </w:r>
            <w:r w:rsidRPr="003874C4">
              <w:t>:</w:t>
            </w:r>
          </w:p>
        </w:tc>
        <w:tc>
          <w:tcPr>
            <w:tcW w:w="1129" w:type="dxa"/>
            <w:noWrap/>
            <w:vAlign w:val="center"/>
          </w:tcPr>
          <w:p w14:paraId="03C8EDDD" w14:textId="5D7B9890" w:rsidR="007C595E" w:rsidRPr="00A34063" w:rsidRDefault="007C595E" w:rsidP="00D311AF">
            <w:pPr>
              <w:jc w:val="center"/>
              <w:rPr>
                <w:b/>
                <w:bCs/>
              </w:rPr>
            </w:pPr>
            <w:r>
              <w:rPr>
                <w:b/>
                <w:bCs/>
              </w:rPr>
              <w:t>18</w:t>
            </w:r>
          </w:p>
        </w:tc>
        <w:tc>
          <w:tcPr>
            <w:tcW w:w="1250" w:type="dxa"/>
            <w:noWrap/>
            <w:vAlign w:val="center"/>
          </w:tcPr>
          <w:p w14:paraId="4E59FBD8" w14:textId="77777777" w:rsidR="007C595E" w:rsidRPr="003874C4" w:rsidRDefault="007C595E" w:rsidP="00D311AF">
            <w:pPr>
              <w:jc w:val="center"/>
              <w:rPr>
                <w:b/>
                <w:bCs/>
              </w:rPr>
            </w:pPr>
            <w:r w:rsidRPr="003874C4">
              <w:rPr>
                <w:b/>
                <w:bCs/>
              </w:rPr>
              <w:t>–</w:t>
            </w:r>
          </w:p>
        </w:tc>
        <w:tc>
          <w:tcPr>
            <w:tcW w:w="1373" w:type="dxa"/>
            <w:noWrap/>
            <w:vAlign w:val="center"/>
          </w:tcPr>
          <w:p w14:paraId="6D1F6F06" w14:textId="2BC455B4" w:rsidR="007C595E" w:rsidRPr="00A34063" w:rsidRDefault="007C595E" w:rsidP="00D311AF">
            <w:pPr>
              <w:jc w:val="center"/>
              <w:rPr>
                <w:b/>
                <w:bCs/>
              </w:rPr>
            </w:pPr>
            <w:r>
              <w:rPr>
                <w:b/>
                <w:bCs/>
              </w:rPr>
              <w:t>86 945,76</w:t>
            </w:r>
          </w:p>
        </w:tc>
      </w:tr>
    </w:tbl>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497461">
      <w:pPr>
        <w:tabs>
          <w:tab w:val="left" w:pos="7371"/>
        </w:tabs>
        <w:ind w:firstLine="5245"/>
        <w:rPr>
          <w:szCs w:val="24"/>
        </w:rPr>
      </w:pPr>
      <w:r w:rsidRPr="00271AF5">
        <w:rPr>
          <w:szCs w:val="24"/>
        </w:rPr>
        <w:lastRenderedPageBreak/>
        <w:t xml:space="preserve">Panevėžio miesto savivaldybės tarybos </w:t>
      </w:r>
    </w:p>
    <w:p w14:paraId="594E5FDD" w14:textId="77777777" w:rsidR="00497461" w:rsidRPr="00271AF5" w:rsidRDefault="00497461" w:rsidP="00497461">
      <w:pPr>
        <w:tabs>
          <w:tab w:val="left" w:pos="7371"/>
        </w:tabs>
        <w:ind w:firstLine="5245"/>
        <w:rPr>
          <w:szCs w:val="24"/>
        </w:rPr>
      </w:pPr>
      <w:r>
        <w:rPr>
          <w:szCs w:val="24"/>
        </w:rPr>
        <w:t xml:space="preserve">                                  </w:t>
      </w:r>
      <w:r w:rsidRPr="00271AF5">
        <w:rPr>
          <w:szCs w:val="24"/>
        </w:rPr>
        <w:t xml:space="preserve"> sprendimo Nr. </w:t>
      </w:r>
    </w:p>
    <w:p w14:paraId="2EC074FB" w14:textId="1EF8034E" w:rsidR="00497461" w:rsidRPr="00271AF5" w:rsidRDefault="00497461" w:rsidP="00497461">
      <w:pPr>
        <w:ind w:firstLine="5245"/>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497461">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F855F76" w:rsidR="00497461" w:rsidRPr="00914FBF" w:rsidRDefault="00497461" w:rsidP="00497461">
      <w:pPr>
        <w:tabs>
          <w:tab w:val="left" w:pos="5245"/>
        </w:tabs>
        <w:jc w:val="center"/>
      </w:pPr>
      <w:r>
        <w:rPr>
          <w:b/>
          <w:bCs/>
        </w:rPr>
        <w:t>TRUMPALAIKIO</w:t>
      </w:r>
      <w:r w:rsidRPr="005C7D8F">
        <w:rPr>
          <w:b/>
          <w:bCs/>
        </w:rPr>
        <w:t xml:space="preserve"> TURTO SĄRAŠAS</w:t>
      </w:r>
    </w:p>
    <w:p w14:paraId="6AD8E35C" w14:textId="77777777" w:rsidR="00497461" w:rsidRDefault="00497461" w:rsidP="006F149F">
      <w:pPr>
        <w:jc w:val="both"/>
        <w:rPr>
          <w:rFonts w:eastAsia="Calibri"/>
          <w:szCs w:val="24"/>
        </w:rPr>
      </w:pPr>
    </w:p>
    <w:tbl>
      <w:tblPr>
        <w:tblStyle w:val="Lentelstinklelis"/>
        <w:tblW w:w="0" w:type="auto"/>
        <w:tblInd w:w="-714" w:type="dxa"/>
        <w:tblLook w:val="04A0" w:firstRow="1" w:lastRow="0" w:firstColumn="1" w:lastColumn="0" w:noHBand="0" w:noVBand="1"/>
      </w:tblPr>
      <w:tblGrid>
        <w:gridCol w:w="709"/>
        <w:gridCol w:w="5245"/>
        <w:gridCol w:w="1276"/>
        <w:gridCol w:w="1417"/>
        <w:gridCol w:w="1560"/>
      </w:tblGrid>
      <w:tr w:rsidR="00497461" w:rsidRPr="00914FBF" w14:paraId="0720F929" w14:textId="77777777" w:rsidTr="000B2518">
        <w:trPr>
          <w:trHeight w:val="1230"/>
        </w:trPr>
        <w:tc>
          <w:tcPr>
            <w:tcW w:w="709" w:type="dxa"/>
            <w:noWrap/>
            <w:vAlign w:val="center"/>
          </w:tcPr>
          <w:p w14:paraId="1D5BABC7" w14:textId="77777777" w:rsidR="00497461" w:rsidRPr="00914FBF" w:rsidRDefault="00497461" w:rsidP="00497461">
            <w:pPr>
              <w:jc w:val="center"/>
              <w:rPr>
                <w:b/>
                <w:bCs/>
              </w:rPr>
            </w:pPr>
            <w:r>
              <w:rPr>
                <w:b/>
                <w:bCs/>
              </w:rPr>
              <w:t>Eil. Nr.</w:t>
            </w:r>
          </w:p>
        </w:tc>
        <w:tc>
          <w:tcPr>
            <w:tcW w:w="5245" w:type="dxa"/>
            <w:vAlign w:val="center"/>
          </w:tcPr>
          <w:p w14:paraId="60D9A8BD" w14:textId="77777777" w:rsidR="00497461" w:rsidRPr="00914FBF" w:rsidRDefault="00497461" w:rsidP="00497461">
            <w:pPr>
              <w:jc w:val="center"/>
              <w:rPr>
                <w:b/>
                <w:bCs/>
              </w:rPr>
            </w:pPr>
            <w:r>
              <w:rPr>
                <w:b/>
                <w:bCs/>
              </w:rPr>
              <w:t>Turto</w:t>
            </w:r>
            <w:r w:rsidRPr="00914FBF">
              <w:rPr>
                <w:b/>
                <w:bCs/>
              </w:rPr>
              <w:t xml:space="preserve"> pavadinimas</w:t>
            </w:r>
          </w:p>
        </w:tc>
        <w:tc>
          <w:tcPr>
            <w:tcW w:w="1276" w:type="dxa"/>
            <w:vAlign w:val="center"/>
          </w:tcPr>
          <w:p w14:paraId="192B4FE3" w14:textId="4A337C15" w:rsidR="00497461" w:rsidRPr="00914FBF" w:rsidRDefault="00497461" w:rsidP="00497461">
            <w:pPr>
              <w:jc w:val="center"/>
              <w:rPr>
                <w:b/>
                <w:bCs/>
              </w:rPr>
            </w:pPr>
            <w:r w:rsidRPr="00914FBF">
              <w:rPr>
                <w:b/>
                <w:bCs/>
              </w:rPr>
              <w:t>Kiekis vnt.</w:t>
            </w:r>
          </w:p>
        </w:tc>
        <w:tc>
          <w:tcPr>
            <w:tcW w:w="1417" w:type="dxa"/>
            <w:vAlign w:val="center"/>
          </w:tcPr>
          <w:p w14:paraId="2DA484F1" w14:textId="342BFF8E" w:rsidR="00497461" w:rsidRPr="00914FBF" w:rsidRDefault="00497461" w:rsidP="00497461">
            <w:pPr>
              <w:jc w:val="center"/>
              <w:rPr>
                <w:b/>
                <w:bCs/>
              </w:rPr>
            </w:pPr>
            <w:r w:rsidRPr="00914FBF">
              <w:rPr>
                <w:b/>
                <w:bCs/>
              </w:rPr>
              <w:t xml:space="preserve">Vieneto </w:t>
            </w:r>
            <w:r>
              <w:rPr>
                <w:b/>
                <w:bCs/>
              </w:rPr>
              <w:t>įsigijimo savikaina</w:t>
            </w:r>
            <w:r w:rsidRPr="00914FBF">
              <w:rPr>
                <w:b/>
                <w:bCs/>
              </w:rPr>
              <w:t xml:space="preserve"> Eur</w:t>
            </w:r>
          </w:p>
        </w:tc>
        <w:tc>
          <w:tcPr>
            <w:tcW w:w="1560" w:type="dxa"/>
            <w:noWrap/>
            <w:vAlign w:val="center"/>
          </w:tcPr>
          <w:p w14:paraId="1B8CE459" w14:textId="16F7C0D5" w:rsidR="00497461" w:rsidRPr="00914FBF" w:rsidRDefault="00497461" w:rsidP="00497461">
            <w:pPr>
              <w:jc w:val="center"/>
              <w:rPr>
                <w:b/>
                <w:bCs/>
              </w:rPr>
            </w:pPr>
            <w:r>
              <w:rPr>
                <w:b/>
                <w:bCs/>
              </w:rPr>
              <w:t>Bendra įsigijimo vertė</w:t>
            </w:r>
            <w:r w:rsidRPr="00914FBF">
              <w:rPr>
                <w:b/>
                <w:bCs/>
              </w:rPr>
              <w:t xml:space="preserve"> Eur</w:t>
            </w:r>
          </w:p>
        </w:tc>
      </w:tr>
      <w:tr w:rsidR="00497461" w:rsidRPr="001C60E6" w14:paraId="2DA843BB" w14:textId="77777777" w:rsidTr="000B2518">
        <w:trPr>
          <w:trHeight w:val="384"/>
        </w:trPr>
        <w:tc>
          <w:tcPr>
            <w:tcW w:w="709" w:type="dxa"/>
            <w:noWrap/>
            <w:vAlign w:val="center"/>
            <w:hideMark/>
          </w:tcPr>
          <w:p w14:paraId="170350AC" w14:textId="77777777" w:rsidR="00497461" w:rsidRPr="001C60E6" w:rsidRDefault="00497461" w:rsidP="000B2518">
            <w:r>
              <w:rPr>
                <w:color w:val="000000"/>
                <w:szCs w:val="24"/>
                <w:lang w:eastAsia="lt-LT"/>
              </w:rPr>
              <w:t>1.</w:t>
            </w:r>
          </w:p>
        </w:tc>
        <w:tc>
          <w:tcPr>
            <w:tcW w:w="5245" w:type="dxa"/>
          </w:tcPr>
          <w:p w14:paraId="753A817E" w14:textId="6F5B5ABD" w:rsidR="00497461" w:rsidRPr="001C60E6" w:rsidRDefault="007C595E" w:rsidP="00E90F8F">
            <w:pPr>
              <w:jc w:val="both"/>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r w:rsidRPr="00061986">
              <w:rPr>
                <w:rFonts w:ascii="TimesNewRomanPSMT" w:hAnsi="TimesNewRomanPSMT" w:cs="TimesNewRomanPSMT"/>
                <w:szCs w:val="24"/>
                <w:lang w:eastAsia="lt-LT"/>
              </w:rPr>
              <w:t>Wide LCD monitorius LG 24BP45YP-B, belaidė pelė ir klaviatūra</w:t>
            </w:r>
          </w:p>
        </w:tc>
        <w:tc>
          <w:tcPr>
            <w:tcW w:w="1276" w:type="dxa"/>
            <w:vAlign w:val="center"/>
          </w:tcPr>
          <w:p w14:paraId="6086A2A7" w14:textId="11B4E017" w:rsidR="00497461" w:rsidRPr="001C60E6" w:rsidRDefault="00497461" w:rsidP="000B2518">
            <w:pPr>
              <w:jc w:val="center"/>
            </w:pPr>
            <w:r>
              <w:t>3</w:t>
            </w:r>
          </w:p>
        </w:tc>
        <w:tc>
          <w:tcPr>
            <w:tcW w:w="1417" w:type="dxa"/>
            <w:vAlign w:val="center"/>
          </w:tcPr>
          <w:p w14:paraId="281ABF74" w14:textId="4EF20683" w:rsidR="00497461" w:rsidRPr="001C60E6" w:rsidRDefault="00497461" w:rsidP="000B2518">
            <w:pPr>
              <w:jc w:val="center"/>
            </w:pPr>
            <w:r w:rsidRPr="00325259">
              <w:rPr>
                <w:bCs/>
                <w:color w:val="000000"/>
                <w:szCs w:val="24"/>
                <w:lang w:eastAsia="lt-LT"/>
              </w:rPr>
              <w:t>663,98</w:t>
            </w:r>
          </w:p>
        </w:tc>
        <w:tc>
          <w:tcPr>
            <w:tcW w:w="1560" w:type="dxa"/>
            <w:noWrap/>
            <w:vAlign w:val="center"/>
          </w:tcPr>
          <w:p w14:paraId="252F965D" w14:textId="4F8BB838" w:rsidR="00497461" w:rsidRPr="001C60E6" w:rsidRDefault="00497461" w:rsidP="000B2518">
            <w:pPr>
              <w:jc w:val="center"/>
            </w:pPr>
            <w:r w:rsidRPr="00325259">
              <w:rPr>
                <w:bCs/>
                <w:color w:val="000000"/>
                <w:szCs w:val="24"/>
                <w:lang w:eastAsia="lt-LT"/>
              </w:rPr>
              <w:t>1 991,07</w:t>
            </w:r>
          </w:p>
        </w:tc>
      </w:tr>
      <w:tr w:rsidR="007C595E" w:rsidRPr="001C60E6" w14:paraId="3124389F" w14:textId="77777777" w:rsidTr="00853D47">
        <w:trPr>
          <w:trHeight w:val="384"/>
        </w:trPr>
        <w:tc>
          <w:tcPr>
            <w:tcW w:w="709" w:type="dxa"/>
            <w:noWrap/>
            <w:vAlign w:val="center"/>
          </w:tcPr>
          <w:p w14:paraId="0930AACC" w14:textId="04B8CD70" w:rsidR="007C595E" w:rsidRDefault="007C595E" w:rsidP="007C595E">
            <w:pPr>
              <w:rPr>
                <w:color w:val="000000"/>
                <w:szCs w:val="24"/>
                <w:lang w:eastAsia="lt-LT"/>
              </w:rPr>
            </w:pPr>
            <w:r>
              <w:rPr>
                <w:color w:val="000000"/>
                <w:szCs w:val="24"/>
                <w:lang w:eastAsia="lt-LT"/>
              </w:rPr>
              <w:t>2.</w:t>
            </w:r>
          </w:p>
        </w:tc>
        <w:tc>
          <w:tcPr>
            <w:tcW w:w="5245" w:type="dxa"/>
            <w:vAlign w:val="center"/>
          </w:tcPr>
          <w:p w14:paraId="2B151AC5" w14:textId="347A0C98" w:rsidR="007C595E" w:rsidRPr="0086210B" w:rsidRDefault="007C595E" w:rsidP="007C595E">
            <w:pPr>
              <w:jc w:val="both"/>
              <w:rPr>
                <w:lang w:eastAsia="lt-LT"/>
              </w:rPr>
            </w:pPr>
            <w:r w:rsidRPr="00061986">
              <w:rPr>
                <w:rFonts w:ascii="TimesNewRomanPSMT" w:hAnsi="TimesNewRomanPSMT" w:cs="TimesNewRomanPSMT"/>
                <w:szCs w:val="24"/>
              </w:rPr>
              <w:t>Nešiojamasis kompiuteris „HP Probook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r w:rsidRPr="00061986">
              <w:rPr>
                <w:rFonts w:ascii="TimesNewRomanPSMT" w:hAnsi="TimesNewRomanPSMT" w:cs="TimesNewRomanPSMT"/>
                <w:szCs w:val="24"/>
              </w:rPr>
              <w:t>Wide LCD monitorius Samsung F24T450F, belaidė klaviatūra ir pelė</w:t>
            </w:r>
          </w:p>
        </w:tc>
        <w:tc>
          <w:tcPr>
            <w:tcW w:w="1276" w:type="dxa"/>
            <w:vAlign w:val="center"/>
          </w:tcPr>
          <w:p w14:paraId="63B0B60E" w14:textId="389FB938" w:rsidR="007C595E" w:rsidRDefault="007C595E" w:rsidP="007C595E">
            <w:pPr>
              <w:jc w:val="center"/>
            </w:pPr>
            <w:r>
              <w:t>15</w:t>
            </w:r>
          </w:p>
        </w:tc>
        <w:tc>
          <w:tcPr>
            <w:tcW w:w="1417" w:type="dxa"/>
            <w:vAlign w:val="center"/>
          </w:tcPr>
          <w:p w14:paraId="0D4523A9" w14:textId="6011C4CB" w:rsidR="007C595E" w:rsidRPr="0086210B" w:rsidRDefault="007C595E" w:rsidP="007C595E">
            <w:pPr>
              <w:jc w:val="center"/>
              <w:rPr>
                <w:lang w:eastAsia="lt-LT"/>
              </w:rPr>
            </w:pPr>
            <w:r w:rsidRPr="00325259">
              <w:rPr>
                <w:bCs/>
                <w:color w:val="000000"/>
                <w:szCs w:val="24"/>
                <w:lang w:eastAsia="lt-LT"/>
              </w:rPr>
              <w:t>650,98</w:t>
            </w:r>
          </w:p>
        </w:tc>
        <w:tc>
          <w:tcPr>
            <w:tcW w:w="1560" w:type="dxa"/>
            <w:noWrap/>
            <w:vAlign w:val="center"/>
          </w:tcPr>
          <w:p w14:paraId="3075C570" w14:textId="2D2F97AA" w:rsidR="007C595E" w:rsidRPr="0086210B" w:rsidRDefault="007C595E" w:rsidP="007C595E">
            <w:pPr>
              <w:jc w:val="center"/>
              <w:rPr>
                <w:bCs/>
                <w:lang w:eastAsia="lt-LT"/>
              </w:rPr>
            </w:pPr>
            <w:r w:rsidRPr="00325259">
              <w:rPr>
                <w:bCs/>
                <w:color w:val="000000"/>
                <w:szCs w:val="24"/>
                <w:lang w:eastAsia="lt-LT"/>
              </w:rPr>
              <w:t>9 764,70</w:t>
            </w:r>
          </w:p>
        </w:tc>
      </w:tr>
      <w:tr w:rsidR="00497461" w:rsidRPr="001C60E6" w14:paraId="04C04FF1" w14:textId="77777777" w:rsidTr="000B2518">
        <w:trPr>
          <w:trHeight w:val="384"/>
        </w:trPr>
        <w:tc>
          <w:tcPr>
            <w:tcW w:w="709" w:type="dxa"/>
            <w:noWrap/>
            <w:vAlign w:val="center"/>
          </w:tcPr>
          <w:p w14:paraId="41E848B8" w14:textId="6EB6E600" w:rsidR="00497461" w:rsidRDefault="00497461" w:rsidP="000B2518">
            <w:pPr>
              <w:rPr>
                <w:color w:val="000000"/>
                <w:szCs w:val="24"/>
                <w:lang w:eastAsia="lt-LT"/>
              </w:rPr>
            </w:pPr>
            <w:r>
              <w:rPr>
                <w:color w:val="000000"/>
                <w:szCs w:val="24"/>
                <w:lang w:eastAsia="lt-LT"/>
              </w:rPr>
              <w:t>3.</w:t>
            </w:r>
          </w:p>
        </w:tc>
        <w:tc>
          <w:tcPr>
            <w:tcW w:w="5245" w:type="dxa"/>
          </w:tcPr>
          <w:p w14:paraId="073A97D5" w14:textId="014AEF47" w:rsidR="00497461" w:rsidRPr="0086210B" w:rsidRDefault="00195BA6" w:rsidP="00E90F8F">
            <w:pPr>
              <w:jc w:val="both"/>
              <w:rPr>
                <w:lang w:eastAsia="lt-LT"/>
              </w:rPr>
            </w:pPr>
            <w:r w:rsidRPr="00B47EB3">
              <w:rPr>
                <w:szCs w:val="24"/>
                <w:lang w:eastAsia="lt-LT"/>
              </w:rPr>
              <w:t>Kompiuterių jungčių išplėtimo stotelė Digitus-DA-70868 su įkrovikliu ir DP to DP laidu</w:t>
            </w:r>
          </w:p>
        </w:tc>
        <w:tc>
          <w:tcPr>
            <w:tcW w:w="1276" w:type="dxa"/>
            <w:vAlign w:val="center"/>
          </w:tcPr>
          <w:p w14:paraId="6DDF89D0" w14:textId="640B92FF" w:rsidR="00497461" w:rsidRDefault="00497461" w:rsidP="000B2518">
            <w:pPr>
              <w:jc w:val="center"/>
            </w:pPr>
            <w:r>
              <w:t>18</w:t>
            </w:r>
          </w:p>
        </w:tc>
        <w:tc>
          <w:tcPr>
            <w:tcW w:w="1417" w:type="dxa"/>
            <w:vAlign w:val="center"/>
          </w:tcPr>
          <w:p w14:paraId="33B6DCAF" w14:textId="5CF10CA8" w:rsidR="00497461" w:rsidRPr="0086210B" w:rsidRDefault="00497461" w:rsidP="000B2518">
            <w:pPr>
              <w:jc w:val="center"/>
              <w:rPr>
                <w:lang w:eastAsia="lt-LT"/>
              </w:rPr>
            </w:pPr>
            <w:r w:rsidRPr="00325259">
              <w:rPr>
                <w:bCs/>
                <w:color w:val="000000"/>
                <w:szCs w:val="24"/>
                <w:lang w:eastAsia="lt-LT"/>
              </w:rPr>
              <w:t>97,29</w:t>
            </w:r>
          </w:p>
        </w:tc>
        <w:tc>
          <w:tcPr>
            <w:tcW w:w="1560" w:type="dxa"/>
            <w:noWrap/>
            <w:vAlign w:val="center"/>
          </w:tcPr>
          <w:p w14:paraId="093D039D" w14:textId="32A457DB" w:rsidR="00497461" w:rsidRPr="0086210B" w:rsidRDefault="00497461" w:rsidP="000B2518">
            <w:pPr>
              <w:jc w:val="center"/>
              <w:rPr>
                <w:bCs/>
                <w:lang w:eastAsia="lt-LT"/>
              </w:rPr>
            </w:pPr>
            <w:r w:rsidRPr="00325259">
              <w:rPr>
                <w:bCs/>
                <w:color w:val="000000"/>
                <w:szCs w:val="24"/>
                <w:lang w:eastAsia="lt-LT"/>
              </w:rPr>
              <w:t>1 751,22</w:t>
            </w:r>
          </w:p>
        </w:tc>
      </w:tr>
      <w:tr w:rsidR="00497461" w:rsidRPr="00A34063" w14:paraId="50BA2CFE" w14:textId="77777777" w:rsidTr="000B2518">
        <w:trPr>
          <w:trHeight w:val="529"/>
        </w:trPr>
        <w:tc>
          <w:tcPr>
            <w:tcW w:w="5954" w:type="dxa"/>
            <w:gridSpan w:val="2"/>
            <w:noWrap/>
            <w:vAlign w:val="center"/>
          </w:tcPr>
          <w:p w14:paraId="2B3B1D86" w14:textId="77777777" w:rsidR="00497461" w:rsidRDefault="00497461" w:rsidP="000B2518">
            <w:pPr>
              <w:jc w:val="right"/>
              <w:rPr>
                <w:b/>
                <w:bCs/>
              </w:rPr>
            </w:pPr>
            <w:r>
              <w:rPr>
                <w:b/>
                <w:bCs/>
              </w:rPr>
              <w:t>Iš viso</w:t>
            </w:r>
            <w:r w:rsidRPr="00E90F8F">
              <w:t>:</w:t>
            </w:r>
          </w:p>
        </w:tc>
        <w:tc>
          <w:tcPr>
            <w:tcW w:w="1276" w:type="dxa"/>
            <w:noWrap/>
            <w:vAlign w:val="center"/>
          </w:tcPr>
          <w:p w14:paraId="15E86730" w14:textId="46EE1A19" w:rsidR="00497461" w:rsidRPr="00497461" w:rsidRDefault="00497461" w:rsidP="000B2518">
            <w:pPr>
              <w:jc w:val="center"/>
              <w:rPr>
                <w:b/>
                <w:bCs/>
              </w:rPr>
            </w:pPr>
            <w:r w:rsidRPr="00497461">
              <w:rPr>
                <w:b/>
                <w:bCs/>
                <w:color w:val="000000"/>
                <w:szCs w:val="24"/>
                <w:lang w:eastAsia="lt-LT"/>
              </w:rPr>
              <w:t>36</w:t>
            </w:r>
          </w:p>
        </w:tc>
        <w:tc>
          <w:tcPr>
            <w:tcW w:w="1417" w:type="dxa"/>
            <w:noWrap/>
            <w:vAlign w:val="center"/>
          </w:tcPr>
          <w:p w14:paraId="0FCB572F" w14:textId="77777777" w:rsidR="00497461" w:rsidRPr="00497461" w:rsidRDefault="00497461" w:rsidP="000B2518">
            <w:pPr>
              <w:jc w:val="center"/>
              <w:rPr>
                <w:b/>
                <w:bCs/>
              </w:rPr>
            </w:pPr>
            <w:r w:rsidRPr="00497461">
              <w:rPr>
                <w:b/>
                <w:bCs/>
              </w:rPr>
              <w:t>–</w:t>
            </w:r>
          </w:p>
        </w:tc>
        <w:tc>
          <w:tcPr>
            <w:tcW w:w="1560" w:type="dxa"/>
            <w:noWrap/>
            <w:vAlign w:val="center"/>
          </w:tcPr>
          <w:p w14:paraId="06DC6924" w14:textId="428F3F9C" w:rsidR="00497461" w:rsidRPr="00497461" w:rsidRDefault="00497461" w:rsidP="000B2518">
            <w:pPr>
              <w:jc w:val="center"/>
              <w:rPr>
                <w:b/>
                <w:bCs/>
              </w:rPr>
            </w:pPr>
            <w:r w:rsidRPr="00497461">
              <w:rPr>
                <w:b/>
                <w:bCs/>
                <w:color w:val="000000"/>
                <w:szCs w:val="24"/>
                <w:lang w:eastAsia="lt-LT"/>
              </w:rPr>
              <w:t>13 506,99</w:t>
            </w:r>
          </w:p>
        </w:tc>
      </w:tr>
    </w:tbl>
    <w:p w14:paraId="4B91CEBC" w14:textId="77777777" w:rsidR="00497461" w:rsidRDefault="00497461" w:rsidP="006F149F">
      <w:pPr>
        <w:jc w:val="both"/>
        <w:rPr>
          <w:rFonts w:eastAsia="Calibri"/>
          <w:szCs w:val="24"/>
        </w:rPr>
      </w:pPr>
    </w:p>
    <w:p w14:paraId="3DDB0BF6" w14:textId="77777777" w:rsidR="00497461" w:rsidRDefault="00497461" w:rsidP="006F149F">
      <w:pPr>
        <w:jc w:val="both"/>
        <w:rPr>
          <w:rFonts w:eastAsia="Calibri"/>
          <w:szCs w:val="24"/>
        </w:rPr>
      </w:pPr>
    </w:p>
    <w:p w14:paraId="2E541CE6" w14:textId="33B4E5A7" w:rsidR="00497461" w:rsidRDefault="00497461" w:rsidP="006F149F">
      <w:pPr>
        <w:jc w:val="both"/>
        <w:rPr>
          <w:rFonts w:eastAsia="Calibri"/>
          <w:szCs w:val="24"/>
        </w:rPr>
      </w:pPr>
      <w:r>
        <w:rPr>
          <w:rFonts w:eastAsia="Calibri"/>
          <w:szCs w:val="24"/>
        </w:rPr>
        <w:br w:type="page"/>
      </w:r>
    </w:p>
    <w:p w14:paraId="043DB339" w14:textId="77777777" w:rsidR="006F149F" w:rsidRPr="00271AF5" w:rsidRDefault="006F149F" w:rsidP="006F149F">
      <w:pPr>
        <w:jc w:val="both"/>
        <w:rPr>
          <w:rFonts w:eastAsia="Calibri"/>
          <w:szCs w:val="24"/>
        </w:rPr>
      </w:pPr>
    </w:p>
    <w:p w14:paraId="6BE58017" w14:textId="77777777" w:rsidR="006F149F" w:rsidRPr="00271AF5" w:rsidRDefault="006F149F" w:rsidP="006F149F">
      <w:pPr>
        <w:tabs>
          <w:tab w:val="left" w:pos="7371"/>
        </w:tabs>
        <w:ind w:firstLine="5245"/>
        <w:rPr>
          <w:szCs w:val="24"/>
        </w:rPr>
      </w:pPr>
      <w:r w:rsidRPr="00271AF5">
        <w:rPr>
          <w:szCs w:val="24"/>
        </w:rPr>
        <w:t xml:space="preserve">Panevėžio miesto savivaldybės tarybos </w:t>
      </w:r>
    </w:p>
    <w:p w14:paraId="5E6FD8B5"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03D97664" w14:textId="4E55BCA9" w:rsidR="006F149F" w:rsidRPr="00271AF5" w:rsidRDefault="003874C4" w:rsidP="006F149F">
      <w:pPr>
        <w:ind w:firstLine="5245"/>
        <w:jc w:val="both"/>
        <w:rPr>
          <w:szCs w:val="24"/>
        </w:rPr>
      </w:pPr>
      <w:r>
        <w:rPr>
          <w:szCs w:val="24"/>
        </w:rPr>
        <w:t>3</w:t>
      </w:r>
      <w:r w:rsidR="006F149F" w:rsidRPr="00271AF5">
        <w:rPr>
          <w:szCs w:val="24"/>
        </w:rPr>
        <w:t xml:space="preserve"> priedas</w:t>
      </w:r>
    </w:p>
    <w:p w14:paraId="489F9D9D" w14:textId="77777777" w:rsidR="006F149F" w:rsidRPr="00271AF5" w:rsidRDefault="006F149F" w:rsidP="006F149F">
      <w:pPr>
        <w:ind w:firstLine="5245"/>
        <w:jc w:val="both"/>
        <w:rPr>
          <w:szCs w:val="24"/>
        </w:rPr>
      </w:pPr>
    </w:p>
    <w:p w14:paraId="2E6E6E39" w14:textId="77777777" w:rsidR="006F149F" w:rsidRDefault="006F149F" w:rsidP="006F149F">
      <w:pPr>
        <w:jc w:val="center"/>
        <w:rPr>
          <w:b/>
          <w:szCs w:val="22"/>
        </w:rPr>
      </w:pPr>
    </w:p>
    <w:p w14:paraId="5D87408B" w14:textId="688529F7" w:rsidR="006F149F" w:rsidRPr="00914FBF" w:rsidRDefault="006F149F" w:rsidP="006F149F">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ILGALAIKIO</w:t>
      </w:r>
      <w:r>
        <w:rPr>
          <w:b/>
          <w:bCs/>
        </w:rPr>
        <w:t xml:space="preserve"> </w:t>
      </w:r>
      <w:r w:rsidRPr="00655F35">
        <w:rPr>
          <w:b/>
          <w:bCs/>
        </w:rPr>
        <w:t xml:space="preserve">MATERIALIOJO </w:t>
      </w:r>
      <w:r w:rsidR="00497461">
        <w:rPr>
          <w:b/>
          <w:bCs/>
        </w:rPr>
        <w:t xml:space="preserve">IR TRUMPALAIKIO </w:t>
      </w:r>
      <w:r w:rsidRPr="00655F35">
        <w:rPr>
          <w:b/>
          <w:bCs/>
        </w:rPr>
        <w:t>TURTO</w:t>
      </w:r>
      <w:r>
        <w:rPr>
          <w:b/>
          <w:bCs/>
        </w:rPr>
        <w:t xml:space="preserve"> </w:t>
      </w:r>
      <w:r w:rsidRPr="00655F35">
        <w:rPr>
          <w:b/>
          <w:bCs/>
        </w:rPr>
        <w:t>SĄ</w:t>
      </w:r>
      <w:r>
        <w:rPr>
          <w:b/>
          <w:bCs/>
        </w:rPr>
        <w:t>RAŠAS</w:t>
      </w:r>
    </w:p>
    <w:p w14:paraId="28C40B69" w14:textId="77777777" w:rsidR="006F149F" w:rsidRPr="00271AF5" w:rsidRDefault="006F149F" w:rsidP="006F149F">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47"/>
        <w:gridCol w:w="3027"/>
        <w:gridCol w:w="1142"/>
        <w:gridCol w:w="1342"/>
        <w:gridCol w:w="1473"/>
      </w:tblGrid>
      <w:tr w:rsidR="00497461" w:rsidRPr="00E34573" w14:paraId="150E8212" w14:textId="77777777" w:rsidTr="00675B2D">
        <w:trPr>
          <w:cantSplit/>
        </w:trPr>
        <w:tc>
          <w:tcPr>
            <w:tcW w:w="362" w:type="pct"/>
            <w:shd w:val="clear" w:color="auto" w:fill="auto"/>
            <w:vAlign w:val="center"/>
          </w:tcPr>
          <w:p w14:paraId="03F678BD" w14:textId="77777777" w:rsidR="00497461" w:rsidRPr="00E34573" w:rsidRDefault="00497461" w:rsidP="00D311AF">
            <w:pPr>
              <w:tabs>
                <w:tab w:val="left" w:leader="underscore" w:pos="1701"/>
              </w:tabs>
              <w:jc w:val="center"/>
              <w:rPr>
                <w:b/>
                <w:szCs w:val="24"/>
              </w:rPr>
            </w:pPr>
            <w:r w:rsidRPr="00E34573">
              <w:rPr>
                <w:b/>
                <w:szCs w:val="24"/>
              </w:rPr>
              <w:t>Eil. Nr.</w:t>
            </w:r>
          </w:p>
        </w:tc>
        <w:tc>
          <w:tcPr>
            <w:tcW w:w="1011" w:type="pct"/>
            <w:vAlign w:val="center"/>
          </w:tcPr>
          <w:p w14:paraId="2182A9FA" w14:textId="77777777" w:rsidR="00497461" w:rsidRPr="00E34573" w:rsidRDefault="00497461" w:rsidP="00D311AF">
            <w:pPr>
              <w:tabs>
                <w:tab w:val="left" w:leader="underscore" w:pos="1701"/>
              </w:tabs>
              <w:jc w:val="center"/>
              <w:rPr>
                <w:b/>
                <w:szCs w:val="24"/>
              </w:rPr>
            </w:pPr>
            <w:r w:rsidRPr="00E34573">
              <w:rPr>
                <w:b/>
                <w:szCs w:val="24"/>
              </w:rPr>
              <w:t>Įstaigos pavadinimas</w:t>
            </w:r>
          </w:p>
        </w:tc>
        <w:tc>
          <w:tcPr>
            <w:tcW w:w="1572" w:type="pct"/>
            <w:shd w:val="clear" w:color="auto" w:fill="auto"/>
            <w:vAlign w:val="center"/>
          </w:tcPr>
          <w:p w14:paraId="2CBFA1F4" w14:textId="56118CEA" w:rsidR="00497461" w:rsidRPr="00E34573" w:rsidRDefault="00497461" w:rsidP="00D311AF">
            <w:pPr>
              <w:tabs>
                <w:tab w:val="left" w:leader="underscore" w:pos="1701"/>
              </w:tabs>
              <w:jc w:val="center"/>
              <w:rPr>
                <w:b/>
                <w:szCs w:val="24"/>
              </w:rPr>
            </w:pPr>
            <w:r w:rsidRPr="00E34573">
              <w:rPr>
                <w:b/>
                <w:szCs w:val="24"/>
              </w:rPr>
              <w:t>Turto pavadinimas</w:t>
            </w:r>
            <w:r w:rsidR="007C595E">
              <w:rPr>
                <w:b/>
                <w:szCs w:val="24"/>
              </w:rPr>
              <w:t xml:space="preserve"> (inventoriaus Nr.)</w:t>
            </w:r>
          </w:p>
        </w:tc>
        <w:tc>
          <w:tcPr>
            <w:tcW w:w="593" w:type="pct"/>
            <w:shd w:val="clear" w:color="auto" w:fill="auto"/>
            <w:vAlign w:val="center"/>
          </w:tcPr>
          <w:p w14:paraId="0D382A53" w14:textId="18A3FA8D" w:rsidR="00497461" w:rsidRPr="00E34573" w:rsidRDefault="00497461" w:rsidP="00D311AF">
            <w:pPr>
              <w:tabs>
                <w:tab w:val="left" w:leader="underscore" w:pos="1701"/>
              </w:tabs>
              <w:jc w:val="center"/>
              <w:rPr>
                <w:b/>
                <w:szCs w:val="24"/>
              </w:rPr>
            </w:pPr>
            <w:r w:rsidRPr="00E34573">
              <w:rPr>
                <w:b/>
                <w:szCs w:val="24"/>
              </w:rPr>
              <w:t>Kiekis vnt.</w:t>
            </w:r>
          </w:p>
        </w:tc>
        <w:tc>
          <w:tcPr>
            <w:tcW w:w="697" w:type="pct"/>
            <w:shd w:val="clear" w:color="auto" w:fill="auto"/>
            <w:vAlign w:val="center"/>
          </w:tcPr>
          <w:p w14:paraId="3EBC6A93" w14:textId="65CFA1E7" w:rsidR="00497461" w:rsidRPr="00E34573" w:rsidRDefault="00497461" w:rsidP="00D311AF">
            <w:pPr>
              <w:tabs>
                <w:tab w:val="left" w:leader="underscore" w:pos="1701"/>
              </w:tabs>
              <w:jc w:val="center"/>
              <w:rPr>
                <w:b/>
                <w:szCs w:val="24"/>
              </w:rPr>
            </w:pPr>
            <w:r w:rsidRPr="00E34573">
              <w:rPr>
                <w:b/>
                <w:szCs w:val="24"/>
              </w:rPr>
              <w:t xml:space="preserve">Vieneto įsigijimo </w:t>
            </w:r>
            <w:r w:rsidR="005240DA">
              <w:rPr>
                <w:b/>
                <w:szCs w:val="24"/>
              </w:rPr>
              <w:t>savikaina</w:t>
            </w:r>
            <w:r w:rsidRPr="00E34573">
              <w:rPr>
                <w:b/>
                <w:szCs w:val="24"/>
              </w:rPr>
              <w:t xml:space="preserve"> Eur</w:t>
            </w:r>
          </w:p>
        </w:tc>
        <w:tc>
          <w:tcPr>
            <w:tcW w:w="765" w:type="pct"/>
            <w:shd w:val="clear" w:color="auto" w:fill="auto"/>
            <w:vAlign w:val="center"/>
          </w:tcPr>
          <w:p w14:paraId="5D515AA0" w14:textId="6982FAF9" w:rsidR="00497461" w:rsidRPr="00E34573" w:rsidRDefault="00497461" w:rsidP="00D311AF">
            <w:pPr>
              <w:tabs>
                <w:tab w:val="left" w:leader="underscore" w:pos="1701"/>
              </w:tabs>
              <w:jc w:val="center"/>
              <w:rPr>
                <w:b/>
                <w:szCs w:val="24"/>
              </w:rPr>
            </w:pPr>
            <w:r w:rsidRPr="00E34573">
              <w:rPr>
                <w:b/>
                <w:szCs w:val="24"/>
              </w:rPr>
              <w:t>Bendra įsigijimo vertė Eur</w:t>
            </w:r>
          </w:p>
        </w:tc>
      </w:tr>
      <w:tr w:rsidR="005240DA" w:rsidRPr="00E34573" w14:paraId="79820F8D" w14:textId="77777777" w:rsidTr="005240DA">
        <w:trPr>
          <w:tblHeader/>
        </w:trPr>
        <w:tc>
          <w:tcPr>
            <w:tcW w:w="362" w:type="pct"/>
            <w:vMerge w:val="restart"/>
            <w:shd w:val="clear" w:color="auto" w:fill="auto"/>
          </w:tcPr>
          <w:p w14:paraId="68A0AD20" w14:textId="77777777" w:rsidR="005240DA" w:rsidRPr="00E34573" w:rsidRDefault="005240DA" w:rsidP="005240DA">
            <w:pPr>
              <w:tabs>
                <w:tab w:val="left" w:leader="underscore" w:pos="1701"/>
              </w:tabs>
              <w:jc w:val="center"/>
              <w:rPr>
                <w:szCs w:val="24"/>
              </w:rPr>
            </w:pPr>
            <w:r w:rsidRPr="00E34573">
              <w:rPr>
                <w:szCs w:val="24"/>
              </w:rPr>
              <w:t>1.</w:t>
            </w:r>
          </w:p>
        </w:tc>
        <w:tc>
          <w:tcPr>
            <w:tcW w:w="1011" w:type="pct"/>
            <w:vMerge w:val="restart"/>
          </w:tcPr>
          <w:p w14:paraId="771E947D" w14:textId="202FF622" w:rsidR="005240DA" w:rsidRPr="00E34573" w:rsidRDefault="005240DA" w:rsidP="005240DA">
            <w:pPr>
              <w:tabs>
                <w:tab w:val="left" w:leader="underscore" w:pos="1701"/>
              </w:tabs>
              <w:rPr>
                <w:szCs w:val="24"/>
              </w:rPr>
            </w:pPr>
            <w:r>
              <w:rPr>
                <w:szCs w:val="24"/>
              </w:rPr>
              <w:t>Panevėžio Vytauto Žemkalnio gimnazija</w:t>
            </w:r>
          </w:p>
        </w:tc>
        <w:tc>
          <w:tcPr>
            <w:tcW w:w="1572" w:type="pct"/>
            <w:shd w:val="clear" w:color="auto" w:fill="auto"/>
          </w:tcPr>
          <w:p w14:paraId="6B3386E1" w14:textId="01B92D72" w:rsidR="005240DA" w:rsidRPr="00E34573" w:rsidRDefault="005240DA" w:rsidP="005240DA">
            <w:pPr>
              <w:tabs>
                <w:tab w:val="left" w:leader="underscore" w:pos="1701"/>
              </w:tabs>
              <w:jc w:val="both"/>
              <w:rPr>
                <w:szCs w:val="24"/>
              </w:rPr>
            </w:pPr>
            <w:r w:rsidRPr="002D4FE2">
              <w:rPr>
                <w:lang w:eastAsia="lt-LT"/>
              </w:rPr>
              <w:t>Hibridiniam mokymui skirta įranga</w:t>
            </w:r>
            <w:r w:rsidR="007C595E">
              <w:rPr>
                <w:lang w:eastAsia="lt-LT"/>
              </w:rPr>
              <w:t xml:space="preserve"> (</w:t>
            </w:r>
            <w:r w:rsidR="007C595E" w:rsidRPr="00C60712">
              <w:rPr>
                <w:lang w:eastAsia="lt-LT"/>
              </w:rPr>
              <w:t>IT22-001932</w:t>
            </w:r>
            <w:r w:rsidR="007C595E">
              <w:rPr>
                <w:lang w:eastAsia="lt-LT"/>
              </w:rPr>
              <w:t xml:space="preserve"> </w:t>
            </w:r>
            <w:r w:rsidR="007C595E" w:rsidRPr="003874C4">
              <w:rPr>
                <w:rFonts w:ascii="TimesNewRomanPSMT" w:hAnsi="TimesNewRomanPSMT" w:cs="TimesNewRomanPSMT"/>
                <w:szCs w:val="24"/>
                <w:lang w:eastAsia="lt-LT"/>
              </w:rPr>
              <w:t>–</w:t>
            </w:r>
            <w:r w:rsidR="007C595E">
              <w:rPr>
                <w:rFonts w:ascii="TimesNewRomanPSMT" w:hAnsi="TimesNewRomanPSMT" w:cs="TimesNewRomanPSMT"/>
                <w:szCs w:val="24"/>
                <w:lang w:eastAsia="lt-LT"/>
              </w:rPr>
              <w:t xml:space="preserve"> </w:t>
            </w:r>
            <w:r w:rsidR="007C595E" w:rsidRPr="00C60712">
              <w:rPr>
                <w:lang w:eastAsia="lt-LT"/>
              </w:rPr>
              <w:t>IT2</w:t>
            </w:r>
            <w:r w:rsidR="007C595E">
              <w:rPr>
                <w:lang w:eastAsia="lt-LT"/>
              </w:rPr>
              <w:t>2</w:t>
            </w:r>
            <w:r w:rsidR="007C595E" w:rsidRPr="00C60712">
              <w:rPr>
                <w:lang w:eastAsia="lt-LT"/>
              </w:rPr>
              <w:t>-00193</w:t>
            </w:r>
            <w:r w:rsidR="007C595E">
              <w:rPr>
                <w:lang w:eastAsia="lt-LT"/>
              </w:rPr>
              <w:t>5)</w:t>
            </w:r>
          </w:p>
        </w:tc>
        <w:tc>
          <w:tcPr>
            <w:tcW w:w="593" w:type="pct"/>
            <w:shd w:val="clear" w:color="auto" w:fill="auto"/>
          </w:tcPr>
          <w:p w14:paraId="164BC79E" w14:textId="0174AE13" w:rsidR="005240DA" w:rsidRPr="00E34573" w:rsidRDefault="005240DA" w:rsidP="005240DA">
            <w:pPr>
              <w:tabs>
                <w:tab w:val="left" w:leader="underscore" w:pos="1701"/>
              </w:tabs>
              <w:jc w:val="center"/>
              <w:rPr>
                <w:szCs w:val="24"/>
              </w:rPr>
            </w:pPr>
            <w:r w:rsidRPr="002D4FE2">
              <w:rPr>
                <w:lang w:eastAsia="lt-LT"/>
              </w:rPr>
              <w:t>4</w:t>
            </w:r>
          </w:p>
        </w:tc>
        <w:tc>
          <w:tcPr>
            <w:tcW w:w="697" w:type="pct"/>
            <w:shd w:val="clear" w:color="auto" w:fill="auto"/>
          </w:tcPr>
          <w:p w14:paraId="7435A534" w14:textId="58A77FE7" w:rsidR="005240DA" w:rsidRPr="00E34573" w:rsidRDefault="005240DA" w:rsidP="005240DA">
            <w:pPr>
              <w:tabs>
                <w:tab w:val="left" w:leader="underscore" w:pos="1701"/>
              </w:tabs>
              <w:jc w:val="center"/>
              <w:rPr>
                <w:szCs w:val="24"/>
              </w:rPr>
            </w:pPr>
            <w:r w:rsidRPr="002D4FE2">
              <w:rPr>
                <w:lang w:eastAsia="lt-LT"/>
              </w:rPr>
              <w:t>4 830,32</w:t>
            </w:r>
          </w:p>
        </w:tc>
        <w:tc>
          <w:tcPr>
            <w:tcW w:w="765" w:type="pct"/>
            <w:shd w:val="clear" w:color="auto" w:fill="auto"/>
          </w:tcPr>
          <w:p w14:paraId="490FAD8E" w14:textId="0EC4BA38" w:rsidR="005240DA" w:rsidRPr="00E34573" w:rsidRDefault="005240DA" w:rsidP="005240DA">
            <w:pPr>
              <w:tabs>
                <w:tab w:val="left" w:leader="underscore" w:pos="1701"/>
              </w:tabs>
              <w:jc w:val="center"/>
              <w:rPr>
                <w:szCs w:val="24"/>
              </w:rPr>
            </w:pPr>
            <w:r w:rsidRPr="002D4FE2">
              <w:rPr>
                <w:lang w:eastAsia="lt-LT"/>
              </w:rPr>
              <w:t>19 321,28</w:t>
            </w:r>
          </w:p>
        </w:tc>
      </w:tr>
      <w:tr w:rsidR="007C595E" w:rsidRPr="00E34573" w14:paraId="1D523DD6" w14:textId="77777777" w:rsidTr="005240DA">
        <w:trPr>
          <w:tblHeader/>
        </w:trPr>
        <w:tc>
          <w:tcPr>
            <w:tcW w:w="362" w:type="pct"/>
            <w:vMerge/>
            <w:shd w:val="clear" w:color="auto" w:fill="auto"/>
          </w:tcPr>
          <w:p w14:paraId="0D9B94CE" w14:textId="77777777" w:rsidR="007C595E" w:rsidRPr="00E34573" w:rsidRDefault="007C595E" w:rsidP="007C595E">
            <w:pPr>
              <w:tabs>
                <w:tab w:val="left" w:leader="underscore" w:pos="1701"/>
              </w:tabs>
              <w:jc w:val="center"/>
              <w:rPr>
                <w:szCs w:val="24"/>
              </w:rPr>
            </w:pPr>
          </w:p>
        </w:tc>
        <w:tc>
          <w:tcPr>
            <w:tcW w:w="1011" w:type="pct"/>
            <w:vMerge/>
          </w:tcPr>
          <w:p w14:paraId="24A84AA0" w14:textId="77777777" w:rsidR="007C595E" w:rsidRPr="00E34573" w:rsidRDefault="007C595E" w:rsidP="007C595E">
            <w:pPr>
              <w:tabs>
                <w:tab w:val="left" w:leader="underscore" w:pos="1701"/>
              </w:tabs>
              <w:rPr>
                <w:szCs w:val="24"/>
              </w:rPr>
            </w:pPr>
          </w:p>
        </w:tc>
        <w:tc>
          <w:tcPr>
            <w:tcW w:w="1572" w:type="pct"/>
            <w:shd w:val="clear" w:color="auto" w:fill="auto"/>
          </w:tcPr>
          <w:p w14:paraId="6743A0E8" w14:textId="455BCE56" w:rsidR="007C595E" w:rsidRPr="00E34573" w:rsidRDefault="007C595E" w:rsidP="007C595E">
            <w:pPr>
              <w:tabs>
                <w:tab w:val="left" w:leader="underscore" w:pos="1701"/>
              </w:tabs>
              <w:rPr>
                <w:szCs w:val="24"/>
              </w:rPr>
            </w:pPr>
            <w:r w:rsidRPr="00061986">
              <w:rPr>
                <w:rFonts w:ascii="TimesNewRomanPSMT" w:hAnsi="TimesNewRomanPSMT" w:cs="TimesNewRomanPSMT"/>
                <w:szCs w:val="24"/>
                <w:lang w:eastAsia="lt-LT"/>
              </w:rPr>
              <w:t>Nešiojamasis kompiuteris „ASUS ExperBook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r w:rsidRPr="00061986">
              <w:rPr>
                <w:rFonts w:ascii="TimesNewRomanPSMT" w:hAnsi="TimesNewRomanPSMT" w:cs="TimesNewRomanPSMT"/>
                <w:szCs w:val="24"/>
                <w:lang w:eastAsia="lt-LT"/>
              </w:rPr>
              <w:t>Wide LCD monitorius LG 24BP45YP-B, belaidė pelė ir klaviatūra</w:t>
            </w:r>
          </w:p>
        </w:tc>
        <w:tc>
          <w:tcPr>
            <w:tcW w:w="593" w:type="pct"/>
            <w:shd w:val="clear" w:color="auto" w:fill="auto"/>
          </w:tcPr>
          <w:p w14:paraId="72548B87" w14:textId="4C3DB5BA" w:rsidR="007C595E" w:rsidRPr="00E34573" w:rsidRDefault="007C595E" w:rsidP="007C595E">
            <w:pPr>
              <w:tabs>
                <w:tab w:val="left" w:leader="underscore" w:pos="1701"/>
              </w:tabs>
              <w:jc w:val="center"/>
              <w:rPr>
                <w:szCs w:val="24"/>
              </w:rPr>
            </w:pPr>
            <w:r w:rsidRPr="00B47EB3">
              <w:rPr>
                <w:szCs w:val="24"/>
                <w:lang w:eastAsia="lt-LT"/>
              </w:rPr>
              <w:t>1</w:t>
            </w:r>
          </w:p>
        </w:tc>
        <w:tc>
          <w:tcPr>
            <w:tcW w:w="697" w:type="pct"/>
            <w:shd w:val="clear" w:color="auto" w:fill="auto"/>
          </w:tcPr>
          <w:p w14:paraId="3079B873" w14:textId="7B26F7AA" w:rsidR="007C595E" w:rsidRPr="00E34573" w:rsidRDefault="007C595E" w:rsidP="007C595E">
            <w:pPr>
              <w:tabs>
                <w:tab w:val="left" w:leader="underscore" w:pos="1701"/>
              </w:tabs>
              <w:jc w:val="center"/>
              <w:rPr>
                <w:szCs w:val="24"/>
              </w:rPr>
            </w:pPr>
            <w:r w:rsidRPr="00B47EB3">
              <w:rPr>
                <w:szCs w:val="24"/>
                <w:lang w:eastAsia="lt-LT"/>
              </w:rPr>
              <w:t>663,69</w:t>
            </w:r>
          </w:p>
        </w:tc>
        <w:tc>
          <w:tcPr>
            <w:tcW w:w="765" w:type="pct"/>
            <w:shd w:val="clear" w:color="auto" w:fill="auto"/>
          </w:tcPr>
          <w:p w14:paraId="48A5D7BD" w14:textId="6E5C445E" w:rsidR="007C595E" w:rsidRPr="00E34573" w:rsidRDefault="007C595E" w:rsidP="007C595E">
            <w:pPr>
              <w:tabs>
                <w:tab w:val="left" w:leader="underscore" w:pos="1701"/>
              </w:tabs>
              <w:jc w:val="center"/>
              <w:rPr>
                <w:szCs w:val="24"/>
              </w:rPr>
            </w:pPr>
            <w:r w:rsidRPr="00B47EB3">
              <w:rPr>
                <w:szCs w:val="24"/>
                <w:lang w:eastAsia="lt-LT"/>
              </w:rPr>
              <w:t>663,69</w:t>
            </w:r>
          </w:p>
        </w:tc>
      </w:tr>
      <w:tr w:rsidR="007C595E" w:rsidRPr="00E34573" w14:paraId="4FAA53BA" w14:textId="77777777" w:rsidTr="005240DA">
        <w:trPr>
          <w:tblHeader/>
        </w:trPr>
        <w:tc>
          <w:tcPr>
            <w:tcW w:w="362" w:type="pct"/>
            <w:vMerge/>
            <w:shd w:val="clear" w:color="auto" w:fill="auto"/>
          </w:tcPr>
          <w:p w14:paraId="7560456A" w14:textId="77777777" w:rsidR="007C595E" w:rsidRPr="00E34573" w:rsidRDefault="007C595E" w:rsidP="007C595E">
            <w:pPr>
              <w:tabs>
                <w:tab w:val="left" w:leader="underscore" w:pos="1701"/>
              </w:tabs>
              <w:jc w:val="center"/>
              <w:rPr>
                <w:szCs w:val="24"/>
              </w:rPr>
            </w:pPr>
          </w:p>
        </w:tc>
        <w:tc>
          <w:tcPr>
            <w:tcW w:w="1011" w:type="pct"/>
            <w:vMerge/>
          </w:tcPr>
          <w:p w14:paraId="0953E387" w14:textId="77777777" w:rsidR="007C595E" w:rsidRPr="00E34573" w:rsidRDefault="007C595E" w:rsidP="007C595E">
            <w:pPr>
              <w:tabs>
                <w:tab w:val="left" w:leader="underscore" w:pos="1701"/>
              </w:tabs>
              <w:rPr>
                <w:szCs w:val="24"/>
              </w:rPr>
            </w:pPr>
          </w:p>
        </w:tc>
        <w:tc>
          <w:tcPr>
            <w:tcW w:w="1572" w:type="pct"/>
            <w:shd w:val="clear" w:color="auto" w:fill="auto"/>
          </w:tcPr>
          <w:p w14:paraId="724C7ACC" w14:textId="43292134" w:rsidR="007C595E" w:rsidRPr="00061986" w:rsidRDefault="007C595E" w:rsidP="007C595E">
            <w:pPr>
              <w:tabs>
                <w:tab w:val="left" w:leader="underscore" w:pos="1701"/>
              </w:tabs>
              <w:rPr>
                <w:rFonts w:ascii="TimesNewRomanPSMT" w:hAnsi="TimesNewRomanPSMT" w:cs="TimesNewRomanPSMT"/>
                <w:szCs w:val="24"/>
                <w:lang w:eastAsia="lt-LT"/>
              </w:rPr>
            </w:pPr>
            <w:r w:rsidRPr="00061986">
              <w:rPr>
                <w:rFonts w:ascii="TimesNewRomanPSMT" w:hAnsi="TimesNewRomanPSMT" w:cs="TimesNewRomanPSMT"/>
                <w:szCs w:val="24"/>
              </w:rPr>
              <w:t>Nešiojamasis kompiuteris „HP Probook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r w:rsidRPr="00061986">
              <w:rPr>
                <w:rFonts w:ascii="TimesNewRomanPSMT" w:hAnsi="TimesNewRomanPSMT" w:cs="TimesNewRomanPSMT"/>
                <w:szCs w:val="24"/>
              </w:rPr>
              <w:t>Wide LCD monitorius Samsung F24T450F, belaidė klaviatūra ir pelė</w:t>
            </w:r>
          </w:p>
        </w:tc>
        <w:tc>
          <w:tcPr>
            <w:tcW w:w="593" w:type="pct"/>
            <w:shd w:val="clear" w:color="auto" w:fill="auto"/>
          </w:tcPr>
          <w:p w14:paraId="7B0FCC42" w14:textId="48898574" w:rsidR="007C595E" w:rsidRPr="00B47EB3" w:rsidRDefault="007C595E" w:rsidP="007C595E">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281BEC66" w14:textId="5ED1A15C" w:rsidR="007C595E" w:rsidRPr="00B47EB3" w:rsidRDefault="007C595E" w:rsidP="007C595E">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5248D899" w14:textId="2B2827AE" w:rsidR="007C595E" w:rsidRPr="00B47EB3" w:rsidRDefault="007C595E" w:rsidP="007C595E">
            <w:pPr>
              <w:tabs>
                <w:tab w:val="left" w:leader="underscore" w:pos="1701"/>
              </w:tabs>
              <w:jc w:val="center"/>
              <w:rPr>
                <w:szCs w:val="24"/>
                <w:lang w:eastAsia="lt-LT"/>
              </w:rPr>
            </w:pPr>
            <w:r w:rsidRPr="00B47EB3">
              <w:rPr>
                <w:szCs w:val="24"/>
                <w:lang w:eastAsia="lt-LT"/>
              </w:rPr>
              <w:t>1 952,94</w:t>
            </w:r>
          </w:p>
        </w:tc>
      </w:tr>
      <w:tr w:rsidR="005240DA" w:rsidRPr="00E34573" w14:paraId="403342AA" w14:textId="77777777" w:rsidTr="005240DA">
        <w:trPr>
          <w:tblHeader/>
        </w:trPr>
        <w:tc>
          <w:tcPr>
            <w:tcW w:w="362" w:type="pct"/>
            <w:vMerge/>
            <w:shd w:val="clear" w:color="auto" w:fill="auto"/>
          </w:tcPr>
          <w:p w14:paraId="29BF764B" w14:textId="77777777" w:rsidR="005240DA" w:rsidRPr="00E34573" w:rsidRDefault="005240DA" w:rsidP="005240DA">
            <w:pPr>
              <w:tabs>
                <w:tab w:val="left" w:leader="underscore" w:pos="1701"/>
              </w:tabs>
              <w:jc w:val="center"/>
              <w:rPr>
                <w:szCs w:val="24"/>
              </w:rPr>
            </w:pPr>
          </w:p>
        </w:tc>
        <w:tc>
          <w:tcPr>
            <w:tcW w:w="1011" w:type="pct"/>
            <w:vMerge/>
          </w:tcPr>
          <w:p w14:paraId="3129ECD8" w14:textId="77777777" w:rsidR="005240DA" w:rsidRPr="00E34573" w:rsidRDefault="005240DA" w:rsidP="005240DA">
            <w:pPr>
              <w:tabs>
                <w:tab w:val="left" w:leader="underscore" w:pos="1701"/>
              </w:tabs>
              <w:rPr>
                <w:szCs w:val="24"/>
              </w:rPr>
            </w:pPr>
          </w:p>
        </w:tc>
        <w:tc>
          <w:tcPr>
            <w:tcW w:w="1572" w:type="pct"/>
            <w:shd w:val="clear" w:color="auto" w:fill="auto"/>
          </w:tcPr>
          <w:p w14:paraId="306FECE4" w14:textId="2703ED0E" w:rsidR="005240DA" w:rsidRPr="00061986" w:rsidRDefault="00195BA6" w:rsidP="00C31DEA">
            <w:pPr>
              <w:tabs>
                <w:tab w:val="left" w:leader="underscore" w:pos="1701"/>
              </w:tabs>
              <w:rPr>
                <w:rFonts w:ascii="TimesNewRomanPSMT" w:hAnsi="TimesNewRomanPSMT" w:cs="TimesNewRomanPSMT"/>
                <w:szCs w:val="24"/>
              </w:rPr>
            </w:pPr>
            <w:r w:rsidRPr="00B47EB3">
              <w:rPr>
                <w:szCs w:val="24"/>
                <w:lang w:eastAsia="lt-LT"/>
              </w:rPr>
              <w:t>Kompiuterių jungčių išplėtimo stotelė Digitus-DA-70868 su įkrovikliu ir DP to DP laidu</w:t>
            </w:r>
          </w:p>
        </w:tc>
        <w:tc>
          <w:tcPr>
            <w:tcW w:w="593" w:type="pct"/>
            <w:shd w:val="clear" w:color="auto" w:fill="auto"/>
          </w:tcPr>
          <w:p w14:paraId="50DFB92C" w14:textId="27C6F708" w:rsidR="005240DA" w:rsidRPr="00B47EB3" w:rsidRDefault="005240DA" w:rsidP="005240DA">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31CFBEBA" w14:textId="16FFC87F"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09D4B513" w14:textId="6DBB7AC3"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71B094BC" w14:textId="77777777" w:rsidTr="005240DA">
        <w:trPr>
          <w:tblHeader/>
        </w:trPr>
        <w:tc>
          <w:tcPr>
            <w:tcW w:w="362" w:type="pct"/>
            <w:vMerge/>
            <w:shd w:val="clear" w:color="auto" w:fill="auto"/>
          </w:tcPr>
          <w:p w14:paraId="03DEC86F" w14:textId="77777777" w:rsidR="005240DA" w:rsidRPr="00E34573" w:rsidRDefault="005240DA" w:rsidP="005240DA">
            <w:pPr>
              <w:tabs>
                <w:tab w:val="left" w:leader="underscore" w:pos="1701"/>
              </w:tabs>
              <w:jc w:val="center"/>
              <w:rPr>
                <w:szCs w:val="24"/>
              </w:rPr>
            </w:pPr>
          </w:p>
        </w:tc>
        <w:tc>
          <w:tcPr>
            <w:tcW w:w="1011" w:type="pct"/>
            <w:vMerge/>
          </w:tcPr>
          <w:p w14:paraId="14BC01D9" w14:textId="77777777" w:rsidR="005240DA" w:rsidRPr="00E34573" w:rsidRDefault="005240DA" w:rsidP="005240DA">
            <w:pPr>
              <w:tabs>
                <w:tab w:val="left" w:leader="underscore" w:pos="1701"/>
              </w:tabs>
              <w:rPr>
                <w:szCs w:val="24"/>
              </w:rPr>
            </w:pPr>
          </w:p>
        </w:tc>
        <w:tc>
          <w:tcPr>
            <w:tcW w:w="1572" w:type="pct"/>
            <w:shd w:val="clear" w:color="auto" w:fill="auto"/>
          </w:tcPr>
          <w:p w14:paraId="0B9FAC2A"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79C81EE" w14:textId="2DB2B0C6"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1A31438E" w14:textId="3522B37A"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6EF96BFC" w14:textId="1DCD693B"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35634CCB" w14:textId="77777777" w:rsidTr="005240DA">
        <w:trPr>
          <w:tblHeader/>
        </w:trPr>
        <w:tc>
          <w:tcPr>
            <w:tcW w:w="362" w:type="pct"/>
            <w:vMerge w:val="restart"/>
            <w:shd w:val="clear" w:color="auto" w:fill="auto"/>
          </w:tcPr>
          <w:p w14:paraId="4399B971" w14:textId="65C328A7" w:rsidR="005240DA" w:rsidRPr="00E34573" w:rsidRDefault="005240DA" w:rsidP="005240DA">
            <w:pPr>
              <w:tabs>
                <w:tab w:val="left" w:leader="underscore" w:pos="1701"/>
              </w:tabs>
              <w:jc w:val="center"/>
              <w:rPr>
                <w:szCs w:val="24"/>
              </w:rPr>
            </w:pPr>
            <w:r>
              <w:rPr>
                <w:szCs w:val="24"/>
              </w:rPr>
              <w:t>2.</w:t>
            </w:r>
          </w:p>
        </w:tc>
        <w:tc>
          <w:tcPr>
            <w:tcW w:w="1011" w:type="pct"/>
            <w:vMerge w:val="restart"/>
          </w:tcPr>
          <w:p w14:paraId="7B6C0348" w14:textId="29C7B93A" w:rsidR="005240DA" w:rsidRPr="00E34573" w:rsidRDefault="005240DA" w:rsidP="005240DA">
            <w:pPr>
              <w:tabs>
                <w:tab w:val="left" w:leader="underscore" w:pos="1701"/>
              </w:tabs>
              <w:rPr>
                <w:szCs w:val="24"/>
              </w:rPr>
            </w:pPr>
            <w:r>
              <w:rPr>
                <w:szCs w:val="24"/>
              </w:rPr>
              <w:t>Panevėžio Alfonso Lipniūno progimnazija</w:t>
            </w:r>
          </w:p>
        </w:tc>
        <w:tc>
          <w:tcPr>
            <w:tcW w:w="1572" w:type="pct"/>
            <w:shd w:val="clear" w:color="auto" w:fill="auto"/>
          </w:tcPr>
          <w:p w14:paraId="79C6DC2F" w14:textId="65B53D4B"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r w:rsidR="007C595E">
              <w:rPr>
                <w:lang w:eastAsia="lt-LT"/>
              </w:rPr>
              <w:t xml:space="preserve"> (</w:t>
            </w:r>
            <w:r w:rsidR="007C595E" w:rsidRPr="00C60712">
              <w:rPr>
                <w:lang w:eastAsia="lt-LT"/>
              </w:rPr>
              <w:t>IT22-001922</w:t>
            </w:r>
            <w:r w:rsidR="007C595E">
              <w:rPr>
                <w:lang w:eastAsia="lt-LT"/>
              </w:rPr>
              <w:t xml:space="preserve"> </w:t>
            </w:r>
            <w:r w:rsidR="007C595E" w:rsidRPr="003874C4">
              <w:rPr>
                <w:rFonts w:ascii="TimesNewRomanPSMT" w:hAnsi="TimesNewRomanPSMT" w:cs="TimesNewRomanPSMT"/>
                <w:szCs w:val="24"/>
                <w:lang w:eastAsia="lt-LT"/>
              </w:rPr>
              <w:t>–</w:t>
            </w:r>
            <w:r w:rsidR="007C595E">
              <w:rPr>
                <w:rFonts w:ascii="TimesNewRomanPSMT" w:hAnsi="TimesNewRomanPSMT" w:cs="TimesNewRomanPSMT"/>
                <w:szCs w:val="24"/>
                <w:lang w:eastAsia="lt-LT"/>
              </w:rPr>
              <w:t xml:space="preserve"> </w:t>
            </w:r>
            <w:r w:rsidR="007C595E" w:rsidRPr="00C60712">
              <w:rPr>
                <w:lang w:eastAsia="lt-LT"/>
              </w:rPr>
              <w:t>IT22-00192</w:t>
            </w:r>
            <w:r w:rsidR="007C595E">
              <w:rPr>
                <w:lang w:eastAsia="lt-LT"/>
              </w:rPr>
              <w:t>5)</w:t>
            </w:r>
          </w:p>
        </w:tc>
        <w:tc>
          <w:tcPr>
            <w:tcW w:w="593" w:type="pct"/>
            <w:shd w:val="clear" w:color="auto" w:fill="auto"/>
          </w:tcPr>
          <w:p w14:paraId="5CFA012A" w14:textId="2916E636" w:rsidR="005240DA" w:rsidRPr="00B47EB3" w:rsidRDefault="005240DA" w:rsidP="005240DA">
            <w:pPr>
              <w:tabs>
                <w:tab w:val="left" w:leader="underscore" w:pos="1701"/>
              </w:tabs>
              <w:jc w:val="center"/>
              <w:rPr>
                <w:szCs w:val="24"/>
                <w:lang w:eastAsia="lt-LT"/>
              </w:rPr>
            </w:pPr>
            <w:r w:rsidRPr="002D4FE2">
              <w:rPr>
                <w:lang w:eastAsia="lt-LT"/>
              </w:rPr>
              <w:t>4</w:t>
            </w:r>
          </w:p>
        </w:tc>
        <w:tc>
          <w:tcPr>
            <w:tcW w:w="697" w:type="pct"/>
            <w:shd w:val="clear" w:color="auto" w:fill="auto"/>
          </w:tcPr>
          <w:p w14:paraId="7E0B9F77" w14:textId="6E8A5BF0"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1EF1980F" w14:textId="4CF5FA7A" w:rsidR="005240DA" w:rsidRPr="00B47EB3" w:rsidRDefault="005240DA" w:rsidP="005240DA">
            <w:pPr>
              <w:tabs>
                <w:tab w:val="left" w:leader="underscore" w:pos="1701"/>
              </w:tabs>
              <w:jc w:val="center"/>
              <w:rPr>
                <w:szCs w:val="24"/>
                <w:lang w:eastAsia="lt-LT"/>
              </w:rPr>
            </w:pPr>
            <w:r w:rsidRPr="002D4FE2">
              <w:rPr>
                <w:lang w:eastAsia="lt-LT"/>
              </w:rPr>
              <w:t>19 321,28</w:t>
            </w:r>
          </w:p>
        </w:tc>
      </w:tr>
      <w:tr w:rsidR="007C595E" w:rsidRPr="00E34573" w14:paraId="6B49402C" w14:textId="77777777" w:rsidTr="005240DA">
        <w:trPr>
          <w:tblHeader/>
        </w:trPr>
        <w:tc>
          <w:tcPr>
            <w:tcW w:w="362" w:type="pct"/>
            <w:vMerge/>
            <w:shd w:val="clear" w:color="auto" w:fill="auto"/>
          </w:tcPr>
          <w:p w14:paraId="487F2717" w14:textId="77777777" w:rsidR="007C595E" w:rsidRPr="00E34573" w:rsidRDefault="007C595E" w:rsidP="007C595E">
            <w:pPr>
              <w:tabs>
                <w:tab w:val="left" w:leader="underscore" w:pos="1701"/>
              </w:tabs>
              <w:jc w:val="center"/>
              <w:rPr>
                <w:szCs w:val="24"/>
              </w:rPr>
            </w:pPr>
          </w:p>
        </w:tc>
        <w:tc>
          <w:tcPr>
            <w:tcW w:w="1011" w:type="pct"/>
            <w:vMerge/>
          </w:tcPr>
          <w:p w14:paraId="510B7818" w14:textId="77777777" w:rsidR="007C595E" w:rsidRPr="00E34573" w:rsidRDefault="007C595E" w:rsidP="007C595E">
            <w:pPr>
              <w:tabs>
                <w:tab w:val="left" w:leader="underscore" w:pos="1701"/>
              </w:tabs>
              <w:rPr>
                <w:szCs w:val="24"/>
              </w:rPr>
            </w:pPr>
          </w:p>
        </w:tc>
        <w:tc>
          <w:tcPr>
            <w:tcW w:w="1572" w:type="pct"/>
            <w:shd w:val="clear" w:color="auto" w:fill="auto"/>
          </w:tcPr>
          <w:p w14:paraId="400B0949" w14:textId="7FE2CC0E" w:rsidR="007C595E" w:rsidRPr="00B47EB3" w:rsidRDefault="007C595E" w:rsidP="007C595E">
            <w:pPr>
              <w:tabs>
                <w:tab w:val="left" w:leader="underscore" w:pos="1701"/>
              </w:tabs>
              <w:rPr>
                <w:szCs w:val="24"/>
                <w:lang w:eastAsia="lt-LT"/>
              </w:rPr>
            </w:pPr>
            <w:r w:rsidRPr="00061986">
              <w:rPr>
                <w:rFonts w:ascii="TimesNewRomanPSMT" w:hAnsi="TimesNewRomanPSMT" w:cs="TimesNewRomanPSMT"/>
                <w:szCs w:val="24"/>
                <w:lang w:eastAsia="lt-LT"/>
              </w:rPr>
              <w:t>Nešiojamasis kompiuteris „ASUS ExperBook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r w:rsidRPr="00061986">
              <w:rPr>
                <w:rFonts w:ascii="TimesNewRomanPSMT" w:hAnsi="TimesNewRomanPSMT" w:cs="TimesNewRomanPSMT"/>
                <w:szCs w:val="24"/>
                <w:lang w:eastAsia="lt-LT"/>
              </w:rPr>
              <w:t>Wide LCD monitorius LG 24BP45YP-B, belaidė pelė ir klaviatūra</w:t>
            </w:r>
          </w:p>
        </w:tc>
        <w:tc>
          <w:tcPr>
            <w:tcW w:w="593" w:type="pct"/>
            <w:shd w:val="clear" w:color="auto" w:fill="auto"/>
          </w:tcPr>
          <w:p w14:paraId="027003D3" w14:textId="35C9F3E9" w:rsidR="007C595E" w:rsidRPr="00B47EB3" w:rsidRDefault="007C595E" w:rsidP="007C595E">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1E4F6203" w14:textId="1F9F0E7C" w:rsidR="007C595E" w:rsidRPr="00B47EB3" w:rsidRDefault="007C595E" w:rsidP="007C595E">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666FD4F2" w14:textId="33FB608C" w:rsidR="007C595E" w:rsidRPr="00B47EB3" w:rsidRDefault="007C595E" w:rsidP="007C595E">
            <w:pPr>
              <w:tabs>
                <w:tab w:val="left" w:leader="underscore" w:pos="1701"/>
              </w:tabs>
              <w:jc w:val="center"/>
              <w:rPr>
                <w:szCs w:val="24"/>
                <w:lang w:eastAsia="lt-LT"/>
              </w:rPr>
            </w:pPr>
            <w:r w:rsidRPr="00B47EB3">
              <w:rPr>
                <w:szCs w:val="24"/>
                <w:lang w:eastAsia="lt-LT"/>
              </w:rPr>
              <w:t>663,69</w:t>
            </w:r>
          </w:p>
        </w:tc>
      </w:tr>
      <w:tr w:rsidR="007C595E" w:rsidRPr="00E34573" w14:paraId="34BF9DB0" w14:textId="77777777" w:rsidTr="005240DA">
        <w:trPr>
          <w:tblHeader/>
        </w:trPr>
        <w:tc>
          <w:tcPr>
            <w:tcW w:w="362" w:type="pct"/>
            <w:vMerge/>
            <w:shd w:val="clear" w:color="auto" w:fill="auto"/>
          </w:tcPr>
          <w:p w14:paraId="13579764" w14:textId="77777777" w:rsidR="007C595E" w:rsidRPr="00E34573" w:rsidRDefault="007C595E" w:rsidP="007C595E">
            <w:pPr>
              <w:tabs>
                <w:tab w:val="left" w:leader="underscore" w:pos="1701"/>
              </w:tabs>
              <w:jc w:val="center"/>
              <w:rPr>
                <w:szCs w:val="24"/>
              </w:rPr>
            </w:pPr>
          </w:p>
        </w:tc>
        <w:tc>
          <w:tcPr>
            <w:tcW w:w="1011" w:type="pct"/>
            <w:vMerge/>
          </w:tcPr>
          <w:p w14:paraId="22578BA1" w14:textId="77777777" w:rsidR="007C595E" w:rsidRPr="00E34573" w:rsidRDefault="007C595E" w:rsidP="007C595E">
            <w:pPr>
              <w:tabs>
                <w:tab w:val="left" w:leader="underscore" w:pos="1701"/>
              </w:tabs>
              <w:rPr>
                <w:szCs w:val="24"/>
              </w:rPr>
            </w:pPr>
          </w:p>
        </w:tc>
        <w:tc>
          <w:tcPr>
            <w:tcW w:w="1572" w:type="pct"/>
            <w:shd w:val="clear" w:color="auto" w:fill="auto"/>
          </w:tcPr>
          <w:p w14:paraId="13947117" w14:textId="6760CE97" w:rsidR="007C595E" w:rsidRPr="00B47EB3" w:rsidRDefault="007C595E" w:rsidP="007C595E">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r w:rsidRPr="00061986">
              <w:rPr>
                <w:rFonts w:ascii="TimesNewRomanPSMT" w:hAnsi="TimesNewRomanPSMT" w:cs="TimesNewRomanPSMT"/>
                <w:szCs w:val="24"/>
              </w:rPr>
              <w:t>Wide LCD monitorius Samsung F24T450F, belaidė klaviatūra ir pelė</w:t>
            </w:r>
          </w:p>
        </w:tc>
        <w:tc>
          <w:tcPr>
            <w:tcW w:w="593" w:type="pct"/>
            <w:shd w:val="clear" w:color="auto" w:fill="auto"/>
          </w:tcPr>
          <w:p w14:paraId="40C32B6A" w14:textId="0061DD23" w:rsidR="007C595E" w:rsidRPr="00B47EB3" w:rsidRDefault="007C595E" w:rsidP="007C595E">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1A6553DB" w14:textId="456D39B1" w:rsidR="007C595E" w:rsidRPr="00B47EB3" w:rsidRDefault="007C595E" w:rsidP="007C595E">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3C4EC3F0" w14:textId="0A4B1B10" w:rsidR="007C595E" w:rsidRPr="00B47EB3" w:rsidRDefault="007C595E" w:rsidP="007C595E">
            <w:pPr>
              <w:tabs>
                <w:tab w:val="left" w:leader="underscore" w:pos="1701"/>
              </w:tabs>
              <w:jc w:val="center"/>
              <w:rPr>
                <w:szCs w:val="24"/>
                <w:lang w:eastAsia="lt-LT"/>
              </w:rPr>
            </w:pPr>
            <w:r w:rsidRPr="00B47EB3">
              <w:rPr>
                <w:szCs w:val="24"/>
                <w:lang w:eastAsia="lt-LT"/>
              </w:rPr>
              <w:t>1 952,94</w:t>
            </w:r>
          </w:p>
        </w:tc>
      </w:tr>
      <w:tr w:rsidR="005240DA" w:rsidRPr="00E34573" w14:paraId="4C6C5C9A" w14:textId="77777777" w:rsidTr="005240DA">
        <w:trPr>
          <w:tblHeader/>
        </w:trPr>
        <w:tc>
          <w:tcPr>
            <w:tcW w:w="362" w:type="pct"/>
            <w:vMerge/>
            <w:shd w:val="clear" w:color="auto" w:fill="auto"/>
          </w:tcPr>
          <w:p w14:paraId="7E8FE797" w14:textId="77777777" w:rsidR="005240DA" w:rsidRPr="00E34573" w:rsidRDefault="005240DA" w:rsidP="005240DA">
            <w:pPr>
              <w:tabs>
                <w:tab w:val="left" w:leader="underscore" w:pos="1701"/>
              </w:tabs>
              <w:jc w:val="center"/>
              <w:rPr>
                <w:szCs w:val="24"/>
              </w:rPr>
            </w:pPr>
          </w:p>
        </w:tc>
        <w:tc>
          <w:tcPr>
            <w:tcW w:w="1011" w:type="pct"/>
            <w:vMerge/>
          </w:tcPr>
          <w:p w14:paraId="71B478B9" w14:textId="77777777" w:rsidR="005240DA" w:rsidRPr="00E34573" w:rsidRDefault="005240DA" w:rsidP="005240DA">
            <w:pPr>
              <w:tabs>
                <w:tab w:val="left" w:leader="underscore" w:pos="1701"/>
              </w:tabs>
              <w:rPr>
                <w:szCs w:val="24"/>
              </w:rPr>
            </w:pPr>
          </w:p>
        </w:tc>
        <w:tc>
          <w:tcPr>
            <w:tcW w:w="1572" w:type="pct"/>
            <w:shd w:val="clear" w:color="auto" w:fill="auto"/>
          </w:tcPr>
          <w:p w14:paraId="33884E90" w14:textId="49E56AC1" w:rsidR="005240DA" w:rsidRPr="00B47EB3" w:rsidRDefault="00195BA6" w:rsidP="00C31DEA">
            <w:pPr>
              <w:tabs>
                <w:tab w:val="left" w:leader="underscore" w:pos="1701"/>
              </w:tabs>
              <w:rPr>
                <w:szCs w:val="24"/>
                <w:lang w:eastAsia="lt-LT"/>
              </w:rPr>
            </w:pPr>
            <w:r w:rsidRPr="00B47EB3">
              <w:rPr>
                <w:szCs w:val="24"/>
                <w:lang w:eastAsia="lt-LT"/>
              </w:rPr>
              <w:t>Kompiuterių jungčių išplėtimo stotelė Digitus-DA-70868 su įkrovikliu ir DP to DP laidu</w:t>
            </w:r>
          </w:p>
        </w:tc>
        <w:tc>
          <w:tcPr>
            <w:tcW w:w="593" w:type="pct"/>
            <w:shd w:val="clear" w:color="auto" w:fill="auto"/>
          </w:tcPr>
          <w:p w14:paraId="0F3ABFCF" w14:textId="5D224EAB" w:rsidR="005240DA" w:rsidRPr="00B47EB3" w:rsidRDefault="005240DA" w:rsidP="005240DA">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5BDD2557" w14:textId="0830F055"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4DEE5CD6" w14:textId="5880AA2B"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2565FB6D" w14:textId="77777777" w:rsidTr="005240DA">
        <w:trPr>
          <w:tblHeader/>
        </w:trPr>
        <w:tc>
          <w:tcPr>
            <w:tcW w:w="362" w:type="pct"/>
            <w:vMerge/>
            <w:shd w:val="clear" w:color="auto" w:fill="auto"/>
          </w:tcPr>
          <w:p w14:paraId="5F7A25F0" w14:textId="77777777" w:rsidR="005240DA" w:rsidRPr="00E34573" w:rsidRDefault="005240DA" w:rsidP="005240DA">
            <w:pPr>
              <w:tabs>
                <w:tab w:val="left" w:leader="underscore" w:pos="1701"/>
              </w:tabs>
              <w:jc w:val="center"/>
              <w:rPr>
                <w:szCs w:val="24"/>
              </w:rPr>
            </w:pPr>
          </w:p>
        </w:tc>
        <w:tc>
          <w:tcPr>
            <w:tcW w:w="1011" w:type="pct"/>
            <w:vMerge/>
          </w:tcPr>
          <w:p w14:paraId="6C0E5AFA" w14:textId="77777777" w:rsidR="005240DA" w:rsidRPr="00E34573" w:rsidRDefault="005240DA" w:rsidP="005240DA">
            <w:pPr>
              <w:tabs>
                <w:tab w:val="left" w:leader="underscore" w:pos="1701"/>
              </w:tabs>
              <w:rPr>
                <w:szCs w:val="24"/>
              </w:rPr>
            </w:pPr>
          </w:p>
        </w:tc>
        <w:tc>
          <w:tcPr>
            <w:tcW w:w="1572" w:type="pct"/>
            <w:shd w:val="clear" w:color="auto" w:fill="auto"/>
          </w:tcPr>
          <w:p w14:paraId="7DC50D25"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B964D0A" w14:textId="13EFBCB6"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20163135" w14:textId="0738E0FA"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0E6A770E" w14:textId="685BC943"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41D47873" w14:textId="77777777" w:rsidTr="005240DA">
        <w:trPr>
          <w:tblHeader/>
        </w:trPr>
        <w:tc>
          <w:tcPr>
            <w:tcW w:w="362" w:type="pct"/>
            <w:vMerge w:val="restart"/>
            <w:shd w:val="clear" w:color="auto" w:fill="auto"/>
          </w:tcPr>
          <w:p w14:paraId="3FB8CEAD" w14:textId="5838A4EC" w:rsidR="005240DA" w:rsidRPr="00E34573" w:rsidRDefault="005240DA" w:rsidP="005240DA">
            <w:pPr>
              <w:tabs>
                <w:tab w:val="left" w:leader="underscore" w:pos="1701"/>
              </w:tabs>
              <w:jc w:val="center"/>
              <w:rPr>
                <w:szCs w:val="24"/>
              </w:rPr>
            </w:pPr>
            <w:r>
              <w:rPr>
                <w:szCs w:val="24"/>
              </w:rPr>
              <w:t>3.</w:t>
            </w:r>
          </w:p>
        </w:tc>
        <w:tc>
          <w:tcPr>
            <w:tcW w:w="1011" w:type="pct"/>
            <w:vMerge w:val="restart"/>
          </w:tcPr>
          <w:p w14:paraId="2FDD9ABD" w14:textId="19F8BF5D" w:rsidR="005240DA" w:rsidRPr="00E34573" w:rsidRDefault="005240DA" w:rsidP="005240DA">
            <w:pPr>
              <w:tabs>
                <w:tab w:val="left" w:leader="underscore" w:pos="1701"/>
              </w:tabs>
              <w:rPr>
                <w:szCs w:val="24"/>
              </w:rPr>
            </w:pPr>
            <w:r>
              <w:rPr>
                <w:szCs w:val="24"/>
              </w:rPr>
              <w:t>Panevėžio „Minties“ inžinerijos gimnazija</w:t>
            </w:r>
          </w:p>
        </w:tc>
        <w:tc>
          <w:tcPr>
            <w:tcW w:w="1572" w:type="pct"/>
            <w:shd w:val="clear" w:color="auto" w:fill="auto"/>
          </w:tcPr>
          <w:p w14:paraId="638620F8" w14:textId="7951C2AD"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r w:rsidR="007C595E">
              <w:rPr>
                <w:lang w:eastAsia="lt-LT"/>
              </w:rPr>
              <w:t xml:space="preserve"> (</w:t>
            </w:r>
            <w:r w:rsidR="007C595E" w:rsidRPr="00C60712">
              <w:rPr>
                <w:lang w:eastAsia="lt-LT"/>
              </w:rPr>
              <w:t>IT22-0019</w:t>
            </w:r>
            <w:r w:rsidR="007C595E">
              <w:rPr>
                <w:lang w:eastAsia="lt-LT"/>
              </w:rPr>
              <w:t xml:space="preserve">18 </w:t>
            </w:r>
            <w:r w:rsidR="007C595E" w:rsidRPr="003874C4">
              <w:rPr>
                <w:rFonts w:ascii="TimesNewRomanPSMT" w:hAnsi="TimesNewRomanPSMT" w:cs="TimesNewRomanPSMT"/>
                <w:szCs w:val="24"/>
                <w:lang w:eastAsia="lt-LT"/>
              </w:rPr>
              <w:t>–</w:t>
            </w:r>
            <w:r w:rsidR="007C595E">
              <w:rPr>
                <w:rFonts w:ascii="TimesNewRomanPSMT" w:hAnsi="TimesNewRomanPSMT" w:cs="TimesNewRomanPSMT"/>
                <w:szCs w:val="24"/>
                <w:lang w:eastAsia="lt-LT"/>
              </w:rPr>
              <w:t xml:space="preserve"> </w:t>
            </w:r>
            <w:r w:rsidR="007C595E" w:rsidRPr="00C60712">
              <w:rPr>
                <w:lang w:eastAsia="lt-LT"/>
              </w:rPr>
              <w:t>IT22-00192</w:t>
            </w:r>
            <w:r w:rsidR="007C595E">
              <w:rPr>
                <w:lang w:eastAsia="lt-LT"/>
              </w:rPr>
              <w:t>1)</w:t>
            </w:r>
          </w:p>
        </w:tc>
        <w:tc>
          <w:tcPr>
            <w:tcW w:w="593" w:type="pct"/>
            <w:shd w:val="clear" w:color="auto" w:fill="auto"/>
          </w:tcPr>
          <w:p w14:paraId="2BABC1E8" w14:textId="44D8ED7A" w:rsidR="005240DA" w:rsidRPr="00B47EB3" w:rsidRDefault="005240DA" w:rsidP="005240DA">
            <w:pPr>
              <w:tabs>
                <w:tab w:val="left" w:leader="underscore" w:pos="1701"/>
              </w:tabs>
              <w:jc w:val="center"/>
              <w:rPr>
                <w:szCs w:val="24"/>
                <w:lang w:eastAsia="lt-LT"/>
              </w:rPr>
            </w:pPr>
            <w:r w:rsidRPr="002D4FE2">
              <w:rPr>
                <w:lang w:eastAsia="lt-LT"/>
              </w:rPr>
              <w:t>4</w:t>
            </w:r>
          </w:p>
        </w:tc>
        <w:tc>
          <w:tcPr>
            <w:tcW w:w="697" w:type="pct"/>
            <w:shd w:val="clear" w:color="auto" w:fill="auto"/>
          </w:tcPr>
          <w:p w14:paraId="773AA5C3" w14:textId="511B285A"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1FF62ACB" w14:textId="19E7E608" w:rsidR="005240DA" w:rsidRPr="00B47EB3" w:rsidRDefault="005240DA" w:rsidP="005240DA">
            <w:pPr>
              <w:tabs>
                <w:tab w:val="left" w:leader="underscore" w:pos="1701"/>
              </w:tabs>
              <w:jc w:val="center"/>
              <w:rPr>
                <w:szCs w:val="24"/>
                <w:lang w:eastAsia="lt-LT"/>
              </w:rPr>
            </w:pPr>
            <w:r w:rsidRPr="002D4FE2">
              <w:rPr>
                <w:lang w:eastAsia="lt-LT"/>
              </w:rPr>
              <w:t>19 321,28</w:t>
            </w:r>
          </w:p>
        </w:tc>
      </w:tr>
      <w:tr w:rsidR="007C595E" w:rsidRPr="00E34573" w14:paraId="0BB0DB7A" w14:textId="77777777" w:rsidTr="005240DA">
        <w:trPr>
          <w:tblHeader/>
        </w:trPr>
        <w:tc>
          <w:tcPr>
            <w:tcW w:w="362" w:type="pct"/>
            <w:vMerge/>
            <w:shd w:val="clear" w:color="auto" w:fill="auto"/>
          </w:tcPr>
          <w:p w14:paraId="54F04D76" w14:textId="77777777" w:rsidR="007C595E" w:rsidRPr="00E34573" w:rsidRDefault="007C595E" w:rsidP="007C595E">
            <w:pPr>
              <w:tabs>
                <w:tab w:val="left" w:leader="underscore" w:pos="1701"/>
              </w:tabs>
              <w:jc w:val="center"/>
              <w:rPr>
                <w:szCs w:val="24"/>
              </w:rPr>
            </w:pPr>
          </w:p>
        </w:tc>
        <w:tc>
          <w:tcPr>
            <w:tcW w:w="1011" w:type="pct"/>
            <w:vMerge/>
          </w:tcPr>
          <w:p w14:paraId="21D87F63" w14:textId="77777777" w:rsidR="007C595E" w:rsidRPr="00E34573" w:rsidRDefault="007C595E" w:rsidP="007C595E">
            <w:pPr>
              <w:tabs>
                <w:tab w:val="left" w:leader="underscore" w:pos="1701"/>
              </w:tabs>
              <w:rPr>
                <w:szCs w:val="24"/>
              </w:rPr>
            </w:pPr>
          </w:p>
        </w:tc>
        <w:tc>
          <w:tcPr>
            <w:tcW w:w="1572" w:type="pct"/>
            <w:shd w:val="clear" w:color="auto" w:fill="auto"/>
          </w:tcPr>
          <w:p w14:paraId="099BB270" w14:textId="20C6915E" w:rsidR="007C595E" w:rsidRPr="00B47EB3" w:rsidRDefault="007C595E" w:rsidP="007C595E">
            <w:pPr>
              <w:tabs>
                <w:tab w:val="left" w:leader="underscore" w:pos="1701"/>
              </w:tabs>
              <w:rPr>
                <w:szCs w:val="24"/>
                <w:lang w:eastAsia="lt-LT"/>
              </w:rPr>
            </w:pPr>
            <w:r w:rsidRPr="00061986">
              <w:rPr>
                <w:rFonts w:ascii="TimesNewRomanPSMT" w:hAnsi="TimesNewRomanPSMT" w:cs="TimesNewRomanPSMT"/>
                <w:szCs w:val="24"/>
                <w:lang w:eastAsia="lt-LT"/>
              </w:rPr>
              <w:t>Nešiojamasis kompiuteris „ASUS ExperBook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r w:rsidRPr="00061986">
              <w:rPr>
                <w:rFonts w:ascii="TimesNewRomanPSMT" w:hAnsi="TimesNewRomanPSMT" w:cs="TimesNewRomanPSMT"/>
                <w:szCs w:val="24"/>
                <w:lang w:eastAsia="lt-LT"/>
              </w:rPr>
              <w:t>Wide LCD monitorius LG 24BP45YP-B, belaidė pelė ir klaviatūra</w:t>
            </w:r>
          </w:p>
        </w:tc>
        <w:tc>
          <w:tcPr>
            <w:tcW w:w="593" w:type="pct"/>
            <w:shd w:val="clear" w:color="auto" w:fill="auto"/>
          </w:tcPr>
          <w:p w14:paraId="35193261" w14:textId="2F661DC0" w:rsidR="007C595E" w:rsidRPr="00B47EB3" w:rsidRDefault="007C595E" w:rsidP="007C595E">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22AE75DA" w14:textId="7B90193A" w:rsidR="007C595E" w:rsidRPr="00B47EB3" w:rsidRDefault="007C595E" w:rsidP="007C595E">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19EBF208" w14:textId="6224B50A" w:rsidR="007C595E" w:rsidRPr="00B47EB3" w:rsidRDefault="007C595E" w:rsidP="007C595E">
            <w:pPr>
              <w:tabs>
                <w:tab w:val="left" w:leader="underscore" w:pos="1701"/>
              </w:tabs>
              <w:jc w:val="center"/>
              <w:rPr>
                <w:szCs w:val="24"/>
                <w:lang w:eastAsia="lt-LT"/>
              </w:rPr>
            </w:pPr>
            <w:r w:rsidRPr="00B47EB3">
              <w:rPr>
                <w:szCs w:val="24"/>
                <w:lang w:eastAsia="lt-LT"/>
              </w:rPr>
              <w:t>663,69</w:t>
            </w:r>
          </w:p>
        </w:tc>
      </w:tr>
      <w:tr w:rsidR="007C595E" w:rsidRPr="00E34573" w14:paraId="44624ABB" w14:textId="77777777" w:rsidTr="005240DA">
        <w:trPr>
          <w:tblHeader/>
        </w:trPr>
        <w:tc>
          <w:tcPr>
            <w:tcW w:w="362" w:type="pct"/>
            <w:vMerge/>
            <w:shd w:val="clear" w:color="auto" w:fill="auto"/>
          </w:tcPr>
          <w:p w14:paraId="1615E5F5" w14:textId="77777777" w:rsidR="007C595E" w:rsidRPr="00E34573" w:rsidRDefault="007C595E" w:rsidP="007C595E">
            <w:pPr>
              <w:tabs>
                <w:tab w:val="left" w:leader="underscore" w:pos="1701"/>
              </w:tabs>
              <w:jc w:val="center"/>
              <w:rPr>
                <w:szCs w:val="24"/>
              </w:rPr>
            </w:pPr>
          </w:p>
        </w:tc>
        <w:tc>
          <w:tcPr>
            <w:tcW w:w="1011" w:type="pct"/>
            <w:vMerge/>
          </w:tcPr>
          <w:p w14:paraId="6123AC69" w14:textId="77777777" w:rsidR="007C595E" w:rsidRPr="00E34573" w:rsidRDefault="007C595E" w:rsidP="007C595E">
            <w:pPr>
              <w:tabs>
                <w:tab w:val="left" w:leader="underscore" w:pos="1701"/>
              </w:tabs>
              <w:rPr>
                <w:szCs w:val="24"/>
              </w:rPr>
            </w:pPr>
          </w:p>
        </w:tc>
        <w:tc>
          <w:tcPr>
            <w:tcW w:w="1572" w:type="pct"/>
            <w:shd w:val="clear" w:color="auto" w:fill="auto"/>
          </w:tcPr>
          <w:p w14:paraId="309A3221" w14:textId="7D7F9522" w:rsidR="007C595E" w:rsidRPr="00B47EB3" w:rsidRDefault="007C595E" w:rsidP="007C595E">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r w:rsidRPr="00061986">
              <w:rPr>
                <w:rFonts w:ascii="TimesNewRomanPSMT" w:hAnsi="TimesNewRomanPSMT" w:cs="TimesNewRomanPSMT"/>
                <w:szCs w:val="24"/>
              </w:rPr>
              <w:t>Wide LCD monitorius Samsung F24T450F, belaidė klaviatūra ir pelė</w:t>
            </w:r>
          </w:p>
        </w:tc>
        <w:tc>
          <w:tcPr>
            <w:tcW w:w="593" w:type="pct"/>
            <w:shd w:val="clear" w:color="auto" w:fill="auto"/>
          </w:tcPr>
          <w:p w14:paraId="2681EABD" w14:textId="440FA4DA" w:rsidR="007C595E" w:rsidRPr="00B47EB3" w:rsidRDefault="007C595E" w:rsidP="007C595E">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1172AD3" w14:textId="27342639" w:rsidR="007C595E" w:rsidRPr="00B47EB3" w:rsidRDefault="007C595E" w:rsidP="007C595E">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50D2DC82" w14:textId="16AB292F" w:rsidR="007C595E" w:rsidRPr="00B47EB3" w:rsidRDefault="007C595E" w:rsidP="007C595E">
            <w:pPr>
              <w:tabs>
                <w:tab w:val="left" w:leader="underscore" w:pos="1701"/>
              </w:tabs>
              <w:jc w:val="center"/>
              <w:rPr>
                <w:szCs w:val="24"/>
                <w:lang w:eastAsia="lt-LT"/>
              </w:rPr>
            </w:pPr>
            <w:r w:rsidRPr="00B47EB3">
              <w:rPr>
                <w:szCs w:val="24"/>
                <w:lang w:eastAsia="lt-LT"/>
              </w:rPr>
              <w:t>1 952,94</w:t>
            </w:r>
          </w:p>
        </w:tc>
      </w:tr>
      <w:tr w:rsidR="005240DA" w:rsidRPr="00E34573" w14:paraId="013CF9B7" w14:textId="77777777" w:rsidTr="005240DA">
        <w:trPr>
          <w:tblHeader/>
        </w:trPr>
        <w:tc>
          <w:tcPr>
            <w:tcW w:w="362" w:type="pct"/>
            <w:vMerge/>
            <w:shd w:val="clear" w:color="auto" w:fill="auto"/>
          </w:tcPr>
          <w:p w14:paraId="0D227107" w14:textId="77777777" w:rsidR="005240DA" w:rsidRPr="00E34573" w:rsidRDefault="005240DA" w:rsidP="005240DA">
            <w:pPr>
              <w:tabs>
                <w:tab w:val="left" w:leader="underscore" w:pos="1701"/>
              </w:tabs>
              <w:jc w:val="center"/>
              <w:rPr>
                <w:szCs w:val="24"/>
              </w:rPr>
            </w:pPr>
          </w:p>
        </w:tc>
        <w:tc>
          <w:tcPr>
            <w:tcW w:w="1011" w:type="pct"/>
            <w:vMerge/>
          </w:tcPr>
          <w:p w14:paraId="7D56D58F" w14:textId="77777777" w:rsidR="005240DA" w:rsidRPr="00E34573" w:rsidRDefault="005240DA" w:rsidP="005240DA">
            <w:pPr>
              <w:tabs>
                <w:tab w:val="left" w:leader="underscore" w:pos="1701"/>
              </w:tabs>
              <w:rPr>
                <w:szCs w:val="24"/>
              </w:rPr>
            </w:pPr>
          </w:p>
        </w:tc>
        <w:tc>
          <w:tcPr>
            <w:tcW w:w="1572" w:type="pct"/>
            <w:shd w:val="clear" w:color="auto" w:fill="auto"/>
          </w:tcPr>
          <w:p w14:paraId="074BBBC0" w14:textId="4D6C0CDC" w:rsidR="005240DA" w:rsidRPr="00B47EB3" w:rsidRDefault="00195BA6" w:rsidP="007531F3">
            <w:pPr>
              <w:tabs>
                <w:tab w:val="left" w:leader="underscore" w:pos="1701"/>
              </w:tabs>
              <w:rPr>
                <w:szCs w:val="24"/>
                <w:lang w:eastAsia="lt-LT"/>
              </w:rPr>
            </w:pPr>
            <w:r w:rsidRPr="00B47EB3">
              <w:rPr>
                <w:szCs w:val="24"/>
                <w:lang w:eastAsia="lt-LT"/>
              </w:rPr>
              <w:t>Kompiuterių jungčių išplėtimo stotelė Digitus-DA-70868 su įkrovikliu ir DP to DP laidu</w:t>
            </w:r>
          </w:p>
        </w:tc>
        <w:tc>
          <w:tcPr>
            <w:tcW w:w="593" w:type="pct"/>
            <w:shd w:val="clear" w:color="auto" w:fill="auto"/>
          </w:tcPr>
          <w:p w14:paraId="7F6E5E55" w14:textId="20A2E477" w:rsidR="005240DA" w:rsidRPr="00B47EB3" w:rsidRDefault="005240DA" w:rsidP="005240DA">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4825DBD0" w14:textId="24236EFE"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6F6E9AFE" w14:textId="7E65BDDE"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6BFECC35" w14:textId="77777777" w:rsidTr="005240DA">
        <w:trPr>
          <w:tblHeader/>
        </w:trPr>
        <w:tc>
          <w:tcPr>
            <w:tcW w:w="362" w:type="pct"/>
            <w:vMerge/>
            <w:shd w:val="clear" w:color="auto" w:fill="auto"/>
          </w:tcPr>
          <w:p w14:paraId="3025A2DD" w14:textId="77777777" w:rsidR="005240DA" w:rsidRPr="00E34573" w:rsidRDefault="005240DA" w:rsidP="005240DA">
            <w:pPr>
              <w:tabs>
                <w:tab w:val="left" w:leader="underscore" w:pos="1701"/>
              </w:tabs>
              <w:jc w:val="center"/>
              <w:rPr>
                <w:szCs w:val="24"/>
              </w:rPr>
            </w:pPr>
          </w:p>
        </w:tc>
        <w:tc>
          <w:tcPr>
            <w:tcW w:w="1011" w:type="pct"/>
            <w:vMerge/>
          </w:tcPr>
          <w:p w14:paraId="2EE5B4D4" w14:textId="77777777" w:rsidR="005240DA" w:rsidRPr="00E34573" w:rsidRDefault="005240DA" w:rsidP="005240DA">
            <w:pPr>
              <w:tabs>
                <w:tab w:val="left" w:leader="underscore" w:pos="1701"/>
              </w:tabs>
              <w:rPr>
                <w:szCs w:val="24"/>
              </w:rPr>
            </w:pPr>
          </w:p>
        </w:tc>
        <w:tc>
          <w:tcPr>
            <w:tcW w:w="1572" w:type="pct"/>
            <w:shd w:val="clear" w:color="auto" w:fill="auto"/>
          </w:tcPr>
          <w:p w14:paraId="3D56F9DD"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4CBC6CC0" w14:textId="5212BFB9"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73A4D6F1" w14:textId="4EFCFBB8"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15D6C98C" w14:textId="08AC17F7"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165FE415" w14:textId="77777777" w:rsidTr="005240DA">
        <w:trPr>
          <w:tblHeader/>
        </w:trPr>
        <w:tc>
          <w:tcPr>
            <w:tcW w:w="362" w:type="pct"/>
            <w:vMerge w:val="restart"/>
            <w:shd w:val="clear" w:color="auto" w:fill="auto"/>
          </w:tcPr>
          <w:p w14:paraId="294D35BF" w14:textId="0E1F25B8" w:rsidR="005240DA" w:rsidRPr="00E34573" w:rsidRDefault="005240DA" w:rsidP="005240DA">
            <w:pPr>
              <w:tabs>
                <w:tab w:val="left" w:leader="underscore" w:pos="1701"/>
              </w:tabs>
              <w:jc w:val="center"/>
              <w:rPr>
                <w:szCs w:val="24"/>
              </w:rPr>
            </w:pPr>
            <w:r>
              <w:rPr>
                <w:szCs w:val="24"/>
              </w:rPr>
              <w:t>4.</w:t>
            </w:r>
          </w:p>
        </w:tc>
        <w:tc>
          <w:tcPr>
            <w:tcW w:w="1011" w:type="pct"/>
            <w:vMerge w:val="restart"/>
          </w:tcPr>
          <w:p w14:paraId="1213A2B4" w14:textId="5C713A70" w:rsidR="005240DA" w:rsidRPr="00E34573" w:rsidRDefault="005240DA" w:rsidP="005240DA">
            <w:pPr>
              <w:tabs>
                <w:tab w:val="left" w:leader="underscore" w:pos="1701"/>
              </w:tabs>
              <w:rPr>
                <w:szCs w:val="24"/>
              </w:rPr>
            </w:pPr>
            <w:r>
              <w:rPr>
                <w:szCs w:val="24"/>
              </w:rPr>
              <w:t>Panevėžio „Saulėtekio“ progimnazija</w:t>
            </w:r>
          </w:p>
        </w:tc>
        <w:tc>
          <w:tcPr>
            <w:tcW w:w="1572" w:type="pct"/>
            <w:shd w:val="clear" w:color="auto" w:fill="auto"/>
          </w:tcPr>
          <w:p w14:paraId="16557D5A" w14:textId="197BC778"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r w:rsidR="007C595E">
              <w:rPr>
                <w:lang w:eastAsia="lt-LT"/>
              </w:rPr>
              <w:t xml:space="preserve"> (</w:t>
            </w:r>
            <w:r w:rsidR="007C595E" w:rsidRPr="00C60712">
              <w:rPr>
                <w:lang w:eastAsia="lt-LT"/>
              </w:rPr>
              <w:t>IT22-001926</w:t>
            </w:r>
            <w:r w:rsidR="007C595E">
              <w:rPr>
                <w:lang w:eastAsia="lt-LT"/>
              </w:rPr>
              <w:t xml:space="preserve"> </w:t>
            </w:r>
            <w:r w:rsidR="007C595E" w:rsidRPr="003874C4">
              <w:rPr>
                <w:rFonts w:ascii="TimesNewRomanPSMT" w:hAnsi="TimesNewRomanPSMT" w:cs="TimesNewRomanPSMT"/>
                <w:szCs w:val="24"/>
                <w:lang w:eastAsia="lt-LT"/>
              </w:rPr>
              <w:t>–</w:t>
            </w:r>
            <w:r w:rsidR="007C595E">
              <w:rPr>
                <w:rFonts w:ascii="TimesNewRomanPSMT" w:hAnsi="TimesNewRomanPSMT" w:cs="TimesNewRomanPSMT"/>
                <w:szCs w:val="24"/>
                <w:lang w:eastAsia="lt-LT"/>
              </w:rPr>
              <w:t xml:space="preserve"> </w:t>
            </w:r>
            <w:r w:rsidR="007C595E" w:rsidRPr="00C60712">
              <w:rPr>
                <w:lang w:eastAsia="lt-LT"/>
              </w:rPr>
              <w:t>IT22-00192</w:t>
            </w:r>
            <w:r w:rsidR="007C595E">
              <w:rPr>
                <w:lang w:eastAsia="lt-LT"/>
              </w:rPr>
              <w:t>8)</w:t>
            </w:r>
          </w:p>
        </w:tc>
        <w:tc>
          <w:tcPr>
            <w:tcW w:w="593" w:type="pct"/>
            <w:shd w:val="clear" w:color="auto" w:fill="auto"/>
          </w:tcPr>
          <w:p w14:paraId="68B6B4BE" w14:textId="695339C8" w:rsidR="005240DA" w:rsidRPr="00B47EB3" w:rsidRDefault="005240DA" w:rsidP="005240DA">
            <w:pPr>
              <w:tabs>
                <w:tab w:val="left" w:leader="underscore" w:pos="1701"/>
              </w:tabs>
              <w:jc w:val="center"/>
              <w:rPr>
                <w:szCs w:val="24"/>
                <w:lang w:eastAsia="lt-LT"/>
              </w:rPr>
            </w:pPr>
            <w:r w:rsidRPr="002D4FE2">
              <w:rPr>
                <w:lang w:eastAsia="lt-LT"/>
              </w:rPr>
              <w:t>3</w:t>
            </w:r>
          </w:p>
        </w:tc>
        <w:tc>
          <w:tcPr>
            <w:tcW w:w="697" w:type="pct"/>
            <w:shd w:val="clear" w:color="auto" w:fill="auto"/>
          </w:tcPr>
          <w:p w14:paraId="4440CF10" w14:textId="38DCA9D1"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05548430" w14:textId="046B8096" w:rsidR="005240DA" w:rsidRPr="00B47EB3" w:rsidRDefault="005240DA" w:rsidP="005240DA">
            <w:pPr>
              <w:tabs>
                <w:tab w:val="left" w:leader="underscore" w:pos="1701"/>
              </w:tabs>
              <w:jc w:val="center"/>
              <w:rPr>
                <w:szCs w:val="24"/>
                <w:lang w:eastAsia="lt-LT"/>
              </w:rPr>
            </w:pPr>
            <w:r w:rsidRPr="002D4FE2">
              <w:rPr>
                <w:lang w:eastAsia="lt-LT"/>
              </w:rPr>
              <w:t>14 490,96</w:t>
            </w:r>
          </w:p>
        </w:tc>
      </w:tr>
      <w:tr w:rsidR="00195BA6" w:rsidRPr="00E34573" w14:paraId="72692451" w14:textId="77777777" w:rsidTr="005240DA">
        <w:trPr>
          <w:tblHeader/>
        </w:trPr>
        <w:tc>
          <w:tcPr>
            <w:tcW w:w="362" w:type="pct"/>
            <w:vMerge/>
            <w:shd w:val="clear" w:color="auto" w:fill="auto"/>
          </w:tcPr>
          <w:p w14:paraId="701E82E1" w14:textId="77777777" w:rsidR="00195BA6" w:rsidRPr="00E34573" w:rsidRDefault="00195BA6" w:rsidP="00195BA6">
            <w:pPr>
              <w:tabs>
                <w:tab w:val="left" w:leader="underscore" w:pos="1701"/>
              </w:tabs>
              <w:jc w:val="center"/>
              <w:rPr>
                <w:szCs w:val="24"/>
              </w:rPr>
            </w:pPr>
          </w:p>
        </w:tc>
        <w:tc>
          <w:tcPr>
            <w:tcW w:w="1011" w:type="pct"/>
            <w:vMerge/>
          </w:tcPr>
          <w:p w14:paraId="5D8FE547" w14:textId="77777777" w:rsidR="00195BA6" w:rsidRPr="00E34573" w:rsidRDefault="00195BA6" w:rsidP="00195BA6">
            <w:pPr>
              <w:tabs>
                <w:tab w:val="left" w:leader="underscore" w:pos="1701"/>
              </w:tabs>
              <w:rPr>
                <w:szCs w:val="24"/>
              </w:rPr>
            </w:pPr>
          </w:p>
        </w:tc>
        <w:tc>
          <w:tcPr>
            <w:tcW w:w="1572" w:type="pct"/>
            <w:shd w:val="clear" w:color="auto" w:fill="auto"/>
          </w:tcPr>
          <w:p w14:paraId="745BB23A" w14:textId="4B28EEA2" w:rsidR="00195BA6" w:rsidRPr="00B47EB3" w:rsidRDefault="00195BA6" w:rsidP="00195BA6">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r w:rsidRPr="00061986">
              <w:rPr>
                <w:rFonts w:ascii="TimesNewRomanPSMT" w:hAnsi="TimesNewRomanPSMT" w:cs="TimesNewRomanPSMT"/>
                <w:szCs w:val="24"/>
              </w:rPr>
              <w:t>Wide LCD monitorius Samsung F24T450F, belaidė klaviatūra ir pelė</w:t>
            </w:r>
          </w:p>
        </w:tc>
        <w:tc>
          <w:tcPr>
            <w:tcW w:w="593" w:type="pct"/>
            <w:shd w:val="clear" w:color="auto" w:fill="auto"/>
          </w:tcPr>
          <w:p w14:paraId="7CD14850" w14:textId="2D8647C5" w:rsidR="00195BA6" w:rsidRPr="00B47EB3" w:rsidRDefault="00195BA6" w:rsidP="00195BA6">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03D01EFA" w14:textId="091EC261" w:rsidR="00195BA6" w:rsidRPr="00CB6236" w:rsidRDefault="00195BA6" w:rsidP="00195BA6">
            <w:pPr>
              <w:tabs>
                <w:tab w:val="left" w:leader="underscore" w:pos="1701"/>
              </w:tabs>
              <w:jc w:val="center"/>
              <w:rPr>
                <w:b/>
                <w:szCs w:val="24"/>
                <w:lang w:eastAsia="lt-LT"/>
              </w:rPr>
            </w:pPr>
            <w:r w:rsidRPr="00CB6236">
              <w:rPr>
                <w:strike/>
                <w:szCs w:val="24"/>
                <w:lang w:eastAsia="lt-LT"/>
              </w:rPr>
              <w:t>97,29</w:t>
            </w:r>
            <w:r w:rsidR="00CB6236">
              <w:rPr>
                <w:strike/>
                <w:szCs w:val="24"/>
                <w:lang w:eastAsia="lt-LT"/>
              </w:rPr>
              <w:t xml:space="preserve"> </w:t>
            </w:r>
            <w:r w:rsidR="00CB6236" w:rsidRPr="00CB6236">
              <w:rPr>
                <w:b/>
                <w:szCs w:val="24"/>
                <w:lang w:eastAsia="lt-LT"/>
              </w:rPr>
              <w:t>650,98</w:t>
            </w:r>
          </w:p>
        </w:tc>
        <w:tc>
          <w:tcPr>
            <w:tcW w:w="765" w:type="pct"/>
            <w:shd w:val="clear" w:color="auto" w:fill="auto"/>
          </w:tcPr>
          <w:p w14:paraId="1718B289" w14:textId="77777777" w:rsidR="00CB6236" w:rsidRDefault="00195BA6" w:rsidP="00195BA6">
            <w:pPr>
              <w:tabs>
                <w:tab w:val="left" w:leader="underscore" w:pos="1701"/>
              </w:tabs>
              <w:jc w:val="center"/>
              <w:rPr>
                <w:strike/>
                <w:szCs w:val="24"/>
                <w:lang w:eastAsia="lt-LT"/>
              </w:rPr>
            </w:pPr>
            <w:r w:rsidRPr="00CB6236">
              <w:rPr>
                <w:strike/>
                <w:szCs w:val="24"/>
                <w:lang w:eastAsia="lt-LT"/>
              </w:rPr>
              <w:t>291,87</w:t>
            </w:r>
            <w:r w:rsidR="00CB6236">
              <w:rPr>
                <w:strike/>
                <w:szCs w:val="24"/>
                <w:lang w:eastAsia="lt-LT"/>
              </w:rPr>
              <w:t xml:space="preserve"> </w:t>
            </w:r>
          </w:p>
          <w:p w14:paraId="6240FE50" w14:textId="193B6830" w:rsidR="00195BA6" w:rsidRPr="00CB6236" w:rsidRDefault="00CB6236" w:rsidP="00195BA6">
            <w:pPr>
              <w:tabs>
                <w:tab w:val="left" w:leader="underscore" w:pos="1701"/>
              </w:tabs>
              <w:jc w:val="center"/>
              <w:rPr>
                <w:b/>
                <w:szCs w:val="24"/>
                <w:lang w:eastAsia="lt-LT"/>
              </w:rPr>
            </w:pPr>
            <w:r w:rsidRPr="00CB6236">
              <w:rPr>
                <w:b/>
                <w:szCs w:val="24"/>
                <w:lang w:eastAsia="lt-LT"/>
              </w:rPr>
              <w:t>1 952,94</w:t>
            </w:r>
          </w:p>
        </w:tc>
      </w:tr>
      <w:tr w:rsidR="00195BA6" w:rsidRPr="00E34573" w14:paraId="296F8E5B" w14:textId="77777777" w:rsidTr="005240DA">
        <w:trPr>
          <w:tblHeader/>
        </w:trPr>
        <w:tc>
          <w:tcPr>
            <w:tcW w:w="362" w:type="pct"/>
            <w:vMerge/>
            <w:shd w:val="clear" w:color="auto" w:fill="auto"/>
          </w:tcPr>
          <w:p w14:paraId="6E70F7A5" w14:textId="77777777" w:rsidR="00195BA6" w:rsidRPr="00E34573" w:rsidRDefault="00195BA6" w:rsidP="00195BA6">
            <w:pPr>
              <w:tabs>
                <w:tab w:val="left" w:leader="underscore" w:pos="1701"/>
              </w:tabs>
              <w:jc w:val="center"/>
              <w:rPr>
                <w:szCs w:val="24"/>
              </w:rPr>
            </w:pPr>
          </w:p>
        </w:tc>
        <w:tc>
          <w:tcPr>
            <w:tcW w:w="1011" w:type="pct"/>
            <w:vMerge/>
          </w:tcPr>
          <w:p w14:paraId="7ED977D6" w14:textId="77777777" w:rsidR="00195BA6" w:rsidRPr="00E34573" w:rsidRDefault="00195BA6" w:rsidP="00195BA6">
            <w:pPr>
              <w:tabs>
                <w:tab w:val="left" w:leader="underscore" w:pos="1701"/>
              </w:tabs>
              <w:rPr>
                <w:szCs w:val="24"/>
              </w:rPr>
            </w:pPr>
          </w:p>
        </w:tc>
        <w:tc>
          <w:tcPr>
            <w:tcW w:w="1572" w:type="pct"/>
            <w:shd w:val="clear" w:color="auto" w:fill="auto"/>
          </w:tcPr>
          <w:p w14:paraId="77D75988" w14:textId="3DF09D79" w:rsidR="00195BA6" w:rsidRPr="00B47EB3" w:rsidRDefault="00195BA6" w:rsidP="00195BA6">
            <w:pPr>
              <w:tabs>
                <w:tab w:val="left" w:leader="underscore" w:pos="1701"/>
              </w:tabs>
              <w:rPr>
                <w:szCs w:val="24"/>
                <w:lang w:eastAsia="lt-LT"/>
              </w:rPr>
            </w:pPr>
            <w:r w:rsidRPr="00B47EB3">
              <w:rPr>
                <w:szCs w:val="24"/>
                <w:lang w:eastAsia="lt-LT"/>
              </w:rPr>
              <w:t>Kompiuterių jungčių išplėtimo stotelė Digitus-DA-70868 su įkrovikliu ir DP to DP laidu</w:t>
            </w:r>
          </w:p>
        </w:tc>
        <w:tc>
          <w:tcPr>
            <w:tcW w:w="593" w:type="pct"/>
            <w:shd w:val="clear" w:color="auto" w:fill="auto"/>
          </w:tcPr>
          <w:p w14:paraId="1B929BF0" w14:textId="1A3AA713" w:rsidR="00195BA6" w:rsidRPr="00B47EB3" w:rsidRDefault="00195BA6" w:rsidP="00195BA6">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274FE75" w14:textId="572856C6" w:rsidR="00195BA6" w:rsidRPr="00B47EB3" w:rsidRDefault="00195BA6" w:rsidP="00195BA6">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3D52B827" w14:textId="4195BFB9" w:rsidR="00195BA6" w:rsidRPr="00B47EB3" w:rsidRDefault="00195BA6" w:rsidP="00195BA6">
            <w:pPr>
              <w:tabs>
                <w:tab w:val="left" w:leader="underscore" w:pos="1701"/>
              </w:tabs>
              <w:jc w:val="center"/>
              <w:rPr>
                <w:szCs w:val="24"/>
                <w:lang w:eastAsia="lt-LT"/>
              </w:rPr>
            </w:pPr>
            <w:r w:rsidRPr="00B47EB3">
              <w:rPr>
                <w:szCs w:val="24"/>
                <w:lang w:eastAsia="lt-LT"/>
              </w:rPr>
              <w:t>291,87</w:t>
            </w:r>
          </w:p>
        </w:tc>
      </w:tr>
      <w:tr w:rsidR="005240DA" w:rsidRPr="00E34573" w14:paraId="5B40C147" w14:textId="77777777" w:rsidTr="005240DA">
        <w:trPr>
          <w:tblHeader/>
        </w:trPr>
        <w:tc>
          <w:tcPr>
            <w:tcW w:w="362" w:type="pct"/>
            <w:vMerge/>
            <w:shd w:val="clear" w:color="auto" w:fill="auto"/>
          </w:tcPr>
          <w:p w14:paraId="003A4B1D" w14:textId="77777777" w:rsidR="005240DA" w:rsidRPr="00E34573" w:rsidRDefault="005240DA" w:rsidP="005240DA">
            <w:pPr>
              <w:tabs>
                <w:tab w:val="left" w:leader="underscore" w:pos="1701"/>
              </w:tabs>
              <w:jc w:val="center"/>
              <w:rPr>
                <w:szCs w:val="24"/>
              </w:rPr>
            </w:pPr>
          </w:p>
        </w:tc>
        <w:tc>
          <w:tcPr>
            <w:tcW w:w="1011" w:type="pct"/>
            <w:vMerge/>
          </w:tcPr>
          <w:p w14:paraId="57604FF4" w14:textId="77777777" w:rsidR="005240DA" w:rsidRPr="00E34573" w:rsidRDefault="005240DA" w:rsidP="005240DA">
            <w:pPr>
              <w:tabs>
                <w:tab w:val="left" w:leader="underscore" w:pos="1701"/>
              </w:tabs>
              <w:rPr>
                <w:szCs w:val="24"/>
              </w:rPr>
            </w:pPr>
          </w:p>
        </w:tc>
        <w:tc>
          <w:tcPr>
            <w:tcW w:w="1572" w:type="pct"/>
            <w:shd w:val="clear" w:color="auto" w:fill="auto"/>
          </w:tcPr>
          <w:p w14:paraId="24E83B3B"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7C350465" w14:textId="53ED9EC4" w:rsidR="005240DA" w:rsidRPr="00B47EB3" w:rsidRDefault="005240DA" w:rsidP="005240DA">
            <w:pPr>
              <w:tabs>
                <w:tab w:val="left" w:leader="underscore" w:pos="1701"/>
              </w:tabs>
              <w:jc w:val="center"/>
              <w:rPr>
                <w:szCs w:val="24"/>
                <w:lang w:eastAsia="lt-LT"/>
              </w:rPr>
            </w:pPr>
            <w:r>
              <w:rPr>
                <w:szCs w:val="24"/>
                <w:lang w:eastAsia="lt-LT"/>
              </w:rPr>
              <w:t>9</w:t>
            </w:r>
          </w:p>
        </w:tc>
        <w:tc>
          <w:tcPr>
            <w:tcW w:w="697" w:type="pct"/>
            <w:shd w:val="clear" w:color="auto" w:fill="auto"/>
          </w:tcPr>
          <w:p w14:paraId="18F69F37" w14:textId="04496EAB"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4846B2A8" w14:textId="65557598" w:rsidR="005240DA" w:rsidRPr="00B47EB3" w:rsidRDefault="005240DA" w:rsidP="005240DA">
            <w:pPr>
              <w:tabs>
                <w:tab w:val="left" w:leader="underscore" w:pos="1701"/>
              </w:tabs>
              <w:jc w:val="center"/>
              <w:rPr>
                <w:szCs w:val="24"/>
                <w:lang w:eastAsia="lt-LT"/>
              </w:rPr>
            </w:pPr>
            <w:r>
              <w:rPr>
                <w:szCs w:val="24"/>
                <w:lang w:eastAsia="lt-LT"/>
              </w:rPr>
              <w:t>16 735,77</w:t>
            </w:r>
          </w:p>
        </w:tc>
      </w:tr>
      <w:tr w:rsidR="005240DA" w:rsidRPr="00E34573" w14:paraId="6D240668" w14:textId="77777777" w:rsidTr="005240DA">
        <w:trPr>
          <w:tblHeader/>
        </w:trPr>
        <w:tc>
          <w:tcPr>
            <w:tcW w:w="362" w:type="pct"/>
            <w:vMerge w:val="restart"/>
            <w:shd w:val="clear" w:color="auto" w:fill="auto"/>
          </w:tcPr>
          <w:p w14:paraId="733E0D24" w14:textId="33DEE56F" w:rsidR="005240DA" w:rsidRPr="00E34573" w:rsidRDefault="005240DA" w:rsidP="005240DA">
            <w:pPr>
              <w:tabs>
                <w:tab w:val="left" w:leader="underscore" w:pos="1701"/>
              </w:tabs>
              <w:jc w:val="center"/>
              <w:rPr>
                <w:szCs w:val="24"/>
              </w:rPr>
            </w:pPr>
            <w:r>
              <w:rPr>
                <w:szCs w:val="24"/>
              </w:rPr>
              <w:t>5.</w:t>
            </w:r>
          </w:p>
        </w:tc>
        <w:tc>
          <w:tcPr>
            <w:tcW w:w="1011" w:type="pct"/>
            <w:vMerge w:val="restart"/>
          </w:tcPr>
          <w:p w14:paraId="2E8B2061" w14:textId="624BE316" w:rsidR="005240DA" w:rsidRPr="00E34573" w:rsidRDefault="005240DA" w:rsidP="005240DA">
            <w:pPr>
              <w:tabs>
                <w:tab w:val="left" w:leader="underscore" w:pos="1701"/>
              </w:tabs>
              <w:rPr>
                <w:szCs w:val="24"/>
              </w:rPr>
            </w:pPr>
            <w:r>
              <w:rPr>
                <w:szCs w:val="24"/>
              </w:rPr>
              <w:t>Panevėžio Raimundo Sargūno sporto gimnazija</w:t>
            </w:r>
          </w:p>
        </w:tc>
        <w:tc>
          <w:tcPr>
            <w:tcW w:w="1572" w:type="pct"/>
            <w:shd w:val="clear" w:color="auto" w:fill="auto"/>
          </w:tcPr>
          <w:p w14:paraId="2A65FE49" w14:textId="17FC005A"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r w:rsidR="007C595E">
              <w:rPr>
                <w:lang w:eastAsia="lt-LT"/>
              </w:rPr>
              <w:t xml:space="preserve"> (</w:t>
            </w:r>
            <w:r w:rsidR="007C595E" w:rsidRPr="00C60712">
              <w:rPr>
                <w:lang w:eastAsia="lt-LT"/>
              </w:rPr>
              <w:t>IT22-001929</w:t>
            </w:r>
            <w:r w:rsidR="007C595E">
              <w:rPr>
                <w:lang w:eastAsia="lt-LT"/>
              </w:rPr>
              <w:t>-</w:t>
            </w:r>
            <w:r w:rsidR="007C595E" w:rsidRPr="00C60712">
              <w:rPr>
                <w:lang w:eastAsia="lt-LT"/>
              </w:rPr>
              <w:t>IT22-0019</w:t>
            </w:r>
            <w:r w:rsidR="007C595E">
              <w:rPr>
                <w:lang w:eastAsia="lt-LT"/>
              </w:rPr>
              <w:t>31)</w:t>
            </w:r>
          </w:p>
        </w:tc>
        <w:tc>
          <w:tcPr>
            <w:tcW w:w="593" w:type="pct"/>
            <w:shd w:val="clear" w:color="auto" w:fill="auto"/>
          </w:tcPr>
          <w:p w14:paraId="25D8F037" w14:textId="6A576B89" w:rsidR="005240DA" w:rsidRPr="00B47EB3" w:rsidRDefault="005240DA" w:rsidP="005240DA">
            <w:pPr>
              <w:tabs>
                <w:tab w:val="left" w:leader="underscore" w:pos="1701"/>
              </w:tabs>
              <w:jc w:val="center"/>
              <w:rPr>
                <w:szCs w:val="24"/>
                <w:lang w:eastAsia="lt-LT"/>
              </w:rPr>
            </w:pPr>
            <w:r w:rsidRPr="002D4FE2">
              <w:rPr>
                <w:lang w:eastAsia="lt-LT"/>
              </w:rPr>
              <w:t>3</w:t>
            </w:r>
          </w:p>
        </w:tc>
        <w:tc>
          <w:tcPr>
            <w:tcW w:w="697" w:type="pct"/>
            <w:shd w:val="clear" w:color="auto" w:fill="auto"/>
          </w:tcPr>
          <w:p w14:paraId="0E844294" w14:textId="36C55A03"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02FADE05" w14:textId="4C1AE680" w:rsidR="005240DA" w:rsidRPr="00B47EB3" w:rsidRDefault="005240DA" w:rsidP="005240DA">
            <w:pPr>
              <w:tabs>
                <w:tab w:val="left" w:leader="underscore" w:pos="1701"/>
              </w:tabs>
              <w:jc w:val="center"/>
              <w:rPr>
                <w:szCs w:val="24"/>
                <w:lang w:eastAsia="lt-LT"/>
              </w:rPr>
            </w:pPr>
            <w:r w:rsidRPr="002D4FE2">
              <w:rPr>
                <w:lang w:eastAsia="lt-LT"/>
              </w:rPr>
              <w:t>14 490,96</w:t>
            </w:r>
          </w:p>
        </w:tc>
      </w:tr>
      <w:tr w:rsidR="005240DA" w:rsidRPr="00E34573" w14:paraId="67CDC153" w14:textId="77777777" w:rsidTr="005240DA">
        <w:trPr>
          <w:tblHeader/>
        </w:trPr>
        <w:tc>
          <w:tcPr>
            <w:tcW w:w="362" w:type="pct"/>
            <w:vMerge/>
            <w:shd w:val="clear" w:color="auto" w:fill="auto"/>
          </w:tcPr>
          <w:p w14:paraId="51CEAC1E" w14:textId="77777777" w:rsidR="005240DA" w:rsidRPr="00E34573" w:rsidRDefault="005240DA" w:rsidP="005240DA">
            <w:pPr>
              <w:tabs>
                <w:tab w:val="left" w:leader="underscore" w:pos="1701"/>
              </w:tabs>
              <w:jc w:val="center"/>
              <w:rPr>
                <w:szCs w:val="24"/>
              </w:rPr>
            </w:pPr>
          </w:p>
        </w:tc>
        <w:tc>
          <w:tcPr>
            <w:tcW w:w="1011" w:type="pct"/>
            <w:vMerge/>
          </w:tcPr>
          <w:p w14:paraId="00ADEF1E" w14:textId="77777777" w:rsidR="005240DA" w:rsidRPr="00E34573" w:rsidRDefault="005240DA" w:rsidP="005240DA">
            <w:pPr>
              <w:tabs>
                <w:tab w:val="left" w:leader="underscore" w:pos="1701"/>
              </w:tabs>
              <w:rPr>
                <w:szCs w:val="24"/>
              </w:rPr>
            </w:pPr>
          </w:p>
        </w:tc>
        <w:tc>
          <w:tcPr>
            <w:tcW w:w="1572" w:type="pct"/>
            <w:shd w:val="clear" w:color="auto" w:fill="auto"/>
          </w:tcPr>
          <w:p w14:paraId="2BBAFAD0" w14:textId="4DC5E73A" w:rsidR="005240DA" w:rsidRPr="00B47EB3" w:rsidRDefault="007C595E" w:rsidP="007531F3">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r w:rsidRPr="00061986">
              <w:rPr>
                <w:rFonts w:ascii="TimesNewRomanPSMT" w:hAnsi="TimesNewRomanPSMT" w:cs="TimesNewRomanPSMT"/>
                <w:szCs w:val="24"/>
              </w:rPr>
              <w:t>Wide LCD monitorius Samsung F24T450F, belaidė klaviatūra ir pelė</w:t>
            </w:r>
          </w:p>
        </w:tc>
        <w:tc>
          <w:tcPr>
            <w:tcW w:w="593" w:type="pct"/>
            <w:shd w:val="clear" w:color="auto" w:fill="auto"/>
          </w:tcPr>
          <w:p w14:paraId="3F34B7C9" w14:textId="79DC1659" w:rsidR="005240DA" w:rsidRPr="00B47EB3" w:rsidRDefault="005240DA" w:rsidP="005240DA">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47B5E2A" w14:textId="0B524F71" w:rsidR="005240DA" w:rsidRPr="00B47EB3" w:rsidRDefault="005240DA" w:rsidP="005240DA">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6BD865FE" w14:textId="6FBE664F" w:rsidR="005240DA" w:rsidRPr="00B47EB3" w:rsidRDefault="005240DA" w:rsidP="005240DA">
            <w:pPr>
              <w:tabs>
                <w:tab w:val="left" w:leader="underscore" w:pos="1701"/>
              </w:tabs>
              <w:jc w:val="center"/>
              <w:rPr>
                <w:szCs w:val="24"/>
                <w:lang w:eastAsia="lt-LT"/>
              </w:rPr>
            </w:pPr>
            <w:r w:rsidRPr="00B47EB3">
              <w:rPr>
                <w:szCs w:val="24"/>
                <w:lang w:eastAsia="lt-LT"/>
              </w:rPr>
              <w:t>1 952,94</w:t>
            </w:r>
          </w:p>
        </w:tc>
      </w:tr>
      <w:tr w:rsidR="005240DA" w:rsidRPr="00E34573" w14:paraId="3E92EE51" w14:textId="77777777" w:rsidTr="005240DA">
        <w:trPr>
          <w:tblHeader/>
        </w:trPr>
        <w:tc>
          <w:tcPr>
            <w:tcW w:w="362" w:type="pct"/>
            <w:vMerge/>
            <w:shd w:val="clear" w:color="auto" w:fill="auto"/>
          </w:tcPr>
          <w:p w14:paraId="087DF899" w14:textId="77777777" w:rsidR="005240DA" w:rsidRPr="00E34573" w:rsidRDefault="005240DA" w:rsidP="005240DA">
            <w:pPr>
              <w:tabs>
                <w:tab w:val="left" w:leader="underscore" w:pos="1701"/>
              </w:tabs>
              <w:jc w:val="center"/>
              <w:rPr>
                <w:szCs w:val="24"/>
              </w:rPr>
            </w:pPr>
          </w:p>
        </w:tc>
        <w:tc>
          <w:tcPr>
            <w:tcW w:w="1011" w:type="pct"/>
            <w:vMerge/>
          </w:tcPr>
          <w:p w14:paraId="63B6C45C" w14:textId="77777777" w:rsidR="005240DA" w:rsidRPr="00E34573" w:rsidRDefault="005240DA" w:rsidP="005240DA">
            <w:pPr>
              <w:tabs>
                <w:tab w:val="left" w:leader="underscore" w:pos="1701"/>
              </w:tabs>
              <w:rPr>
                <w:szCs w:val="24"/>
              </w:rPr>
            </w:pPr>
          </w:p>
        </w:tc>
        <w:tc>
          <w:tcPr>
            <w:tcW w:w="1572" w:type="pct"/>
            <w:shd w:val="clear" w:color="auto" w:fill="auto"/>
          </w:tcPr>
          <w:p w14:paraId="7597F69B" w14:textId="0874375A" w:rsidR="005240DA" w:rsidRPr="00B47EB3" w:rsidRDefault="00195BA6" w:rsidP="007531F3">
            <w:pPr>
              <w:tabs>
                <w:tab w:val="left" w:leader="underscore" w:pos="1701"/>
              </w:tabs>
              <w:rPr>
                <w:szCs w:val="24"/>
                <w:lang w:eastAsia="lt-LT"/>
              </w:rPr>
            </w:pPr>
            <w:r w:rsidRPr="00B47EB3">
              <w:rPr>
                <w:szCs w:val="24"/>
                <w:lang w:eastAsia="lt-LT"/>
              </w:rPr>
              <w:t>Kompiuterių jungčių išplėtimo stotelė Digitus-</w:t>
            </w:r>
            <w:r w:rsidRPr="00B47EB3">
              <w:rPr>
                <w:szCs w:val="24"/>
                <w:lang w:eastAsia="lt-LT"/>
              </w:rPr>
              <w:lastRenderedPageBreak/>
              <w:t>DA-70868 su įkrovikliu ir DP to DP laidu</w:t>
            </w:r>
          </w:p>
        </w:tc>
        <w:tc>
          <w:tcPr>
            <w:tcW w:w="593" w:type="pct"/>
            <w:shd w:val="clear" w:color="auto" w:fill="auto"/>
          </w:tcPr>
          <w:p w14:paraId="61DC94EA" w14:textId="07C00688" w:rsidR="005240DA" w:rsidRPr="00B47EB3" w:rsidRDefault="005240DA" w:rsidP="005240DA">
            <w:pPr>
              <w:tabs>
                <w:tab w:val="left" w:leader="underscore" w:pos="1701"/>
              </w:tabs>
              <w:jc w:val="center"/>
              <w:rPr>
                <w:szCs w:val="24"/>
                <w:lang w:eastAsia="lt-LT"/>
              </w:rPr>
            </w:pPr>
            <w:r w:rsidRPr="00B47EB3">
              <w:rPr>
                <w:szCs w:val="24"/>
                <w:lang w:eastAsia="lt-LT"/>
              </w:rPr>
              <w:lastRenderedPageBreak/>
              <w:t>3</w:t>
            </w:r>
          </w:p>
        </w:tc>
        <w:tc>
          <w:tcPr>
            <w:tcW w:w="697" w:type="pct"/>
            <w:shd w:val="clear" w:color="auto" w:fill="auto"/>
          </w:tcPr>
          <w:p w14:paraId="6649B18B" w14:textId="6CC74C78"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342D07D9" w14:textId="34CD9939" w:rsidR="005240DA" w:rsidRPr="00B47EB3" w:rsidRDefault="005240DA" w:rsidP="005240DA">
            <w:pPr>
              <w:tabs>
                <w:tab w:val="left" w:leader="underscore" w:pos="1701"/>
              </w:tabs>
              <w:jc w:val="center"/>
              <w:rPr>
                <w:szCs w:val="24"/>
                <w:lang w:eastAsia="lt-LT"/>
              </w:rPr>
            </w:pPr>
            <w:r w:rsidRPr="00B47EB3">
              <w:rPr>
                <w:szCs w:val="24"/>
                <w:lang w:eastAsia="lt-LT"/>
              </w:rPr>
              <w:t>291,87</w:t>
            </w:r>
          </w:p>
        </w:tc>
      </w:tr>
      <w:tr w:rsidR="005240DA" w:rsidRPr="00E34573" w14:paraId="060C91FE" w14:textId="77777777" w:rsidTr="005240DA">
        <w:trPr>
          <w:tblHeader/>
        </w:trPr>
        <w:tc>
          <w:tcPr>
            <w:tcW w:w="362" w:type="pct"/>
            <w:vMerge/>
            <w:shd w:val="clear" w:color="auto" w:fill="auto"/>
          </w:tcPr>
          <w:p w14:paraId="61E54DBF" w14:textId="77777777" w:rsidR="005240DA" w:rsidRPr="00E34573" w:rsidRDefault="005240DA" w:rsidP="005240DA">
            <w:pPr>
              <w:tabs>
                <w:tab w:val="left" w:leader="underscore" w:pos="1701"/>
              </w:tabs>
              <w:jc w:val="center"/>
              <w:rPr>
                <w:szCs w:val="24"/>
              </w:rPr>
            </w:pPr>
          </w:p>
        </w:tc>
        <w:tc>
          <w:tcPr>
            <w:tcW w:w="1011" w:type="pct"/>
            <w:vMerge/>
          </w:tcPr>
          <w:p w14:paraId="34E48136" w14:textId="77777777" w:rsidR="005240DA" w:rsidRPr="00E34573" w:rsidRDefault="005240DA" w:rsidP="005240DA">
            <w:pPr>
              <w:tabs>
                <w:tab w:val="left" w:leader="underscore" w:pos="1701"/>
              </w:tabs>
              <w:rPr>
                <w:szCs w:val="24"/>
              </w:rPr>
            </w:pPr>
          </w:p>
        </w:tc>
        <w:tc>
          <w:tcPr>
            <w:tcW w:w="1572" w:type="pct"/>
            <w:shd w:val="clear" w:color="auto" w:fill="auto"/>
          </w:tcPr>
          <w:p w14:paraId="3D3DD2E1"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7CFC88D" w14:textId="72DAFE4B" w:rsidR="005240DA" w:rsidRPr="00B47EB3" w:rsidRDefault="00216410" w:rsidP="005240DA">
            <w:pPr>
              <w:tabs>
                <w:tab w:val="left" w:leader="underscore" w:pos="1701"/>
              </w:tabs>
              <w:jc w:val="center"/>
              <w:rPr>
                <w:szCs w:val="24"/>
                <w:lang w:eastAsia="lt-LT"/>
              </w:rPr>
            </w:pPr>
            <w:r>
              <w:rPr>
                <w:szCs w:val="24"/>
                <w:lang w:eastAsia="lt-LT"/>
              </w:rPr>
              <w:t>9</w:t>
            </w:r>
          </w:p>
        </w:tc>
        <w:tc>
          <w:tcPr>
            <w:tcW w:w="697" w:type="pct"/>
            <w:shd w:val="clear" w:color="auto" w:fill="auto"/>
          </w:tcPr>
          <w:p w14:paraId="494D6F49" w14:textId="69EC6594"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3AB327D9" w14:textId="4B3A8C7F" w:rsidR="005240DA" w:rsidRPr="00B47EB3" w:rsidRDefault="00216410" w:rsidP="005240DA">
            <w:pPr>
              <w:tabs>
                <w:tab w:val="left" w:leader="underscore" w:pos="1701"/>
              </w:tabs>
              <w:jc w:val="center"/>
              <w:rPr>
                <w:szCs w:val="24"/>
                <w:lang w:eastAsia="lt-LT"/>
              </w:rPr>
            </w:pPr>
            <w:r>
              <w:rPr>
                <w:szCs w:val="24"/>
                <w:lang w:eastAsia="lt-LT"/>
              </w:rPr>
              <w:t>16 735,77</w:t>
            </w:r>
          </w:p>
        </w:tc>
      </w:tr>
      <w:tr w:rsidR="00216410" w:rsidRPr="00216410" w14:paraId="32B61241" w14:textId="77777777" w:rsidTr="00216410">
        <w:trPr>
          <w:tblHeader/>
        </w:trPr>
        <w:tc>
          <w:tcPr>
            <w:tcW w:w="2945" w:type="pct"/>
            <w:gridSpan w:val="3"/>
            <w:shd w:val="clear" w:color="auto" w:fill="auto"/>
          </w:tcPr>
          <w:p w14:paraId="17AD566F" w14:textId="14C5F6BD" w:rsidR="00216410" w:rsidRPr="00216410" w:rsidRDefault="00216410" w:rsidP="00216410">
            <w:pPr>
              <w:tabs>
                <w:tab w:val="left" w:leader="underscore" w:pos="1701"/>
              </w:tabs>
              <w:jc w:val="right"/>
              <w:rPr>
                <w:b/>
                <w:szCs w:val="24"/>
                <w:lang w:eastAsia="lt-LT"/>
              </w:rPr>
            </w:pPr>
            <w:r>
              <w:rPr>
                <w:b/>
                <w:szCs w:val="24"/>
                <w:lang w:eastAsia="lt-LT"/>
              </w:rPr>
              <w:t>Iš viso:</w:t>
            </w:r>
          </w:p>
        </w:tc>
        <w:tc>
          <w:tcPr>
            <w:tcW w:w="593" w:type="pct"/>
            <w:shd w:val="clear" w:color="auto" w:fill="auto"/>
          </w:tcPr>
          <w:p w14:paraId="6FD99E10" w14:textId="142233C3" w:rsidR="00216410" w:rsidRPr="00216410" w:rsidRDefault="00216410" w:rsidP="005240DA">
            <w:pPr>
              <w:tabs>
                <w:tab w:val="left" w:leader="underscore" w:pos="1701"/>
              </w:tabs>
              <w:jc w:val="center"/>
              <w:rPr>
                <w:b/>
                <w:szCs w:val="24"/>
                <w:lang w:eastAsia="lt-LT"/>
              </w:rPr>
            </w:pPr>
            <w:r>
              <w:rPr>
                <w:b/>
                <w:szCs w:val="24"/>
                <w:lang w:eastAsia="lt-LT"/>
              </w:rPr>
              <w:t>54</w:t>
            </w:r>
          </w:p>
        </w:tc>
        <w:tc>
          <w:tcPr>
            <w:tcW w:w="697" w:type="pct"/>
            <w:shd w:val="clear" w:color="auto" w:fill="auto"/>
          </w:tcPr>
          <w:p w14:paraId="0A91BF6E" w14:textId="37DA0F8C" w:rsidR="00216410" w:rsidRPr="00216410" w:rsidRDefault="00C31DEA" w:rsidP="005240DA">
            <w:pPr>
              <w:tabs>
                <w:tab w:val="left" w:leader="underscore" w:pos="1701"/>
              </w:tabs>
              <w:jc w:val="center"/>
              <w:rPr>
                <w:b/>
                <w:szCs w:val="24"/>
                <w:lang w:eastAsia="lt-LT"/>
              </w:rPr>
            </w:pPr>
            <w:r>
              <w:rPr>
                <w:b/>
                <w:szCs w:val="24"/>
                <w:lang w:eastAsia="lt-LT"/>
              </w:rPr>
              <w:t>–</w:t>
            </w:r>
          </w:p>
        </w:tc>
        <w:tc>
          <w:tcPr>
            <w:tcW w:w="765" w:type="pct"/>
            <w:shd w:val="clear" w:color="auto" w:fill="auto"/>
          </w:tcPr>
          <w:p w14:paraId="14699CEE" w14:textId="296841C8" w:rsidR="00216410" w:rsidRPr="00216410" w:rsidRDefault="00216410" w:rsidP="005240DA">
            <w:pPr>
              <w:tabs>
                <w:tab w:val="left" w:leader="underscore" w:pos="1701"/>
              </w:tabs>
              <w:jc w:val="center"/>
              <w:rPr>
                <w:b/>
                <w:szCs w:val="24"/>
                <w:lang w:eastAsia="lt-LT"/>
              </w:rPr>
            </w:pPr>
            <w:r>
              <w:rPr>
                <w:b/>
                <w:szCs w:val="24"/>
                <w:lang w:eastAsia="lt-LT"/>
              </w:rPr>
              <w:t>100 452,75</w:t>
            </w:r>
          </w:p>
        </w:tc>
      </w:tr>
    </w:tbl>
    <w:p w14:paraId="135755CB" w14:textId="77777777" w:rsidR="00425050" w:rsidRPr="007C3A6D" w:rsidRDefault="00425050" w:rsidP="006F149F">
      <w:pPr>
        <w:rPr>
          <w:rFonts w:eastAsia="Calibri"/>
          <w:sz w:val="22"/>
          <w:szCs w:val="22"/>
        </w:rPr>
      </w:pPr>
    </w:p>
    <w:sectPr w:rsidR="00425050" w:rsidRPr="007C3A6D"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021F7" w14:textId="77777777" w:rsidR="0031565F" w:rsidRDefault="0031565F">
      <w:r>
        <w:separator/>
      </w:r>
    </w:p>
  </w:endnote>
  <w:endnote w:type="continuationSeparator" w:id="0">
    <w:p w14:paraId="7994EF1C" w14:textId="77777777" w:rsidR="0031565F" w:rsidRDefault="0031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NewRomanPSMT">
    <w:altName w:val="Times New Roman"/>
    <w:charset w:val="00"/>
    <w:family w:val="auto"/>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A3BD5" w14:textId="77777777" w:rsidR="0031565F" w:rsidRDefault="0031565F">
      <w:r>
        <w:separator/>
      </w:r>
    </w:p>
  </w:footnote>
  <w:footnote w:type="continuationSeparator" w:id="0">
    <w:p w14:paraId="54C89A97" w14:textId="77777777" w:rsidR="0031565F" w:rsidRDefault="0031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63091220">
    <w:abstractNumId w:val="2"/>
  </w:num>
  <w:num w:numId="2" w16cid:durableId="1307589945">
    <w:abstractNumId w:val="4"/>
  </w:num>
  <w:num w:numId="3" w16cid:durableId="1224682290">
    <w:abstractNumId w:val="3"/>
  </w:num>
  <w:num w:numId="4" w16cid:durableId="1362171684">
    <w:abstractNumId w:val="16"/>
  </w:num>
  <w:num w:numId="5" w16cid:durableId="2006350905">
    <w:abstractNumId w:val="6"/>
  </w:num>
  <w:num w:numId="6" w16cid:durableId="353926927">
    <w:abstractNumId w:val="0"/>
  </w:num>
  <w:num w:numId="7" w16cid:durableId="814836333">
    <w:abstractNumId w:val="14"/>
  </w:num>
  <w:num w:numId="8" w16cid:durableId="1122771539">
    <w:abstractNumId w:val="5"/>
  </w:num>
  <w:num w:numId="9" w16cid:durableId="1551183734">
    <w:abstractNumId w:val="13"/>
  </w:num>
  <w:num w:numId="10" w16cid:durableId="1237788975">
    <w:abstractNumId w:val="9"/>
  </w:num>
  <w:num w:numId="11" w16cid:durableId="2106731623">
    <w:abstractNumId w:val="1"/>
  </w:num>
  <w:num w:numId="12" w16cid:durableId="388770530">
    <w:abstractNumId w:val="7"/>
  </w:num>
  <w:num w:numId="13" w16cid:durableId="1545212337">
    <w:abstractNumId w:val="11"/>
  </w:num>
  <w:num w:numId="14" w16cid:durableId="1459567655">
    <w:abstractNumId w:val="15"/>
  </w:num>
  <w:num w:numId="15" w16cid:durableId="412289062">
    <w:abstractNumId w:val="12"/>
  </w:num>
  <w:num w:numId="16" w16cid:durableId="65299622">
    <w:abstractNumId w:val="10"/>
  </w:num>
  <w:num w:numId="17" w16cid:durableId="369231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7F4"/>
    <w:rsid w:val="00012976"/>
    <w:rsid w:val="0001566B"/>
    <w:rsid w:val="0002192F"/>
    <w:rsid w:val="00021C8B"/>
    <w:rsid w:val="000247FF"/>
    <w:rsid w:val="0005169C"/>
    <w:rsid w:val="0005532F"/>
    <w:rsid w:val="0006066B"/>
    <w:rsid w:val="0006418C"/>
    <w:rsid w:val="00075594"/>
    <w:rsid w:val="00075D5A"/>
    <w:rsid w:val="000767B1"/>
    <w:rsid w:val="0007767B"/>
    <w:rsid w:val="000811E1"/>
    <w:rsid w:val="00083E3B"/>
    <w:rsid w:val="00087637"/>
    <w:rsid w:val="00090614"/>
    <w:rsid w:val="00097C3B"/>
    <w:rsid w:val="000A35CB"/>
    <w:rsid w:val="000A547D"/>
    <w:rsid w:val="000B07BC"/>
    <w:rsid w:val="000B2CA9"/>
    <w:rsid w:val="000B5552"/>
    <w:rsid w:val="000B5921"/>
    <w:rsid w:val="000C3AEC"/>
    <w:rsid w:val="000C55F7"/>
    <w:rsid w:val="000C6E46"/>
    <w:rsid w:val="000D1755"/>
    <w:rsid w:val="000D5142"/>
    <w:rsid w:val="000D7280"/>
    <w:rsid w:val="000E14D2"/>
    <w:rsid w:val="000E3188"/>
    <w:rsid w:val="000E31D1"/>
    <w:rsid w:val="000E5933"/>
    <w:rsid w:val="000E7131"/>
    <w:rsid w:val="000F091D"/>
    <w:rsid w:val="000F19D5"/>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95BA6"/>
    <w:rsid w:val="001A2FD1"/>
    <w:rsid w:val="001B1FE3"/>
    <w:rsid w:val="001B3000"/>
    <w:rsid w:val="001C3CDA"/>
    <w:rsid w:val="001C593D"/>
    <w:rsid w:val="001D1AC1"/>
    <w:rsid w:val="001D3CB6"/>
    <w:rsid w:val="001E4DFD"/>
    <w:rsid w:val="001E58B7"/>
    <w:rsid w:val="001E6316"/>
    <w:rsid w:val="001F7914"/>
    <w:rsid w:val="0020204A"/>
    <w:rsid w:val="00206FC7"/>
    <w:rsid w:val="00214241"/>
    <w:rsid w:val="00216410"/>
    <w:rsid w:val="00224BFB"/>
    <w:rsid w:val="0023417F"/>
    <w:rsid w:val="00234FD8"/>
    <w:rsid w:val="00235E73"/>
    <w:rsid w:val="00240F33"/>
    <w:rsid w:val="00242F87"/>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536A"/>
    <w:rsid w:val="002E67EF"/>
    <w:rsid w:val="002F0303"/>
    <w:rsid w:val="002F30E9"/>
    <w:rsid w:val="002F31B7"/>
    <w:rsid w:val="002F7001"/>
    <w:rsid w:val="00302BC5"/>
    <w:rsid w:val="00303346"/>
    <w:rsid w:val="00312D7F"/>
    <w:rsid w:val="0031317D"/>
    <w:rsid w:val="0031565F"/>
    <w:rsid w:val="00325CF1"/>
    <w:rsid w:val="00325F18"/>
    <w:rsid w:val="0032609B"/>
    <w:rsid w:val="003338E9"/>
    <w:rsid w:val="00337555"/>
    <w:rsid w:val="00340EE1"/>
    <w:rsid w:val="00341861"/>
    <w:rsid w:val="00355495"/>
    <w:rsid w:val="00355BD0"/>
    <w:rsid w:val="00355EE8"/>
    <w:rsid w:val="00356533"/>
    <w:rsid w:val="0037302E"/>
    <w:rsid w:val="003820DF"/>
    <w:rsid w:val="003874C4"/>
    <w:rsid w:val="0039255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095"/>
    <w:rsid w:val="0052387D"/>
    <w:rsid w:val="005240DA"/>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64829"/>
    <w:rsid w:val="00673AE1"/>
    <w:rsid w:val="00675B2D"/>
    <w:rsid w:val="0068030A"/>
    <w:rsid w:val="0068063B"/>
    <w:rsid w:val="0068182A"/>
    <w:rsid w:val="006856B0"/>
    <w:rsid w:val="00686EB4"/>
    <w:rsid w:val="006978C1"/>
    <w:rsid w:val="006B0BC0"/>
    <w:rsid w:val="006B1852"/>
    <w:rsid w:val="006D107B"/>
    <w:rsid w:val="006D6344"/>
    <w:rsid w:val="006D7A59"/>
    <w:rsid w:val="006E0208"/>
    <w:rsid w:val="006E038D"/>
    <w:rsid w:val="006F149F"/>
    <w:rsid w:val="006F3F79"/>
    <w:rsid w:val="006F7032"/>
    <w:rsid w:val="00701945"/>
    <w:rsid w:val="00702AD4"/>
    <w:rsid w:val="007129E5"/>
    <w:rsid w:val="00713EB6"/>
    <w:rsid w:val="007201D2"/>
    <w:rsid w:val="00723E14"/>
    <w:rsid w:val="00736212"/>
    <w:rsid w:val="00740946"/>
    <w:rsid w:val="00740CC0"/>
    <w:rsid w:val="007434B0"/>
    <w:rsid w:val="00743B7D"/>
    <w:rsid w:val="007452C6"/>
    <w:rsid w:val="007531F3"/>
    <w:rsid w:val="0075719A"/>
    <w:rsid w:val="00761752"/>
    <w:rsid w:val="00763D4F"/>
    <w:rsid w:val="00764F49"/>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95E"/>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42B11"/>
    <w:rsid w:val="009460CF"/>
    <w:rsid w:val="009567D0"/>
    <w:rsid w:val="00956EFA"/>
    <w:rsid w:val="009607C9"/>
    <w:rsid w:val="00966AF6"/>
    <w:rsid w:val="00967C64"/>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474A"/>
    <w:rsid w:val="00A34F94"/>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4621"/>
    <w:rsid w:val="00B14AEE"/>
    <w:rsid w:val="00B1678F"/>
    <w:rsid w:val="00B2023A"/>
    <w:rsid w:val="00B219B2"/>
    <w:rsid w:val="00B2319C"/>
    <w:rsid w:val="00B2525F"/>
    <w:rsid w:val="00B256E5"/>
    <w:rsid w:val="00B31867"/>
    <w:rsid w:val="00B36FA7"/>
    <w:rsid w:val="00B408ED"/>
    <w:rsid w:val="00B44F79"/>
    <w:rsid w:val="00B45BD2"/>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11"/>
    <w:rsid w:val="00BD5967"/>
    <w:rsid w:val="00BD5C3A"/>
    <w:rsid w:val="00BE3B42"/>
    <w:rsid w:val="00BE4566"/>
    <w:rsid w:val="00BF06D7"/>
    <w:rsid w:val="00BF0A1B"/>
    <w:rsid w:val="00BF37B8"/>
    <w:rsid w:val="00C008EA"/>
    <w:rsid w:val="00C0332D"/>
    <w:rsid w:val="00C07155"/>
    <w:rsid w:val="00C11B39"/>
    <w:rsid w:val="00C1317D"/>
    <w:rsid w:val="00C13EA5"/>
    <w:rsid w:val="00C14F8B"/>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B1C71"/>
    <w:rsid w:val="00CB2F63"/>
    <w:rsid w:val="00CB6236"/>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E0D95"/>
    <w:rsid w:val="00E00B4D"/>
    <w:rsid w:val="00E022B4"/>
    <w:rsid w:val="00E103AC"/>
    <w:rsid w:val="00E21A77"/>
    <w:rsid w:val="00E34573"/>
    <w:rsid w:val="00E34BFA"/>
    <w:rsid w:val="00E35FDB"/>
    <w:rsid w:val="00E429EE"/>
    <w:rsid w:val="00E44C9A"/>
    <w:rsid w:val="00E46881"/>
    <w:rsid w:val="00E60928"/>
    <w:rsid w:val="00E6329A"/>
    <w:rsid w:val="00E73C7C"/>
    <w:rsid w:val="00E81C99"/>
    <w:rsid w:val="00E82D98"/>
    <w:rsid w:val="00E874D4"/>
    <w:rsid w:val="00E9055A"/>
    <w:rsid w:val="00E9091E"/>
    <w:rsid w:val="00E90F8F"/>
    <w:rsid w:val="00E94693"/>
    <w:rsid w:val="00E94E7A"/>
    <w:rsid w:val="00E957CF"/>
    <w:rsid w:val="00EA2453"/>
    <w:rsid w:val="00EA6A5E"/>
    <w:rsid w:val="00EB01E1"/>
    <w:rsid w:val="00EB2319"/>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51B6C"/>
    <w:rsid w:val="00F54FF5"/>
    <w:rsid w:val="00F5789A"/>
    <w:rsid w:val="00F618A7"/>
    <w:rsid w:val="00F63A23"/>
    <w:rsid w:val="00F64353"/>
    <w:rsid w:val="00F64941"/>
    <w:rsid w:val="00F72470"/>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E1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7BC1E-02BD-4A8F-BDE5-7AE7E2F9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903</Words>
  <Characters>6155</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2025-08-11T12:57:00Z</dcterms:created>
  <dcterms:modified xsi:type="dcterms:W3CDTF">2025-08-11T12:57:00Z</dcterms:modified>
</cp:coreProperties>
</file>