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0FA58E7D"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092FB1" w:rsidRPr="00092FB1">
        <w:rPr>
          <w:b/>
          <w:caps/>
          <w:szCs w:val="26"/>
        </w:rPr>
        <w:t xml:space="preserve">DĖL ŽEMĖS </w:t>
      </w:r>
      <w:r w:rsidR="0013273E">
        <w:rPr>
          <w:b/>
        </w:rPr>
        <w:t>SKLYPO (KADASTRO NR. 2701/001</w:t>
      </w:r>
      <w:r w:rsidR="00C84884">
        <w:rPr>
          <w:b/>
        </w:rPr>
        <w:t>5:169</w:t>
      </w:r>
      <w:r w:rsidR="0013273E">
        <w:rPr>
          <w:b/>
        </w:rPr>
        <w:t xml:space="preserve">), ESANČIO PANEVĖŽYJE, </w:t>
      </w:r>
      <w:r w:rsidR="00C84884">
        <w:rPr>
          <w:b/>
        </w:rPr>
        <w:t>PARKO G. 51</w:t>
      </w:r>
      <w:r w:rsidR="0013273E">
        <w:rPr>
          <w:b/>
        </w:rPr>
        <w:t xml:space="preserve">, </w:t>
      </w:r>
      <w:r w:rsidR="00092FB1" w:rsidRPr="00092FB1">
        <w:rPr>
          <w:b/>
          <w:caps/>
          <w:szCs w:val="26"/>
        </w:rPr>
        <w:t>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23E7978F" w:rsidR="00CE4261" w:rsidRPr="007D7B8A" w:rsidRDefault="00B91427" w:rsidP="00E60585">
      <w:pPr>
        <w:tabs>
          <w:tab w:val="left" w:pos="0"/>
        </w:tabs>
        <w:jc w:val="center"/>
      </w:pPr>
      <w:r>
        <w:t>202</w:t>
      </w:r>
      <w:r w:rsidR="006A5049">
        <w:t>5</w:t>
      </w:r>
      <w:r w:rsidR="009D0F94">
        <w:t xml:space="preserve"> m</w:t>
      </w:r>
      <w:r w:rsidR="00EE4AB8">
        <w:t xml:space="preserve">. </w:t>
      </w:r>
      <w:r w:rsidR="00FD1CF2">
        <w:t>rugpjūčio 8</w:t>
      </w:r>
      <w:r w:rsidR="00D305A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217726">
      <w:pPr>
        <w:tabs>
          <w:tab w:val="left" w:pos="0"/>
        </w:tabs>
        <w:spacing w:line="300" w:lineRule="auto"/>
        <w:ind w:firstLine="720"/>
        <w:jc w:val="both"/>
      </w:pPr>
      <w:r w:rsidRPr="000C4CD9">
        <w:rPr>
          <w:b/>
        </w:rPr>
        <w:t>1. Sprendimo projekto tikslai ir uždaviniai:</w:t>
      </w:r>
      <w:r w:rsidRPr="000C4CD9">
        <w:t xml:space="preserve"> </w:t>
      </w:r>
    </w:p>
    <w:p w14:paraId="1588D228" w14:textId="23F0078B" w:rsidR="00AD14BD" w:rsidRDefault="001217E9" w:rsidP="00217726">
      <w:pPr>
        <w:spacing w:line="300" w:lineRule="auto"/>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žemės </w:t>
      </w:r>
      <w:r w:rsidR="006A5049" w:rsidRPr="006A5049">
        <w:t xml:space="preserve">sklypo (kadastro </w:t>
      </w:r>
      <w:r w:rsidR="006A5049">
        <w:t>N</w:t>
      </w:r>
      <w:r w:rsidR="006A5049" w:rsidRPr="006A5049">
        <w:t>r. 2701/001</w:t>
      </w:r>
      <w:r w:rsidR="00C84884">
        <w:t>5:169</w:t>
      </w:r>
      <w:r w:rsidR="006A5049" w:rsidRPr="006A5049">
        <w:t xml:space="preserve">), esančio </w:t>
      </w:r>
      <w:r w:rsidR="006A5049">
        <w:t>P</w:t>
      </w:r>
      <w:r w:rsidR="006A5049" w:rsidRPr="006A5049">
        <w:t xml:space="preserve">anevėžyje, </w:t>
      </w:r>
      <w:r w:rsidR="00C84884">
        <w:t>Parko g. 51</w:t>
      </w:r>
      <w:r w:rsidR="00D1769B">
        <w:t>,</w:t>
      </w:r>
      <w:r w:rsidR="006A5049">
        <w:t xml:space="preserve"> </w:t>
      </w:r>
      <w:r w:rsidR="00092FB1" w:rsidRPr="00092FB1">
        <w:t>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bookmarkStart w:id="1" w:name="_Hlk204153732"/>
      <w:bookmarkStart w:id="2" w:name="_Hlk169169626"/>
      <w:bookmarkStart w:id="3" w:name="_Hlk188863685"/>
      <w:bookmarkStart w:id="4" w:name="_Hlk188864748"/>
      <w:r w:rsidR="00C84884">
        <w:t>Parko g. 51-ojo, 53</w:t>
      </w:r>
      <w:r w:rsidR="006A5049">
        <w:t>-ojo nam</w:t>
      </w:r>
      <w:r w:rsidR="00C84884">
        <w:t>ų</w:t>
      </w:r>
      <w:r w:rsidR="006A5049">
        <w:t xml:space="preserve"> savininkų</w:t>
      </w:r>
      <w:bookmarkEnd w:id="1"/>
      <w:r w:rsidR="006A5049">
        <w:t xml:space="preserve"> bendrij</w:t>
      </w:r>
      <w:bookmarkEnd w:id="2"/>
      <w:bookmarkEnd w:id="3"/>
      <w:r w:rsidR="006A5049">
        <w:t>ai</w:t>
      </w:r>
      <w:r w:rsidR="006A5049" w:rsidRPr="005A690A">
        <w:t xml:space="preserve"> </w:t>
      </w:r>
      <w:bookmarkEnd w:id="4"/>
      <w:r w:rsidR="001B5367">
        <w:t>0,</w:t>
      </w:r>
      <w:r w:rsidR="00C84884">
        <w:t>3927</w:t>
      </w:r>
      <w:r w:rsidR="001B5367">
        <w:t xml:space="preserve"> </w:t>
      </w:r>
      <w:r w:rsidR="001B5367" w:rsidRPr="003C45E2">
        <w:t xml:space="preserve">ha </w:t>
      </w:r>
      <w:r w:rsidR="0001132A" w:rsidRPr="00092FB1">
        <w:rPr>
          <w:lang w:eastAsia="en-US"/>
        </w:rPr>
        <w:t xml:space="preserve">ploto </w:t>
      </w:r>
      <w:r w:rsidR="00092FB1" w:rsidRPr="00092FB1">
        <w:rPr>
          <w:lang w:eastAsia="en-US"/>
        </w:rPr>
        <w:t>kitos paskirties valstybinės žemės sklyp</w:t>
      </w:r>
      <w:r w:rsidR="0001132A">
        <w:rPr>
          <w:lang w:eastAsia="en-US"/>
        </w:rPr>
        <w:t>ą</w:t>
      </w:r>
      <w:r w:rsidR="00092FB1" w:rsidRPr="00092FB1">
        <w:rPr>
          <w:lang w:eastAsia="en-US"/>
        </w:rPr>
        <w:t xml:space="preserve"> (kadastro Nr. </w:t>
      </w:r>
      <w:r w:rsidR="001B5367">
        <w:t>2701/00</w:t>
      </w:r>
      <w:r w:rsidR="006A5049">
        <w:t>1</w:t>
      </w:r>
      <w:r w:rsidR="00C84884">
        <w:t>5:169</w:t>
      </w:r>
      <w:r w:rsidR="001B5367">
        <w:t>),</w:t>
      </w:r>
      <w:r w:rsidR="001B5367" w:rsidRPr="00092FB1">
        <w:t xml:space="preserve"> esan</w:t>
      </w:r>
      <w:r w:rsidR="001B5367">
        <w:t>tį</w:t>
      </w:r>
      <w:r w:rsidR="001B5367" w:rsidRPr="00092FB1">
        <w:t xml:space="preserve"> Panevėžyje, </w:t>
      </w:r>
      <w:r w:rsidR="00C84884">
        <w:t>Parko g. 51</w:t>
      </w:r>
      <w:r w:rsidR="001B5367">
        <w:t xml:space="preserve"> </w:t>
      </w:r>
      <w:r w:rsidR="00C70ED3">
        <w:rPr>
          <w:lang w:eastAsia="en-US"/>
        </w:rPr>
        <w:t>(toliau – Žemės sklypas)</w:t>
      </w:r>
      <w:r w:rsidR="00C70ED3" w:rsidRPr="00092FB1">
        <w:rPr>
          <w:lang w:eastAsia="en-US"/>
        </w:rPr>
        <w:t>,</w:t>
      </w:r>
      <w:r w:rsidR="00C70ED3">
        <w:rPr>
          <w:lang w:eastAsia="en-US"/>
        </w:rPr>
        <w:t xml:space="preserve"> </w:t>
      </w:r>
      <w:r w:rsidR="008C6278" w:rsidRPr="008C6278">
        <w:t xml:space="preserve">reikalingą </w:t>
      </w:r>
      <w:r w:rsidR="00F608CD">
        <w:t xml:space="preserve">pastatui – gyvenamajam namui </w:t>
      </w:r>
      <w:bookmarkStart w:id="5" w:name="_Hlk180574664"/>
      <w:r w:rsidR="00F608CD">
        <w:t>(unikalus Nr. 279</w:t>
      </w:r>
      <w:r w:rsidR="00C84884">
        <w:t>7-9003-4019</w:t>
      </w:r>
      <w:r w:rsidR="00F608CD">
        <w:t>)</w:t>
      </w:r>
      <w:bookmarkEnd w:id="5"/>
      <w:r w:rsidR="00F608CD">
        <w:t xml:space="preserve"> </w:t>
      </w:r>
      <w:r w:rsidR="008C6278" w:rsidRPr="008C6278">
        <w:t xml:space="preserve"> </w:t>
      </w:r>
      <w:r w:rsidR="005D0BB8">
        <w:t xml:space="preserve">(toliau – </w:t>
      </w:r>
      <w:bookmarkStart w:id="6" w:name="_Hlk181023514"/>
      <w:r w:rsidR="005D0BB8">
        <w:t>Pastata</w:t>
      </w:r>
      <w:bookmarkEnd w:id="6"/>
      <w:r w:rsidR="00F608CD">
        <w:t>s</w:t>
      </w:r>
      <w:r w:rsidR="005D0BB8">
        <w:t xml:space="preserve">) </w:t>
      </w:r>
      <w:r w:rsidR="008C6278" w:rsidRPr="008C6278">
        <w:t>eksploatuoti,</w:t>
      </w:r>
      <w:r w:rsidR="008C6278">
        <w:t xml:space="preserve">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532E1A08" w:rsidR="005077DF" w:rsidRDefault="000C4CD9" w:rsidP="00217726">
      <w:pPr>
        <w:spacing w:line="300" w:lineRule="auto"/>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217726">
      <w:pPr>
        <w:tabs>
          <w:tab w:val="left" w:pos="0"/>
        </w:tabs>
        <w:spacing w:line="300" w:lineRule="auto"/>
        <w:ind w:firstLine="720"/>
        <w:jc w:val="both"/>
        <w:rPr>
          <w:bCs/>
        </w:rPr>
      </w:pPr>
      <w:r>
        <w:rPr>
          <w:bCs/>
        </w:rPr>
        <w:t xml:space="preserve">Kadangi </w:t>
      </w:r>
      <w:bookmarkStart w:id="7"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7"/>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5E4E66FD" w:rsidR="00F86AE4" w:rsidRDefault="003D2A8C" w:rsidP="00217726">
      <w:pPr>
        <w:spacing w:line="300" w:lineRule="auto"/>
        <w:ind w:firstLine="709"/>
        <w:jc w:val="both"/>
        <w:rPr>
          <w:lang w:eastAsia="en-US"/>
        </w:rPr>
      </w:pPr>
      <w:r w:rsidRPr="003D2A8C">
        <w:t xml:space="preserve">Savivaldybės tarybai priėmus Projektą, </w:t>
      </w:r>
      <w:r w:rsidR="00C84884">
        <w:t xml:space="preserve">Parko g. 51-ojo, 53-ojo namų </w:t>
      </w:r>
      <w:r w:rsidR="00F608CD">
        <w:t xml:space="preserve">savininkų bendrija </w:t>
      </w:r>
      <w:r w:rsidR="002C0440">
        <w:t xml:space="preserve">(toliau – Bendrija) </w:t>
      </w:r>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217726">
      <w:pPr>
        <w:spacing w:line="300" w:lineRule="auto"/>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217726">
      <w:pPr>
        <w:spacing w:line="300" w:lineRule="auto"/>
        <w:ind w:firstLine="709"/>
        <w:rPr>
          <w:bCs/>
        </w:rPr>
      </w:pPr>
      <w:r w:rsidRPr="000668CC">
        <w:rPr>
          <w:bCs/>
        </w:rPr>
        <w:t xml:space="preserve">Papildomo finansavimo nereikės. </w:t>
      </w:r>
    </w:p>
    <w:p w14:paraId="1B8D89EF" w14:textId="77777777" w:rsidR="000C4CD9" w:rsidRPr="000C4CD9" w:rsidRDefault="000C4CD9" w:rsidP="00217726">
      <w:pPr>
        <w:tabs>
          <w:tab w:val="left" w:pos="0"/>
        </w:tabs>
        <w:spacing w:line="300" w:lineRule="auto"/>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4FDDD736" w:rsidR="000D01FD" w:rsidRDefault="008C6278" w:rsidP="00217726">
      <w:pPr>
        <w:spacing w:line="300" w:lineRule="auto"/>
        <w:ind w:firstLine="720"/>
        <w:jc w:val="both"/>
        <w:rPr>
          <w:bCs/>
        </w:rPr>
      </w:pPr>
      <w:r>
        <w:rPr>
          <w:bCs/>
        </w:rPr>
        <w:t>S</w:t>
      </w:r>
      <w:r w:rsidR="003D2A8C" w:rsidRPr="003D2A8C">
        <w:rPr>
          <w:bCs/>
        </w:rPr>
        <w:t xml:space="preserve">avivaldybės administracija </w:t>
      </w:r>
      <w:r w:rsidR="00EF15AD">
        <w:rPr>
          <w:bCs/>
        </w:rPr>
        <w:t xml:space="preserve">2025 m. vasario 24 d. </w:t>
      </w:r>
      <w:r w:rsidR="003D2A8C" w:rsidRPr="003D2A8C">
        <w:rPr>
          <w:bCs/>
        </w:rPr>
        <w:t xml:space="preserve">gavo </w:t>
      </w:r>
      <w:r w:rsidR="008E741B">
        <w:t>B</w:t>
      </w:r>
      <w:r w:rsidR="00F608CD">
        <w:t xml:space="preserve">endrijos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reikalingą</w:t>
      </w:r>
      <w:r w:rsidR="0001132A">
        <w:rPr>
          <w:bCs/>
        </w:rPr>
        <w:t xml:space="preserve"> </w:t>
      </w:r>
      <w:r w:rsidR="005D0BB8">
        <w:t>Pastat</w:t>
      </w:r>
      <w:r w:rsidR="00F608CD">
        <w:t xml:space="preserve">ui </w:t>
      </w:r>
      <w:r w:rsidR="00F15606">
        <w:rPr>
          <w:bCs/>
        </w:rPr>
        <w:t>eksploatuoti</w:t>
      </w:r>
      <w:r w:rsidR="003D2A8C" w:rsidRPr="003D2A8C">
        <w:rPr>
          <w:bCs/>
        </w:rPr>
        <w:t>.</w:t>
      </w:r>
      <w:r w:rsidR="00EF15AD" w:rsidRPr="00EF15AD">
        <w:rPr>
          <w:bCs/>
        </w:rPr>
        <w:t xml:space="preserve"> </w:t>
      </w:r>
      <w:r w:rsidR="00EF15AD">
        <w:rPr>
          <w:bCs/>
        </w:rPr>
        <w:t>Administracija 2025 m. kovo 20 d. raštu Nr. 19-795(18.34Mr) informavo</w:t>
      </w:r>
      <w:r w:rsidR="00815CCF" w:rsidRPr="00815CCF">
        <w:rPr>
          <w:bCs/>
        </w:rPr>
        <w:t xml:space="preserve"> </w:t>
      </w:r>
      <w:r w:rsidR="00815CCF">
        <w:rPr>
          <w:bCs/>
        </w:rPr>
        <w:t>Bendriją</w:t>
      </w:r>
      <w:r w:rsidR="00EF15AD">
        <w:rPr>
          <w:bCs/>
        </w:rPr>
        <w:t xml:space="preserve">, kad trūksta duomenų </w:t>
      </w:r>
      <w:r w:rsidR="00D55D1A">
        <w:rPr>
          <w:bCs/>
        </w:rPr>
        <w:t xml:space="preserve">apie Pastato nusidėvėjimą, jog būtų galima nustatyti </w:t>
      </w:r>
      <w:r w:rsidR="007F0630">
        <w:rPr>
          <w:bCs/>
        </w:rPr>
        <w:t xml:space="preserve">Žemės sklypo </w:t>
      </w:r>
      <w:r w:rsidR="00EF15AD">
        <w:rPr>
          <w:bCs/>
        </w:rPr>
        <w:t>nuomos termin</w:t>
      </w:r>
      <w:r w:rsidR="00D55D1A">
        <w:rPr>
          <w:bCs/>
        </w:rPr>
        <w:t>ą</w:t>
      </w:r>
      <w:r w:rsidR="00EF15AD">
        <w:rPr>
          <w:bCs/>
        </w:rPr>
        <w:t xml:space="preserve">. </w:t>
      </w:r>
      <w:r w:rsidR="00815CCF" w:rsidRPr="00815CCF">
        <w:rPr>
          <w:bCs/>
        </w:rPr>
        <w:t>Savivaldybės administracij</w:t>
      </w:r>
      <w:r w:rsidR="00815CCF">
        <w:rPr>
          <w:bCs/>
        </w:rPr>
        <w:t>oje</w:t>
      </w:r>
      <w:r w:rsidR="00815CCF" w:rsidRPr="00815CCF">
        <w:rPr>
          <w:bCs/>
        </w:rPr>
        <w:t xml:space="preserve"> </w:t>
      </w:r>
      <w:r w:rsidR="00EF15AD" w:rsidRPr="003D2A8C">
        <w:rPr>
          <w:bCs/>
        </w:rPr>
        <w:t>202</w:t>
      </w:r>
      <w:r w:rsidR="00EF15AD">
        <w:rPr>
          <w:bCs/>
        </w:rPr>
        <w:t>5</w:t>
      </w:r>
      <w:r w:rsidR="00EF15AD" w:rsidRPr="003D2A8C">
        <w:rPr>
          <w:bCs/>
        </w:rPr>
        <w:t xml:space="preserve"> m.</w:t>
      </w:r>
      <w:r w:rsidR="00EF15AD">
        <w:rPr>
          <w:bCs/>
        </w:rPr>
        <w:t xml:space="preserve"> balandžio 29</w:t>
      </w:r>
      <w:r w:rsidR="00EF15AD" w:rsidRPr="003D2A8C">
        <w:rPr>
          <w:bCs/>
        </w:rPr>
        <w:t xml:space="preserve"> d.</w:t>
      </w:r>
      <w:r w:rsidR="00EF15AD">
        <w:rPr>
          <w:bCs/>
        </w:rPr>
        <w:t xml:space="preserve"> gautas naujas Bendrijos prašymas</w:t>
      </w:r>
      <w:r w:rsidR="007F0630">
        <w:rPr>
          <w:bCs/>
        </w:rPr>
        <w:t>, kuriame nurodyta, kad</w:t>
      </w:r>
      <w:r w:rsidR="00EF15AD">
        <w:rPr>
          <w:bCs/>
        </w:rPr>
        <w:t xml:space="preserve"> </w:t>
      </w:r>
      <w:r w:rsidR="007F0630">
        <w:rPr>
          <w:bCs/>
        </w:rPr>
        <w:t>duomenys apie</w:t>
      </w:r>
      <w:r w:rsidR="00EF15AD">
        <w:rPr>
          <w:bCs/>
        </w:rPr>
        <w:t xml:space="preserve"> </w:t>
      </w:r>
      <w:r w:rsidR="00815CCF">
        <w:rPr>
          <w:bCs/>
        </w:rPr>
        <w:t>P</w:t>
      </w:r>
      <w:r w:rsidR="00EF15AD">
        <w:rPr>
          <w:bCs/>
        </w:rPr>
        <w:t>astato nusidėvėjim</w:t>
      </w:r>
      <w:r w:rsidR="007F0630">
        <w:rPr>
          <w:bCs/>
        </w:rPr>
        <w:t>ą</w:t>
      </w:r>
      <w:r w:rsidR="00EF15AD">
        <w:rPr>
          <w:bCs/>
        </w:rPr>
        <w:t xml:space="preserve"> </w:t>
      </w:r>
      <w:r w:rsidR="007F0630">
        <w:rPr>
          <w:bCs/>
        </w:rPr>
        <w:t>nebus pateikti</w:t>
      </w:r>
      <w:r w:rsidR="00EF15AD">
        <w:rPr>
          <w:bCs/>
        </w:rPr>
        <w:t xml:space="preserve"> ir prašo</w:t>
      </w:r>
      <w:r w:rsidR="00D55D1A">
        <w:rPr>
          <w:bCs/>
        </w:rPr>
        <w:t>ma</w:t>
      </w:r>
      <w:r w:rsidR="00EF15AD">
        <w:rPr>
          <w:bCs/>
        </w:rPr>
        <w:t xml:space="preserve"> </w:t>
      </w:r>
      <w:r w:rsidR="00D55D1A">
        <w:rPr>
          <w:bCs/>
        </w:rPr>
        <w:t xml:space="preserve">Žemės sklypą </w:t>
      </w:r>
      <w:r w:rsidR="00EF15AD">
        <w:rPr>
          <w:bCs/>
        </w:rPr>
        <w:t xml:space="preserve">išnuomoti 1/10 nustatytos </w:t>
      </w:r>
      <w:r w:rsidR="00D55D1A">
        <w:rPr>
          <w:bCs/>
        </w:rPr>
        <w:t xml:space="preserve">Pastato </w:t>
      </w:r>
      <w:r w:rsidR="00EF15AD">
        <w:rPr>
          <w:bCs/>
        </w:rPr>
        <w:t>ekonomiškai pagrįstos naudojimo trukmės.</w:t>
      </w:r>
    </w:p>
    <w:p w14:paraId="616CEEB5" w14:textId="670445DD" w:rsidR="00DD13F8" w:rsidRPr="00DD13F8" w:rsidRDefault="00DD13F8" w:rsidP="00217726">
      <w:pPr>
        <w:spacing w:line="300" w:lineRule="auto"/>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217726">
      <w:pPr>
        <w:spacing w:line="300" w:lineRule="auto"/>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217726">
      <w:pPr>
        <w:spacing w:line="300" w:lineRule="auto"/>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w:t>
      </w:r>
      <w:r w:rsidR="00DB5B40" w:rsidRPr="00DB5B40">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217726">
      <w:pPr>
        <w:spacing w:line="300" w:lineRule="auto"/>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1AF2370D" w14:textId="398328A6" w:rsidR="00F608CD" w:rsidRDefault="00F608CD" w:rsidP="00217726">
      <w:pPr>
        <w:spacing w:line="300" w:lineRule="auto"/>
        <w:ind w:firstLine="720"/>
        <w:jc w:val="both"/>
        <w:rPr>
          <w:bCs/>
        </w:rPr>
      </w:pPr>
      <w:r>
        <w:rPr>
          <w:bCs/>
        </w:rPr>
        <w:t xml:space="preserve">Pagal </w:t>
      </w:r>
      <w:r w:rsidR="00D1769B">
        <w:rPr>
          <w:bCs/>
        </w:rPr>
        <w:t>T</w:t>
      </w:r>
      <w:r>
        <w:rPr>
          <w:bCs/>
        </w:rPr>
        <w:t xml:space="preserve">aisyklių </w:t>
      </w:r>
      <w:r w:rsidRPr="00F608CD">
        <w:rPr>
          <w:bCs/>
        </w:rPr>
        <w:t>47</w:t>
      </w:r>
      <w:r>
        <w:rPr>
          <w:bCs/>
        </w:rPr>
        <w:t xml:space="preserve"> punktą</w:t>
      </w:r>
      <w:r w:rsidRPr="00F608CD">
        <w:rPr>
          <w:bCs/>
        </w:rPr>
        <w:t xml:space="preserve"> </w:t>
      </w:r>
      <w:r>
        <w:rPr>
          <w:bCs/>
        </w:rPr>
        <w:t>v</w:t>
      </w:r>
      <w:r w:rsidRPr="00F608CD">
        <w:rPr>
          <w:bCs/>
        </w:rPr>
        <w:t>alstybinės žemės sklypo, reikalingo daugiabučiams gyvenamiesiems namams ar kitos paskirties pastatams eksploatuoti, nuomos sutartį gali sudaryti Lietuvos Respublikos civilinio kodekso 4.85 straipsnio 8 dalyje nurodytas bendrojo naudojimo objektų valdytojas, jeigu butų ir kitų patalpų arba kitos paskirties pastatų savininkai priima sprendimą pavesti bendrojo naudojimo objektų valdytojui sudaryti valstybinės žemės nuomos sutartį butų ir kitų patalpų (pastatų) savininkų vardu. Jeigu toks sprendimas su prašymu išnuomoti žemės sklypą nepateikiamas, valstybinės žemės sklypas išnuomojamas butų ir (ar) kitų patalpų savininkams.</w:t>
      </w:r>
    </w:p>
    <w:p w14:paraId="666E6D54" w14:textId="364B3998" w:rsidR="00F608CD" w:rsidRDefault="002C0440" w:rsidP="00217726">
      <w:pPr>
        <w:spacing w:line="300" w:lineRule="auto"/>
        <w:ind w:firstLine="720"/>
        <w:jc w:val="both"/>
        <w:rPr>
          <w:bCs/>
        </w:rPr>
      </w:pPr>
      <w:r>
        <w:rPr>
          <w:bCs/>
        </w:rPr>
        <w:t>Bendrij</w:t>
      </w:r>
      <w:r w:rsidR="00901570">
        <w:rPr>
          <w:bCs/>
        </w:rPr>
        <w:t xml:space="preserve">os </w:t>
      </w:r>
      <w:r w:rsidR="002233AE">
        <w:rPr>
          <w:bCs/>
        </w:rPr>
        <w:t>įgaliotiniai</w:t>
      </w:r>
      <w:r>
        <w:rPr>
          <w:bCs/>
        </w:rPr>
        <w:t xml:space="preserve"> 202</w:t>
      </w:r>
      <w:r w:rsidR="002233AE">
        <w:rPr>
          <w:bCs/>
        </w:rPr>
        <w:t>3</w:t>
      </w:r>
      <w:r>
        <w:rPr>
          <w:bCs/>
        </w:rPr>
        <w:t xml:space="preserve"> m. </w:t>
      </w:r>
      <w:r w:rsidR="002233AE">
        <w:rPr>
          <w:bCs/>
        </w:rPr>
        <w:t>lapkričio 10</w:t>
      </w:r>
      <w:r>
        <w:rPr>
          <w:bCs/>
        </w:rPr>
        <w:t xml:space="preserve"> d. susirinkime </w:t>
      </w:r>
      <w:r w:rsidR="00D1769B">
        <w:rPr>
          <w:bCs/>
        </w:rPr>
        <w:t xml:space="preserve">(protokolas) </w:t>
      </w:r>
      <w:r>
        <w:rPr>
          <w:bCs/>
        </w:rPr>
        <w:t xml:space="preserve">įpareigojo Bendrijos pirmininką </w:t>
      </w:r>
      <w:bookmarkStart w:id="8" w:name="_Hlk188866543"/>
      <w:r w:rsidR="008E741B">
        <w:rPr>
          <w:bCs/>
        </w:rPr>
        <w:t xml:space="preserve">A. </w:t>
      </w:r>
      <w:r w:rsidR="002233AE">
        <w:rPr>
          <w:bCs/>
        </w:rPr>
        <w:t>K</w:t>
      </w:r>
      <w:r w:rsidR="008E741B">
        <w:rPr>
          <w:bCs/>
        </w:rPr>
        <w:t>.</w:t>
      </w:r>
      <w:r>
        <w:rPr>
          <w:bCs/>
        </w:rPr>
        <w:t xml:space="preserve"> </w:t>
      </w:r>
      <w:r w:rsidR="008C2B47" w:rsidRPr="008C2B47">
        <w:rPr>
          <w:bCs/>
          <w:i/>
          <w:iCs/>
        </w:rPr>
        <w:t>(</w:t>
      </w:r>
      <w:r w:rsidRPr="008C2B47">
        <w:rPr>
          <w:i/>
          <w:iCs/>
          <w:lang w:eastAsia="en-US"/>
        </w:rPr>
        <w:t>d</w:t>
      </w:r>
      <w:r w:rsidRPr="00645F61">
        <w:rPr>
          <w:i/>
          <w:iCs/>
          <w:lang w:eastAsia="en-US"/>
        </w:rPr>
        <w:t>uomenys neskelbtini</w:t>
      </w:r>
      <w:r>
        <w:rPr>
          <w:i/>
          <w:iCs/>
          <w:lang w:eastAsia="en-US"/>
        </w:rPr>
        <w:t>)</w:t>
      </w:r>
      <w:bookmarkEnd w:id="8"/>
      <w:r>
        <w:rPr>
          <w:i/>
          <w:iCs/>
          <w:lang w:eastAsia="en-US"/>
        </w:rPr>
        <w:t xml:space="preserve"> </w:t>
      </w:r>
      <w:r w:rsidRPr="002C0440">
        <w:rPr>
          <w:lang w:eastAsia="en-US"/>
        </w:rPr>
        <w:t xml:space="preserve">atstovauti </w:t>
      </w:r>
      <w:r>
        <w:rPr>
          <w:lang w:eastAsia="en-US"/>
        </w:rPr>
        <w:t>bendrijai pasiraš</w:t>
      </w:r>
      <w:r w:rsidR="0022470C">
        <w:rPr>
          <w:lang w:eastAsia="en-US"/>
        </w:rPr>
        <w:t>ant</w:t>
      </w:r>
      <w:r>
        <w:rPr>
          <w:lang w:eastAsia="en-US"/>
        </w:rPr>
        <w:t xml:space="preserve"> žemės nuomos sutartį.</w:t>
      </w:r>
    </w:p>
    <w:p w14:paraId="2F43F358" w14:textId="306CB33D" w:rsidR="00387932" w:rsidRDefault="00400757" w:rsidP="00217726">
      <w:pPr>
        <w:tabs>
          <w:tab w:val="left" w:pos="0"/>
        </w:tabs>
        <w:spacing w:line="300" w:lineRule="auto"/>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901570">
        <w:rPr>
          <w:color w:val="000000"/>
        </w:rPr>
        <w:t>5</w:t>
      </w:r>
      <w:r w:rsidRPr="004C15C8">
        <w:rPr>
          <w:color w:val="000000"/>
        </w:rPr>
        <w:t>-</w:t>
      </w:r>
      <w:r w:rsidR="00901570">
        <w:rPr>
          <w:color w:val="000000"/>
        </w:rPr>
        <w:t>0</w:t>
      </w:r>
      <w:r w:rsidR="00EF15AD">
        <w:rPr>
          <w:color w:val="000000"/>
        </w:rPr>
        <w:t>3-18</w:t>
      </w:r>
      <w:r w:rsidRPr="004C15C8">
        <w:rPr>
          <w:color w:val="000000"/>
        </w:rPr>
        <w:t xml:space="preserve"> patikrinimo aktas Nr. </w:t>
      </w:r>
      <w:r w:rsidR="00E97325">
        <w:rPr>
          <w:color w:val="000000"/>
        </w:rPr>
        <w:t>ŽPa</w:t>
      </w:r>
      <w:r w:rsidRPr="004C15C8">
        <w:rPr>
          <w:color w:val="000000"/>
        </w:rPr>
        <w:t>-</w:t>
      </w:r>
      <w:r w:rsidR="0022470C">
        <w:t>9</w:t>
      </w:r>
      <w:r w:rsidR="00066A69">
        <w:t>)</w:t>
      </w:r>
      <w:r w:rsidRPr="004C15C8">
        <w:rPr>
          <w:color w:val="000000"/>
        </w:rPr>
        <w:t>, nustatyta, kad</w:t>
      </w:r>
      <w:r w:rsidR="001B5367">
        <w:rPr>
          <w:color w:val="000000"/>
        </w:rPr>
        <w:t xml:space="preserve"> </w:t>
      </w:r>
      <w:r w:rsidR="001B5367" w:rsidRPr="001B5367">
        <w:rPr>
          <w:color w:val="000000"/>
        </w:rPr>
        <w:t>Žemės sklype esant</w:t>
      </w:r>
      <w:r w:rsidR="005D0BB8">
        <w:rPr>
          <w:color w:val="000000"/>
        </w:rPr>
        <w:t>i</w:t>
      </w:r>
      <w:r w:rsidR="001B5367" w:rsidRPr="001B5367">
        <w:rPr>
          <w:color w:val="000000"/>
        </w:rPr>
        <w:t xml:space="preserve">s </w:t>
      </w:r>
      <w:r w:rsidR="00901570">
        <w:rPr>
          <w:color w:val="000000"/>
        </w:rPr>
        <w:t>P</w:t>
      </w:r>
      <w:r w:rsidR="000B666A" w:rsidRPr="000B666A">
        <w:rPr>
          <w:color w:val="000000"/>
        </w:rPr>
        <w:t>astat</w:t>
      </w:r>
      <w:r w:rsidR="000B666A">
        <w:rPr>
          <w:color w:val="000000"/>
        </w:rPr>
        <w:t>as</w:t>
      </w:r>
      <w:r w:rsidR="001B5367" w:rsidRPr="005D0BB8">
        <w:rPr>
          <w:color w:val="000000"/>
        </w:rPr>
        <w:t xml:space="preserve"> yra tinkam</w:t>
      </w:r>
      <w:r w:rsidR="005D0BB8" w:rsidRPr="005D0BB8">
        <w:rPr>
          <w:color w:val="000000"/>
        </w:rPr>
        <w:t xml:space="preserve">as </w:t>
      </w:r>
      <w:r w:rsidR="001B5367" w:rsidRPr="005D0BB8">
        <w:rPr>
          <w:color w:val="000000"/>
        </w:rPr>
        <w:t>naudoti ir naudojam</w:t>
      </w:r>
      <w:r w:rsidR="005D0BB8" w:rsidRPr="005D0BB8">
        <w:rPr>
          <w:color w:val="000000"/>
        </w:rPr>
        <w:t>as</w:t>
      </w:r>
      <w:r w:rsidR="001B5367" w:rsidRPr="005D0BB8">
        <w:rPr>
          <w:color w:val="000000"/>
        </w:rPr>
        <w:t xml:space="preserve"> pagal Nekilnojamojo turto registre įregistruotą j</w:t>
      </w:r>
      <w:r w:rsidR="005D0BB8" w:rsidRPr="005D0BB8">
        <w:rPr>
          <w:color w:val="000000"/>
        </w:rPr>
        <w:t>o</w:t>
      </w:r>
      <w:r w:rsidR="001B5367" w:rsidRPr="005D0BB8">
        <w:rPr>
          <w:color w:val="000000"/>
        </w:rPr>
        <w:t xml:space="preserve"> tiesioginę paskirtį.</w:t>
      </w:r>
      <w:r w:rsidR="001B5367" w:rsidRPr="001B5367">
        <w:rPr>
          <w:color w:val="000000"/>
        </w:rPr>
        <w:t xml:space="preserve"> </w:t>
      </w:r>
    </w:p>
    <w:p w14:paraId="56A86584" w14:textId="5C7AE53D" w:rsidR="00387932" w:rsidRDefault="00387932" w:rsidP="00217726">
      <w:pPr>
        <w:spacing w:line="300" w:lineRule="auto"/>
        <w:ind w:firstLine="720"/>
        <w:jc w:val="both"/>
        <w:textAlignment w:val="baseline"/>
        <w:rPr>
          <w:rFonts w:cs="Arial"/>
          <w:color w:val="000000"/>
        </w:rPr>
      </w:pPr>
      <w:r>
        <w:rPr>
          <w:rFonts w:cs="Arial"/>
          <w:color w:val="000000"/>
        </w:rP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r w:rsidR="003279F2">
        <w:rPr>
          <w:rFonts w:cs="Arial"/>
          <w:color w:val="000000"/>
        </w:rPr>
        <w:t>:</w:t>
      </w:r>
    </w:p>
    <w:p w14:paraId="154B58A4" w14:textId="77777777" w:rsidR="00387932" w:rsidRDefault="00387932" w:rsidP="00217726">
      <w:pPr>
        <w:spacing w:line="300" w:lineRule="auto"/>
        <w:ind w:firstLine="720"/>
        <w:rPr>
          <w:rFonts w:cs="Arial"/>
          <w:color w:val="000000"/>
        </w:rPr>
      </w:pPr>
      <w:proofErr w:type="spellStart"/>
      <w:r>
        <w:rPr>
          <w:rFonts w:cs="Arial"/>
          <w:i/>
          <w:iCs/>
          <w:color w:val="000000"/>
        </w:rPr>
        <w:t>S</w:t>
      </w:r>
      <w:r>
        <w:rPr>
          <w:rFonts w:cs="Arial"/>
          <w:color w:val="000000"/>
          <w:vertAlign w:val="subscript"/>
        </w:rPr>
        <w:t>min</w:t>
      </w:r>
      <w:proofErr w:type="spellEnd"/>
      <w:r>
        <w:rPr>
          <w:rFonts w:cs="Arial"/>
          <w:color w:val="000000"/>
          <w:vertAlign w:val="subscript"/>
        </w:rPr>
        <w:t> </w:t>
      </w:r>
      <w:r>
        <w:rPr>
          <w:rFonts w:cs="Arial"/>
          <w:color w:val="000000"/>
        </w:rPr>
        <w:t>= </w:t>
      </w:r>
      <w:proofErr w:type="spellStart"/>
      <w:r>
        <w:rPr>
          <w:rFonts w:cs="Arial"/>
          <w:i/>
          <w:iCs/>
          <w:color w:val="000000"/>
        </w:rPr>
        <w:t>A</w:t>
      </w:r>
      <w:r>
        <w:rPr>
          <w:rFonts w:cs="Arial"/>
          <w:color w:val="000000"/>
          <w:vertAlign w:val="subscript"/>
        </w:rPr>
        <w:t>stat</w:t>
      </w:r>
      <w:proofErr w:type="spellEnd"/>
      <w:r>
        <w:rPr>
          <w:rFonts w:cs="Arial"/>
          <w:color w:val="000000"/>
        </w:rPr>
        <w:t> + </w:t>
      </w:r>
      <w:proofErr w:type="spellStart"/>
      <w:r>
        <w:rPr>
          <w:rFonts w:cs="Arial"/>
          <w:i/>
          <w:iCs/>
          <w:color w:val="000000"/>
        </w:rPr>
        <w:t>S</w:t>
      </w:r>
      <w:r>
        <w:rPr>
          <w:rFonts w:cs="Arial"/>
          <w:color w:val="000000"/>
          <w:vertAlign w:val="subscript"/>
        </w:rPr>
        <w:t>priež</w:t>
      </w:r>
      <w:proofErr w:type="spellEnd"/>
      <w:r>
        <w:rPr>
          <w:rFonts w:cs="Arial"/>
          <w:color w:val="000000"/>
          <w:vertAlign w:val="subscript"/>
        </w:rPr>
        <w:t>,</w:t>
      </w:r>
    </w:p>
    <w:p w14:paraId="06943D56" w14:textId="77777777" w:rsidR="00387932" w:rsidRDefault="00387932" w:rsidP="00217726">
      <w:pPr>
        <w:spacing w:line="300" w:lineRule="auto"/>
        <w:ind w:firstLine="720"/>
        <w:rPr>
          <w:rFonts w:cs="Arial"/>
          <w:color w:val="000000"/>
        </w:rPr>
      </w:pPr>
      <w:r>
        <w:rPr>
          <w:rFonts w:cs="Arial"/>
          <w:color w:val="000000"/>
        </w:rPr>
        <w:lastRenderedPageBreak/>
        <w:t>čia:</w:t>
      </w:r>
    </w:p>
    <w:p w14:paraId="0001B0BD" w14:textId="77777777" w:rsidR="00387932" w:rsidRDefault="00387932" w:rsidP="00217726">
      <w:pPr>
        <w:spacing w:line="300" w:lineRule="auto"/>
        <w:ind w:firstLine="720"/>
        <w:rPr>
          <w:rFonts w:cs="Arial"/>
          <w:color w:val="000000"/>
        </w:rPr>
      </w:pPr>
      <w:proofErr w:type="spellStart"/>
      <w:r>
        <w:rPr>
          <w:rFonts w:cs="Arial"/>
          <w:i/>
          <w:iCs/>
          <w:color w:val="000000"/>
        </w:rPr>
        <w:t>S</w:t>
      </w:r>
      <w:r>
        <w:rPr>
          <w:rFonts w:cs="Arial"/>
          <w:color w:val="000000"/>
          <w:vertAlign w:val="subscript"/>
        </w:rPr>
        <w:t>min</w:t>
      </w:r>
      <w:proofErr w:type="spellEnd"/>
      <w:r>
        <w:rPr>
          <w:rFonts w:cs="Arial"/>
          <w:color w:val="000000"/>
          <w:vertAlign w:val="subscript"/>
        </w:rPr>
        <w:t> </w:t>
      </w:r>
      <w:r>
        <w:rPr>
          <w:rFonts w:cs="Arial"/>
          <w:color w:val="000000"/>
        </w:rPr>
        <w:t>– mažiausias valstybinės žemės sklypo dydis, kurį sudaro statinio ar įrenginio užimamas plotas ir statiniui ar įrenginiui prižiūrėti (prie jo privažiuoti, prieiti) reikalingas plotas;</w:t>
      </w:r>
    </w:p>
    <w:p w14:paraId="5BE5E161" w14:textId="77777777" w:rsidR="00387932" w:rsidRDefault="00387932" w:rsidP="00217726">
      <w:pPr>
        <w:spacing w:line="300" w:lineRule="auto"/>
        <w:ind w:firstLine="720"/>
        <w:rPr>
          <w:rFonts w:cs="Arial"/>
          <w:color w:val="000000"/>
        </w:rPr>
      </w:pPr>
      <w:proofErr w:type="spellStart"/>
      <w:r>
        <w:rPr>
          <w:rFonts w:cs="Arial"/>
          <w:i/>
          <w:iCs/>
          <w:color w:val="000000"/>
        </w:rPr>
        <w:t>A</w:t>
      </w:r>
      <w:r>
        <w:rPr>
          <w:rFonts w:cs="Arial"/>
          <w:color w:val="000000"/>
          <w:vertAlign w:val="subscript"/>
        </w:rPr>
        <w:t>stat</w:t>
      </w:r>
      <w:proofErr w:type="spellEnd"/>
      <w:r>
        <w:rPr>
          <w:rFonts w:cs="Arial"/>
          <w:color w:val="000000"/>
          <w:vertAlign w:val="subscript"/>
        </w:rPr>
        <w:t> </w:t>
      </w:r>
      <w:r>
        <w:rPr>
          <w:rFonts w:cs="Arial"/>
          <w:color w:val="000000"/>
        </w:rPr>
        <w:t>– statinio ar įrenginio užimamas plotas;</w:t>
      </w:r>
    </w:p>
    <w:p w14:paraId="1D043237" w14:textId="77777777" w:rsidR="00387932" w:rsidRDefault="00387932" w:rsidP="00217726">
      <w:pPr>
        <w:spacing w:line="300" w:lineRule="auto"/>
        <w:ind w:firstLine="720"/>
        <w:rPr>
          <w:rFonts w:cs="Arial"/>
          <w:color w:val="000000"/>
        </w:rPr>
      </w:pPr>
      <w:proofErr w:type="spellStart"/>
      <w:r>
        <w:rPr>
          <w:rFonts w:cs="Arial"/>
          <w:i/>
          <w:iCs/>
          <w:color w:val="000000"/>
        </w:rPr>
        <w:t>S</w:t>
      </w:r>
      <w:r>
        <w:rPr>
          <w:rFonts w:cs="Arial"/>
          <w:color w:val="000000"/>
          <w:vertAlign w:val="subscript"/>
        </w:rPr>
        <w:t>priež</w:t>
      </w:r>
      <w:proofErr w:type="spellEnd"/>
      <w:r>
        <w:rPr>
          <w:rFonts w:cs="Arial"/>
          <w:color w:val="000000"/>
        </w:rPr>
        <w:t> – statiniui ar įrenginiui prižiūrėti reikalingas plotas (kvadratiniais metrais), apskaičiuojamas pagal formulę:</w:t>
      </w:r>
    </w:p>
    <w:p w14:paraId="45071F81" w14:textId="77777777" w:rsidR="00387932" w:rsidRDefault="00387932" w:rsidP="00217726">
      <w:pPr>
        <w:widowControl w:val="0"/>
        <w:spacing w:line="300" w:lineRule="auto"/>
        <w:ind w:firstLine="720"/>
        <w:jc w:val="both"/>
      </w:pPr>
      <w:r>
        <w:t>kai statinio ar įrenginio užimamas plotas ≥ 250 m</w:t>
      </w:r>
      <w:r>
        <w:rPr>
          <w:vertAlign w:val="superscript"/>
        </w:rPr>
        <w:t>2</w:t>
      </w:r>
      <w:r>
        <w:t xml:space="preserve"> ir &lt; 2 000 m</w:t>
      </w:r>
      <w:r>
        <w:rPr>
          <w:vertAlign w:val="superscript"/>
        </w:rPr>
        <w:t>2</w:t>
      </w:r>
      <w:r>
        <w:t xml:space="preserve">, – </w:t>
      </w:r>
      <w:proofErr w:type="spellStart"/>
      <w:r>
        <w:rPr>
          <w:i/>
        </w:rPr>
        <w:t>S</w:t>
      </w:r>
      <w:r>
        <w:rPr>
          <w:vertAlign w:val="subscript"/>
        </w:rPr>
        <w:t>priež</w:t>
      </w:r>
      <w:proofErr w:type="spellEnd"/>
      <w:r>
        <w:rPr>
          <w:vertAlign w:val="subscript"/>
        </w:rPr>
        <w:t xml:space="preserve"> </w:t>
      </w:r>
      <w:r>
        <w:t>= 6 √</w:t>
      </w:r>
      <w:proofErr w:type="spellStart"/>
      <w:r>
        <w:t>A</w:t>
      </w:r>
      <w:r>
        <w:rPr>
          <w:vertAlign w:val="subscript"/>
        </w:rPr>
        <w:t>stat</w:t>
      </w:r>
      <w:proofErr w:type="spellEnd"/>
      <w:r>
        <w:t>*3,00;</w:t>
      </w:r>
    </w:p>
    <w:p w14:paraId="3D506231" w14:textId="3D26BD7C" w:rsidR="00387932" w:rsidRDefault="00387932" w:rsidP="00217726">
      <w:pPr>
        <w:spacing w:line="300" w:lineRule="auto"/>
        <w:ind w:firstLine="720"/>
        <w:rPr>
          <w:rFonts w:cs="Arial"/>
          <w:color w:val="000000"/>
        </w:rPr>
      </w:pPr>
      <w:r>
        <w:rPr>
          <w:rFonts w:cs="Arial"/>
          <w:color w:val="000000"/>
        </w:rPr>
        <w:t xml:space="preserve">Čia </w:t>
      </w:r>
      <w:proofErr w:type="spellStart"/>
      <w:r>
        <w:rPr>
          <w:rFonts w:cs="Arial"/>
          <w:color w:val="000000"/>
        </w:rPr>
        <w:t>A</w:t>
      </w:r>
      <w:r>
        <w:rPr>
          <w:rFonts w:cs="Arial"/>
          <w:color w:val="000000"/>
          <w:vertAlign w:val="subscript"/>
        </w:rPr>
        <w:t>stat</w:t>
      </w:r>
      <w:proofErr w:type="spellEnd"/>
      <w:r>
        <w:rPr>
          <w:rFonts w:cs="Arial"/>
          <w:color w:val="000000"/>
        </w:rPr>
        <w:t xml:space="preserve"> – </w:t>
      </w:r>
      <w:r w:rsidR="00932F2B">
        <w:rPr>
          <w:rFonts w:cs="Arial"/>
          <w:color w:val="000000"/>
        </w:rPr>
        <w:t>1054</w:t>
      </w:r>
      <w:r>
        <w:rPr>
          <w:rFonts w:cs="Arial"/>
          <w:color w:val="000000"/>
        </w:rPr>
        <w:t xml:space="preserve"> kv. m.</w:t>
      </w:r>
    </w:p>
    <w:p w14:paraId="223835B6" w14:textId="65C8AB13" w:rsidR="00932F2B" w:rsidRDefault="00387932" w:rsidP="00217726">
      <w:pPr>
        <w:tabs>
          <w:tab w:val="left" w:pos="0"/>
        </w:tabs>
        <w:spacing w:line="300" w:lineRule="auto"/>
        <w:ind w:firstLine="720"/>
        <w:jc w:val="both"/>
        <w:rPr>
          <w:color w:val="000000"/>
        </w:rPr>
      </w:pPr>
      <w:r>
        <w:rPr>
          <w:color w:val="000000"/>
        </w:rPr>
        <w:t>A</w:t>
      </w:r>
      <w:r w:rsidR="001B5367" w:rsidRPr="001B5367">
        <w:rPr>
          <w:color w:val="000000"/>
        </w:rPr>
        <w:t xml:space="preserve">pskaičiuotas Pastatui eksploatuoti reikalingas Žemės sklypo būtinasis dydis yra </w:t>
      </w:r>
      <w:r w:rsidR="00932F2B" w:rsidRPr="00932F2B">
        <w:rPr>
          <w:color w:val="000000"/>
        </w:rPr>
        <w:t>1638 kv. m (</w:t>
      </w:r>
      <w:proofErr w:type="spellStart"/>
      <w:r w:rsidR="00932F2B" w:rsidRPr="00932F2B">
        <w:rPr>
          <w:color w:val="000000"/>
        </w:rPr>
        <w:t>Spriež</w:t>
      </w:r>
      <w:proofErr w:type="spellEnd"/>
      <w:r w:rsidR="00932F2B" w:rsidRPr="00932F2B">
        <w:rPr>
          <w:color w:val="000000"/>
        </w:rPr>
        <w:t xml:space="preserve"> = 6√1054*3,00=584 kv. m; </w:t>
      </w:r>
      <w:proofErr w:type="spellStart"/>
      <w:r w:rsidR="00932F2B" w:rsidRPr="00932F2B">
        <w:rPr>
          <w:color w:val="000000"/>
        </w:rPr>
        <w:t>Smin</w:t>
      </w:r>
      <w:proofErr w:type="spellEnd"/>
      <w:r w:rsidR="00932F2B" w:rsidRPr="00932F2B">
        <w:rPr>
          <w:color w:val="000000"/>
        </w:rPr>
        <w:t xml:space="preserve">=1054+584=1638 kv. m). Žemės sklypui nustatyti kelio servitutai (tarnaujantis): teisė važiuoti transporto priemonėmis (434 kv. m. ploto, </w:t>
      </w:r>
      <w:r w:rsidR="00D55D1A">
        <w:rPr>
          <w:color w:val="000000"/>
        </w:rPr>
        <w:t xml:space="preserve">Žemės sklypo </w:t>
      </w:r>
      <w:r w:rsidR="00932F2B" w:rsidRPr="00932F2B">
        <w:rPr>
          <w:color w:val="000000"/>
        </w:rPr>
        <w:t xml:space="preserve">plane pažymėtas simboliu S2) ir teisė naudotis pėsčiųjų taku (198 kv. m. ploto, </w:t>
      </w:r>
      <w:r w:rsidR="00D55D1A">
        <w:rPr>
          <w:color w:val="000000"/>
        </w:rPr>
        <w:t xml:space="preserve">Žemės sklypo </w:t>
      </w:r>
      <w:r w:rsidR="00932F2B" w:rsidRPr="00932F2B">
        <w:rPr>
          <w:color w:val="000000"/>
        </w:rPr>
        <w:t>plane pažymėtas simboliu S3). Įvertinus tai, kad Žemės sklypas suplanuotas ir suformuotas iki Metodikos įsigaliojimo, tai būtinasis dydis gali būti padidintas dėl automobilių stovėjimo aikštelės ploto, želdynų ploto, minimalių priešgaisrinių atstumų (Metodikos 12.2.2, 12.2.3, 12.2.5 papunkčiai). Atsižvelgiant į tai, nustatyta, kad Žemės sklypo plotas – 0,3927 ha yra tinkamo dydžio.</w:t>
      </w:r>
    </w:p>
    <w:p w14:paraId="48E68DB2" w14:textId="30D62438" w:rsidR="0027021E" w:rsidRPr="0027021E" w:rsidRDefault="0027021E" w:rsidP="00217726">
      <w:pPr>
        <w:tabs>
          <w:tab w:val="left" w:pos="0"/>
        </w:tabs>
        <w:spacing w:line="300" w:lineRule="auto"/>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E97325">
        <w:rPr>
          <w:color w:val="000000"/>
        </w:rPr>
        <w:t>Laikantis Taisyklių  44 punkto reikalavimų valstybinės žemės nuomos sutarties projektas suderintas su</w:t>
      </w:r>
      <w:r w:rsidR="008C2B47">
        <w:rPr>
          <w:color w:val="000000"/>
        </w:rPr>
        <w:t xml:space="preserve"> Bendrij</w:t>
      </w:r>
      <w:r w:rsidR="009259C6">
        <w:rPr>
          <w:color w:val="000000"/>
        </w:rPr>
        <w:t>a</w:t>
      </w:r>
      <w:r w:rsidR="009408CE">
        <w:t>.</w:t>
      </w:r>
    </w:p>
    <w:p w14:paraId="561D9A96" w14:textId="4FD6D4B5" w:rsidR="0027021E" w:rsidRDefault="0027021E" w:rsidP="00217726">
      <w:pPr>
        <w:tabs>
          <w:tab w:val="left" w:pos="0"/>
        </w:tabs>
        <w:spacing w:line="300" w:lineRule="auto"/>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A278A6" w14:textId="28923026" w:rsidR="001D689D" w:rsidRPr="001D689D" w:rsidRDefault="00670C8D" w:rsidP="00217726">
      <w:pPr>
        <w:widowControl w:val="0"/>
        <w:spacing w:line="300" w:lineRule="auto"/>
        <w:ind w:firstLine="720"/>
        <w:jc w:val="both"/>
        <w:rPr>
          <w:color w:val="000000"/>
        </w:rPr>
      </w:pPr>
      <w:r>
        <w:rPr>
          <w:color w:val="000000"/>
        </w:rPr>
        <w:t>Taisyklių 43.5.5 papunktyje</w:t>
      </w:r>
      <w:r w:rsidR="001D689D">
        <w:rPr>
          <w:color w:val="000000"/>
        </w:rPr>
        <w:t xml:space="preserve"> ir Pastatų</w:t>
      </w:r>
      <w:r w:rsidR="001D689D" w:rsidRPr="001D689D">
        <w:rPr>
          <w:color w:val="000000"/>
        </w:rPr>
        <w:t>,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punkte nurodyta, kad pastato, statinio, įrenginio, pastatyto iki 1996 m. sausio 1d.,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w:t>
      </w:r>
    </w:p>
    <w:p w14:paraId="460EF8B1" w14:textId="3ACE01F6" w:rsidR="00670C8D" w:rsidRDefault="001D689D" w:rsidP="00217726">
      <w:pPr>
        <w:widowControl w:val="0"/>
        <w:spacing w:line="300" w:lineRule="auto"/>
        <w:ind w:firstLine="720"/>
        <w:jc w:val="both"/>
        <w:rPr>
          <w:color w:val="000000"/>
        </w:rPr>
      </w:pPr>
      <w:r w:rsidRPr="001D689D">
        <w:rPr>
          <w:color w:val="000000"/>
        </w:rPr>
        <w:t>Patikrinus Nekilnojamojo turto registro duomenų bazės išrašus, nustatyta, kad Žemės sklyp</w:t>
      </w:r>
      <w:r>
        <w:rPr>
          <w:color w:val="000000"/>
        </w:rPr>
        <w:t>o</w:t>
      </w:r>
      <w:r w:rsidRPr="001D689D">
        <w:rPr>
          <w:color w:val="000000"/>
        </w:rPr>
        <w:t xml:space="preserve"> nuomos terminui nustatyti trūksta Pastatų nusidėvėjimo duomenų, todėl </w:t>
      </w:r>
      <w:r>
        <w:rPr>
          <w:color w:val="000000"/>
        </w:rPr>
        <w:t>Bendrijos prašyta</w:t>
      </w:r>
      <w:r w:rsidRPr="001D689D">
        <w:rPr>
          <w:color w:val="000000"/>
        </w:rPr>
        <w:t xml:space="preserve"> juos pateikti. </w:t>
      </w:r>
      <w:r>
        <w:rPr>
          <w:color w:val="000000"/>
        </w:rPr>
        <w:t xml:space="preserve">Bendrija </w:t>
      </w:r>
      <w:r w:rsidRPr="001D689D">
        <w:rPr>
          <w:color w:val="000000"/>
        </w:rPr>
        <w:t>atsisak</w:t>
      </w:r>
      <w:r>
        <w:rPr>
          <w:color w:val="000000"/>
        </w:rPr>
        <w:t>ė</w:t>
      </w:r>
      <w:r w:rsidRPr="001D689D">
        <w:rPr>
          <w:color w:val="000000"/>
        </w:rPr>
        <w:t xml:space="preserve"> šiuos duomenis pateikti, </w:t>
      </w:r>
      <w:r>
        <w:rPr>
          <w:color w:val="000000"/>
        </w:rPr>
        <w:t xml:space="preserve">todėl </w:t>
      </w:r>
      <w:r w:rsidRPr="001D689D">
        <w:rPr>
          <w:color w:val="000000"/>
        </w:rPr>
        <w:t>Žemės sklyp</w:t>
      </w:r>
      <w:r>
        <w:rPr>
          <w:color w:val="000000"/>
        </w:rPr>
        <w:t>o</w:t>
      </w:r>
      <w:r w:rsidRPr="001D689D">
        <w:rPr>
          <w:color w:val="000000"/>
        </w:rPr>
        <w:t xml:space="preserve"> nuomos terminas nustatytas ne ilgesnis kaip viena dešimtoji dalis nustatytos </w:t>
      </w:r>
      <w:bookmarkStart w:id="9" w:name="_Hlk204168928"/>
      <w:r w:rsidRPr="001D689D">
        <w:rPr>
          <w:color w:val="000000"/>
        </w:rPr>
        <w:t>Pastatų ekonomiškai pagrįstos naudojimo trukmės</w:t>
      </w:r>
      <w:bookmarkEnd w:id="9"/>
      <w:r w:rsidR="00182C18">
        <w:rPr>
          <w:color w:val="000000"/>
        </w:rPr>
        <w:t>.</w:t>
      </w:r>
    </w:p>
    <w:p w14:paraId="49A79B85" w14:textId="6DB20231" w:rsidR="001D689D" w:rsidRDefault="001D689D" w:rsidP="00217726">
      <w:pPr>
        <w:widowControl w:val="0"/>
        <w:spacing w:line="300" w:lineRule="auto"/>
        <w:ind w:firstLine="720"/>
        <w:jc w:val="both"/>
        <w:rPr>
          <w:color w:val="000000"/>
        </w:rPr>
      </w:pPr>
      <w:r>
        <w:rPr>
          <w:szCs w:val="20"/>
          <w:lang w:eastAsia="en-US"/>
        </w:rPr>
        <w:t>P</w:t>
      </w:r>
      <w:r w:rsidRPr="00E87AF0">
        <w:rPr>
          <w:szCs w:val="20"/>
          <w:lang w:eastAsia="en-US"/>
        </w:rPr>
        <w:t>astatas</w:t>
      </w:r>
      <w:r>
        <w:rPr>
          <w:szCs w:val="20"/>
          <w:lang w:eastAsia="en-US"/>
        </w:rPr>
        <w:t xml:space="preserve"> </w:t>
      </w:r>
      <w:r w:rsidRPr="00E87AF0">
        <w:rPr>
          <w:szCs w:val="20"/>
          <w:lang w:eastAsia="en-US"/>
        </w:rPr>
        <w:t xml:space="preserve">– </w:t>
      </w:r>
      <w:r>
        <w:rPr>
          <w:szCs w:val="20"/>
          <w:lang w:eastAsia="en-US"/>
        </w:rPr>
        <w:t>gyvenamas namas</w:t>
      </w:r>
      <w:r w:rsidR="00182C18">
        <w:rPr>
          <w:szCs w:val="20"/>
          <w:lang w:eastAsia="en-US"/>
        </w:rPr>
        <w:t xml:space="preserve"> (daugiabutis)</w:t>
      </w:r>
      <w:r w:rsidRPr="00E87AF0">
        <w:rPr>
          <w:szCs w:val="20"/>
          <w:lang w:eastAsia="en-US"/>
        </w:rPr>
        <w:t xml:space="preserve">, pastatytas iš </w:t>
      </w:r>
      <w:r>
        <w:rPr>
          <w:szCs w:val="20"/>
          <w:lang w:eastAsia="en-US"/>
        </w:rPr>
        <w:t>plytų</w:t>
      </w:r>
      <w:r w:rsidRPr="00E87AF0">
        <w:rPr>
          <w:szCs w:val="20"/>
          <w:lang w:eastAsia="en-US"/>
        </w:rPr>
        <w:t xml:space="preserve">, gyvavimo trukmė (saugaus </w:t>
      </w:r>
      <w:r w:rsidRPr="00E87AF0">
        <w:rPr>
          <w:szCs w:val="20"/>
          <w:lang w:eastAsia="en-US"/>
        </w:rPr>
        <w:lastRenderedPageBreak/>
        <w:t xml:space="preserve">naudojimo terminas) – </w:t>
      </w:r>
      <w:r>
        <w:rPr>
          <w:szCs w:val="20"/>
          <w:lang w:eastAsia="en-US"/>
        </w:rPr>
        <w:t>100</w:t>
      </w:r>
      <w:r w:rsidRPr="00E87AF0">
        <w:rPr>
          <w:szCs w:val="20"/>
          <w:lang w:eastAsia="en-US"/>
        </w:rPr>
        <w:t xml:space="preserve"> metų (</w:t>
      </w:r>
      <w:r w:rsidR="002E7386" w:rsidRPr="002E7386">
        <w:rPr>
          <w:szCs w:val="20"/>
          <w:lang w:eastAsia="en-US"/>
        </w:rPr>
        <w:t>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Pr="00E87AF0">
        <w:rPr>
          <w:szCs w:val="20"/>
          <w:lang w:eastAsia="en-US"/>
        </w:rPr>
        <w:t xml:space="preserve"> </w:t>
      </w:r>
      <w:r>
        <w:rPr>
          <w:szCs w:val="20"/>
          <w:lang w:eastAsia="en-US"/>
        </w:rPr>
        <w:t>1.1</w:t>
      </w:r>
      <w:r w:rsidRPr="00E87AF0">
        <w:rPr>
          <w:szCs w:val="20"/>
          <w:lang w:eastAsia="en-US"/>
        </w:rPr>
        <w:t xml:space="preserve"> papunktis)</w:t>
      </w:r>
      <w:r w:rsidR="00182C18">
        <w:rPr>
          <w:szCs w:val="20"/>
          <w:lang w:eastAsia="en-US"/>
        </w:rPr>
        <w:t xml:space="preserve">, tai 1/10 </w:t>
      </w:r>
      <w:r w:rsidR="00182C18" w:rsidRPr="001D689D">
        <w:rPr>
          <w:color w:val="000000"/>
        </w:rPr>
        <w:t>Pastat</w:t>
      </w:r>
      <w:r w:rsidR="00182C18">
        <w:rPr>
          <w:color w:val="000000"/>
        </w:rPr>
        <w:t>o</w:t>
      </w:r>
      <w:r w:rsidR="00182C18" w:rsidRPr="001D689D">
        <w:rPr>
          <w:color w:val="000000"/>
        </w:rPr>
        <w:t xml:space="preserve"> ekonomiškai pagrįstos naudojimo trukmės</w:t>
      </w:r>
      <w:r w:rsidR="00182C18">
        <w:rPr>
          <w:szCs w:val="20"/>
          <w:lang w:eastAsia="en-US"/>
        </w:rPr>
        <w:t xml:space="preserve"> yra </w:t>
      </w:r>
      <w:r w:rsidR="00182C18" w:rsidRPr="001D689D">
        <w:rPr>
          <w:color w:val="000000"/>
        </w:rPr>
        <w:t>10 metų</w:t>
      </w:r>
      <w:r w:rsidR="00182C18">
        <w:rPr>
          <w:color w:val="000000"/>
        </w:rPr>
        <w:t>.</w:t>
      </w:r>
    </w:p>
    <w:p w14:paraId="20FD1979" w14:textId="6CFBCAC9" w:rsidR="00297A04" w:rsidRDefault="006B6A00" w:rsidP="00217726">
      <w:pPr>
        <w:tabs>
          <w:tab w:val="left" w:pos="0"/>
          <w:tab w:val="left" w:pos="851"/>
        </w:tabs>
        <w:spacing w:line="300" w:lineRule="auto"/>
        <w:ind w:firstLine="720"/>
        <w:jc w:val="both"/>
        <w:rPr>
          <w:szCs w:val="20"/>
          <w:lang w:eastAsia="en-US"/>
        </w:rPr>
      </w:pPr>
      <w:r>
        <w:rPr>
          <w:szCs w:val="20"/>
        </w:rPr>
        <w:t>Lietuvos Respublikos vyriausybės 199</w:t>
      </w:r>
      <w:r w:rsidR="0019359F">
        <w:rPr>
          <w:szCs w:val="20"/>
        </w:rPr>
        <w:t>9</w:t>
      </w:r>
      <w:r>
        <w:rPr>
          <w:szCs w:val="20"/>
        </w:rPr>
        <w:t xml:space="preserve"> m. vasario 24 d. nutarimo Nr. 205 „</w:t>
      </w:r>
      <w:r w:rsidRPr="006B6A00">
        <w:rPr>
          <w:szCs w:val="20"/>
        </w:rPr>
        <w:t>Dėl žemės įvertinimo tvarkos</w:t>
      </w:r>
      <w:r>
        <w:rPr>
          <w:szCs w:val="20"/>
        </w:rPr>
        <w:t xml:space="preserve">“ 5.9 </w:t>
      </w:r>
      <w:r w:rsidR="004820D0">
        <w:rPr>
          <w:szCs w:val="20"/>
        </w:rPr>
        <w:t>pa</w:t>
      </w:r>
      <w:r>
        <w:rPr>
          <w:szCs w:val="20"/>
        </w:rPr>
        <w:t>punk</w:t>
      </w:r>
      <w:r w:rsidR="004820D0">
        <w:rPr>
          <w:szCs w:val="20"/>
        </w:rPr>
        <w:t xml:space="preserve">tyje numatyta, kad </w:t>
      </w:r>
      <w:r w:rsidRPr="006B6A00">
        <w:rPr>
          <w:szCs w:val="20"/>
        </w:rPr>
        <w:t>nuo 2009 m. sausio 1 d. be aukciono išnuomojamų valstybinės žemės sklypų (išskyrus atvejus, kai išnuomojamų be aukciono valstybinės žemės sklypų vertės apskaičiavimą reglamentuoja kiti teisės aktai)</w:t>
      </w:r>
      <w:r w:rsidR="00514BD4">
        <w:rPr>
          <w:szCs w:val="20"/>
        </w:rPr>
        <w:t xml:space="preserve"> &lt;...&gt;</w:t>
      </w:r>
      <w:r w:rsidRPr="006B6A00">
        <w:rPr>
          <w:szCs w:val="20"/>
        </w:rPr>
        <w:t>, vertė apskaičiuojama pagal einamųjų metų sausio 1</w:t>
      </w:r>
      <w:r w:rsidR="0019359F">
        <w:rPr>
          <w:szCs w:val="20"/>
        </w:rPr>
        <w:t> </w:t>
      </w:r>
      <w:r w:rsidRPr="006B6A00">
        <w:rPr>
          <w:szCs w:val="20"/>
        </w:rPr>
        <w:t xml:space="preserve">d. taikytus žemės verčių žemėlapius. </w:t>
      </w:r>
    </w:p>
    <w:p w14:paraId="5D5568F7" w14:textId="6FA8B22A" w:rsidR="006A1322" w:rsidRDefault="006A1322" w:rsidP="00217726">
      <w:pPr>
        <w:widowControl w:val="0"/>
        <w:spacing w:line="300" w:lineRule="auto"/>
        <w:ind w:firstLine="720"/>
        <w:jc w:val="both"/>
        <w:rPr>
          <w:szCs w:val="20"/>
          <w:lang w:eastAsia="en-US"/>
        </w:rPr>
      </w:pPr>
      <w:r>
        <w:rPr>
          <w:szCs w:val="20"/>
          <w:lang w:eastAsia="en-US"/>
        </w:rPr>
        <w:t>Ž</w:t>
      </w:r>
      <w:r w:rsidRPr="006A1322">
        <w:rPr>
          <w:szCs w:val="20"/>
          <w:lang w:eastAsia="en-US"/>
        </w:rPr>
        <w:t>emės sklypo</w:t>
      </w:r>
      <w:r w:rsidR="005B0058">
        <w:rPr>
          <w:szCs w:val="20"/>
          <w:lang w:eastAsia="en-US"/>
        </w:rPr>
        <w:t xml:space="preserve"> </w:t>
      </w:r>
      <w:r w:rsidRPr="006A1322">
        <w:rPr>
          <w:szCs w:val="20"/>
          <w:lang w:eastAsia="en-US"/>
        </w:rPr>
        <w:t>vertė</w:t>
      </w:r>
      <w:r w:rsidR="009B0561">
        <w:rPr>
          <w:szCs w:val="20"/>
          <w:lang w:eastAsia="en-US"/>
        </w:rPr>
        <w:t xml:space="preserve"> –</w:t>
      </w:r>
      <w:r w:rsidR="005B0058">
        <w:rPr>
          <w:szCs w:val="20"/>
          <w:lang w:eastAsia="en-US"/>
        </w:rPr>
        <w:t xml:space="preserve"> </w:t>
      </w:r>
      <w:r w:rsidR="00182C18">
        <w:rPr>
          <w:szCs w:val="20"/>
          <w:lang w:eastAsia="en-US"/>
        </w:rPr>
        <w:t>101 000</w:t>
      </w:r>
      <w:r w:rsidR="00B259D6">
        <w:rPr>
          <w:szCs w:val="20"/>
          <w:lang w:eastAsia="en-US"/>
        </w:rPr>
        <w:t>,</w:t>
      </w:r>
      <w:r w:rsidR="005B0058" w:rsidRPr="005B0058">
        <w:rPr>
          <w:szCs w:val="20"/>
          <w:lang w:eastAsia="en-US"/>
        </w:rPr>
        <w:t>00 Eur (</w:t>
      </w:r>
      <w:r w:rsidR="00182C18">
        <w:rPr>
          <w:szCs w:val="20"/>
          <w:lang w:eastAsia="en-US"/>
        </w:rPr>
        <w:t>vienas</w:t>
      </w:r>
      <w:r w:rsidR="000F2F74">
        <w:rPr>
          <w:szCs w:val="20"/>
          <w:lang w:eastAsia="en-US"/>
        </w:rPr>
        <w:t xml:space="preserve"> </w:t>
      </w:r>
      <w:r w:rsidR="00182C18">
        <w:rPr>
          <w:szCs w:val="20"/>
          <w:lang w:eastAsia="en-US"/>
        </w:rPr>
        <w:t xml:space="preserve">šimtas vienas </w:t>
      </w:r>
      <w:r w:rsidR="000F2F74">
        <w:rPr>
          <w:szCs w:val="20"/>
          <w:lang w:eastAsia="en-US"/>
        </w:rPr>
        <w:t>t</w:t>
      </w:r>
      <w:r w:rsidR="005B0058" w:rsidRPr="005B0058">
        <w:rPr>
          <w:szCs w:val="20"/>
          <w:lang w:eastAsia="en-US"/>
        </w:rPr>
        <w:t>ūkstan</w:t>
      </w:r>
      <w:r w:rsidR="00182C18">
        <w:rPr>
          <w:szCs w:val="20"/>
          <w:lang w:eastAsia="en-US"/>
        </w:rPr>
        <w:t>tis</w:t>
      </w:r>
      <w:r w:rsidR="000F2F74">
        <w:rPr>
          <w:szCs w:val="20"/>
          <w:lang w:eastAsia="en-US"/>
        </w:rPr>
        <w:t xml:space="preserve"> </w:t>
      </w:r>
      <w:r w:rsidR="005B0058" w:rsidRPr="005B0058">
        <w:rPr>
          <w:szCs w:val="20"/>
          <w:lang w:eastAsia="en-US"/>
        </w:rPr>
        <w:t>eur</w:t>
      </w:r>
      <w:r w:rsidR="00B259D6">
        <w:rPr>
          <w:szCs w:val="20"/>
          <w:lang w:eastAsia="en-US"/>
        </w:rPr>
        <w:t>ų</w:t>
      </w:r>
      <w:r w:rsidR="005B0058" w:rsidRPr="005B0058">
        <w:rPr>
          <w:szCs w:val="20"/>
          <w:lang w:eastAsia="en-US"/>
        </w:rPr>
        <w:t>)</w:t>
      </w:r>
      <w:r w:rsidR="005B0058">
        <w:rPr>
          <w:szCs w:val="20"/>
          <w:lang w:eastAsia="en-US"/>
        </w:rPr>
        <w:t xml:space="preserve">, </w:t>
      </w:r>
      <w:r w:rsidRPr="006A1322">
        <w:rPr>
          <w:szCs w:val="20"/>
          <w:lang w:eastAsia="en-US"/>
        </w:rPr>
        <w:t>apskaičiuo</w:t>
      </w:r>
      <w:r>
        <w:rPr>
          <w:szCs w:val="20"/>
          <w:lang w:eastAsia="en-US"/>
        </w:rPr>
        <w:t>ta</w:t>
      </w:r>
      <w:r w:rsidRPr="006A1322">
        <w:rPr>
          <w:szCs w:val="20"/>
          <w:lang w:eastAsia="en-US"/>
        </w:rPr>
        <w:t xml:space="preserve"> pagal 202</w:t>
      </w:r>
      <w:r w:rsidR="009259C6">
        <w:rPr>
          <w:szCs w:val="20"/>
          <w:lang w:eastAsia="en-US"/>
        </w:rPr>
        <w:t>5</w:t>
      </w:r>
      <w:r w:rsidRPr="006A1322">
        <w:rPr>
          <w:szCs w:val="20"/>
          <w:lang w:eastAsia="en-US"/>
        </w:rPr>
        <w:t>-01-01 taikytus žemės verčių žemėlapius, patvirtintus Nacionalinės žemės tarnybos prie Aplinkos ministerijos direktoriaus 202</w:t>
      </w:r>
      <w:r w:rsidR="009259C6">
        <w:rPr>
          <w:szCs w:val="20"/>
          <w:lang w:eastAsia="en-US"/>
        </w:rPr>
        <w:t>4</w:t>
      </w:r>
      <w:r w:rsidRPr="006A1322">
        <w:rPr>
          <w:szCs w:val="20"/>
          <w:lang w:eastAsia="en-US"/>
        </w:rPr>
        <w:t xml:space="preserve"> m. gruodžio</w:t>
      </w:r>
      <w:r w:rsidR="009259C6">
        <w:rPr>
          <w:szCs w:val="20"/>
          <w:lang w:eastAsia="en-US"/>
        </w:rPr>
        <w:t xml:space="preserve"> 9</w:t>
      </w:r>
      <w:r w:rsidRPr="006A1322">
        <w:rPr>
          <w:szCs w:val="20"/>
          <w:lang w:eastAsia="en-US"/>
        </w:rPr>
        <w:t xml:space="preserve"> d. įsakymu Nr. 1P-</w:t>
      </w:r>
      <w:r w:rsidR="009259C6">
        <w:rPr>
          <w:szCs w:val="20"/>
          <w:lang w:eastAsia="en-US"/>
        </w:rPr>
        <w:t>546</w:t>
      </w:r>
      <w:r w:rsidRPr="006A1322">
        <w:rPr>
          <w:szCs w:val="20"/>
          <w:lang w:eastAsia="en-US"/>
        </w:rPr>
        <w:t>-(1.3 E.) „Dėl masinio žemės vertinimo dokumentų patvirtinimo“</w:t>
      </w:r>
      <w:r w:rsidR="005B0058">
        <w:rPr>
          <w:szCs w:val="20"/>
          <w:lang w:eastAsia="en-US"/>
        </w:rPr>
        <w:t>.</w:t>
      </w:r>
    </w:p>
    <w:p w14:paraId="7C9D1069" w14:textId="56BF7B42" w:rsidR="008C2B47" w:rsidRDefault="008C2B47" w:rsidP="00217726">
      <w:pPr>
        <w:widowControl w:val="0"/>
        <w:spacing w:line="300" w:lineRule="auto"/>
        <w:ind w:firstLine="720"/>
        <w:jc w:val="both"/>
        <w:rPr>
          <w:lang w:eastAsia="en-US"/>
        </w:rPr>
      </w:pPr>
      <w:r>
        <w:rPr>
          <w:lang w:eastAsia="en-US"/>
        </w:rPr>
        <w:t xml:space="preserve">Pagal Žemės įstatymo </w:t>
      </w:r>
      <w:r w:rsidRPr="00060C93">
        <w:rPr>
          <w:lang w:eastAsia="en-US"/>
        </w:rPr>
        <w:t xml:space="preserve">36² straipsnio </w:t>
      </w:r>
      <w:r w:rsidR="00617DDD">
        <w:rPr>
          <w:lang w:eastAsia="en-US"/>
        </w:rPr>
        <w:t>8</w:t>
      </w:r>
      <w:r w:rsidRPr="00060C93">
        <w:rPr>
          <w:lang w:eastAsia="en-US"/>
        </w:rPr>
        <w:t xml:space="preserve"> dal</w:t>
      </w:r>
      <w:r>
        <w:rPr>
          <w:lang w:eastAsia="en-US"/>
        </w:rPr>
        <w:t xml:space="preserve">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w:t>
      </w:r>
      <w:bookmarkStart w:id="10" w:name="_Hlk204168614"/>
      <w:r>
        <w:rPr>
          <w:lang w:eastAsia="en-US"/>
        </w:rPr>
        <w:t>ne mažesnio kaip 0,3 ha ploto</w:t>
      </w:r>
      <w:bookmarkEnd w:id="10"/>
      <w:r>
        <w:rPr>
          <w:lang w:eastAsia="en-US"/>
        </w:rPr>
        <w:t xml:space="preserve">. </w:t>
      </w:r>
    </w:p>
    <w:p w14:paraId="31DF2476" w14:textId="086A9AB0" w:rsidR="00C97F4D" w:rsidRDefault="00C97F4D" w:rsidP="00217726">
      <w:pPr>
        <w:widowControl w:val="0"/>
        <w:spacing w:line="300" w:lineRule="auto"/>
        <w:ind w:firstLine="567"/>
        <w:jc w:val="both"/>
        <w:rPr>
          <w:lang w:eastAsia="en-US"/>
        </w:rPr>
      </w:pPr>
      <w:r w:rsidRPr="003640D9">
        <w:rPr>
          <w:lang w:eastAsia="en-US"/>
        </w:rPr>
        <w:t xml:space="preserve">Kadangi Žemės sklypas yra </w:t>
      </w:r>
      <w:r w:rsidR="00182C18">
        <w:rPr>
          <w:lang w:eastAsia="en-US"/>
        </w:rPr>
        <w:t>didesnis kaip 0,3 ha ploto</w:t>
      </w:r>
      <w:r>
        <w:rPr>
          <w:lang w:eastAsia="en-US"/>
        </w:rPr>
        <w:t xml:space="preserve">, </w:t>
      </w:r>
      <w:r w:rsidRPr="003640D9">
        <w:rPr>
          <w:lang w:eastAsia="en-US"/>
        </w:rPr>
        <w:t xml:space="preserve">vadovaujantis Žemės įstatymo 36² straipsnio </w:t>
      </w:r>
      <w:r w:rsidR="00FD1CF2">
        <w:rPr>
          <w:lang w:eastAsia="en-US"/>
        </w:rPr>
        <w:t>8</w:t>
      </w:r>
      <w:r w:rsidRPr="003640D9">
        <w:rPr>
          <w:lang w:eastAsia="en-US"/>
        </w:rPr>
        <w:t xml:space="preserve"> dalimi, </w:t>
      </w:r>
      <w:r>
        <w:rPr>
          <w:lang w:eastAsia="en-US"/>
        </w:rPr>
        <w:t xml:space="preserve">prieš Savivaldybės tarybai priimant projektą, </w:t>
      </w:r>
      <w:r w:rsidR="00FD1CF2" w:rsidRPr="00FD1CF2">
        <w:rPr>
          <w:lang w:eastAsia="en-US"/>
        </w:rPr>
        <w:t xml:space="preserve">Projektas buvo pateiktas vertinti Nacionalinei žemės tarnybai prie Žemės ūkio ministerijos. Nacionalinės žemės tarnybos išvada Nr. 1SD-90477-(8.6 E.) ,,Dėl valstybinės žemės nuomos sutarties projekto atitikties teisės aktų reikalavimams“ priimta 2025 m. </w:t>
      </w:r>
      <w:r w:rsidR="00FD1CF2">
        <w:rPr>
          <w:lang w:eastAsia="en-US"/>
        </w:rPr>
        <w:t>rugpjūčio 5</w:t>
      </w:r>
      <w:r w:rsidR="00FD1CF2" w:rsidRPr="00FD1CF2">
        <w:rPr>
          <w:lang w:eastAsia="en-US"/>
        </w:rPr>
        <w:t xml:space="preserve"> d. ir šioje išvadoje nurodyta, kad prie Projekto pridėtas valstybinės žemės nuomos sutarties projektas atitinka teisės aktų reikalavimus. Atsižvelgiant į tai, Savivaldybės tarybai nėra kliūčių priimti Projektą.</w:t>
      </w:r>
    </w:p>
    <w:p w14:paraId="139E888D" w14:textId="3F2986EA" w:rsidR="004363F9" w:rsidRDefault="000C4CD9" w:rsidP="00217726">
      <w:pPr>
        <w:widowControl w:val="0"/>
        <w:spacing w:line="300" w:lineRule="auto"/>
        <w:ind w:firstLine="567"/>
        <w:jc w:val="both"/>
        <w:rPr>
          <w:szCs w:val="20"/>
          <w:lang w:eastAsia="en-US"/>
        </w:rPr>
      </w:pPr>
      <w:r w:rsidRPr="000C4CD9">
        <w:rPr>
          <w:b/>
        </w:rPr>
        <w:t>5. Kieno iniciatyva parengtas sprendimo projektas:</w:t>
      </w:r>
      <w:r w:rsidRPr="000C4CD9">
        <w:t xml:space="preserve"> </w:t>
      </w:r>
    </w:p>
    <w:p w14:paraId="586781C8" w14:textId="7659D44A" w:rsidR="00C91762" w:rsidRPr="004363F9" w:rsidRDefault="00D55D1A" w:rsidP="00217726">
      <w:pPr>
        <w:widowControl w:val="0"/>
        <w:spacing w:line="300" w:lineRule="auto"/>
        <w:ind w:firstLine="567"/>
        <w:jc w:val="both"/>
        <w:rPr>
          <w:szCs w:val="20"/>
          <w:lang w:eastAsia="en-US"/>
        </w:rPr>
      </w:pPr>
      <w:r>
        <w:t>B</w:t>
      </w:r>
      <w:r w:rsidR="003279F2">
        <w:t xml:space="preserve">endrijos </w:t>
      </w:r>
      <w:r w:rsidR="00C91762">
        <w:rPr>
          <w:lang w:eastAsia="en-US"/>
        </w:rPr>
        <w:t xml:space="preserve">prašymu </w:t>
      </w:r>
      <w:r w:rsidR="00C91762">
        <w:t>Savivaldybės administracijos.</w:t>
      </w:r>
    </w:p>
    <w:p w14:paraId="1AE4B0C6" w14:textId="77777777" w:rsidR="00AC302E" w:rsidRDefault="00AC302E" w:rsidP="00217726">
      <w:pPr>
        <w:tabs>
          <w:tab w:val="left" w:pos="0"/>
        </w:tabs>
        <w:spacing w:line="300" w:lineRule="auto"/>
        <w:jc w:val="both"/>
        <w:rPr>
          <w:color w:val="000000" w:themeColor="text1"/>
        </w:rPr>
      </w:pPr>
    </w:p>
    <w:p w14:paraId="21C466C3" w14:textId="77777777" w:rsidR="003279F2" w:rsidRPr="00BC5167" w:rsidRDefault="003279F2" w:rsidP="00217726">
      <w:pPr>
        <w:tabs>
          <w:tab w:val="left" w:pos="0"/>
        </w:tabs>
        <w:spacing w:line="300" w:lineRule="auto"/>
        <w:ind w:firstLine="567"/>
        <w:jc w:val="both"/>
      </w:pPr>
      <w:r w:rsidRPr="00BC5167">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3EE0DA66"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w:t>
      </w:r>
      <w:r w:rsidR="0019359F">
        <w:rPr>
          <w:color w:val="000000" w:themeColor="text1"/>
        </w:rPr>
        <w:t>esn</w:t>
      </w:r>
      <w:r w:rsidR="00C91762">
        <w:rPr>
          <w:color w:val="000000" w:themeColor="text1"/>
        </w:rPr>
        <w:t>ioji</w:t>
      </w:r>
      <w:r w:rsidR="00C0510E">
        <w:rPr>
          <w:color w:val="000000" w:themeColor="text1"/>
        </w:rPr>
        <w:t xml:space="preserve"> specialistė </w:t>
      </w:r>
      <w:r>
        <w:rPr>
          <w:color w:val="000000" w:themeColor="text1"/>
        </w:rPr>
        <w:tab/>
      </w:r>
      <w:r>
        <w:rPr>
          <w:color w:val="000000" w:themeColor="text1"/>
        </w:rPr>
        <w:tab/>
        <w:t xml:space="preserve">                </w:t>
      </w:r>
      <w:r w:rsidR="0019359F">
        <w:rPr>
          <w:color w:val="000000" w:themeColor="text1"/>
        </w:rPr>
        <w:t xml:space="preserve">Gražina </w:t>
      </w:r>
      <w:proofErr w:type="spellStart"/>
      <w:r w:rsidR="0019359F">
        <w:rPr>
          <w:color w:val="000000" w:themeColor="text1"/>
        </w:rPr>
        <w:t>Januševičienė</w:t>
      </w:r>
      <w:proofErr w:type="spellEnd"/>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A253C" w14:textId="77777777" w:rsidR="00E14738" w:rsidRDefault="00E14738" w:rsidP="00D610C3">
      <w:r>
        <w:separator/>
      </w:r>
    </w:p>
  </w:endnote>
  <w:endnote w:type="continuationSeparator" w:id="0">
    <w:p w14:paraId="785A2AB5" w14:textId="77777777" w:rsidR="00E14738" w:rsidRDefault="00E14738"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1DFB2" w14:textId="77777777" w:rsidR="00E14738" w:rsidRDefault="00E14738" w:rsidP="00D610C3">
      <w:r>
        <w:separator/>
      </w:r>
    </w:p>
  </w:footnote>
  <w:footnote w:type="continuationSeparator" w:id="0">
    <w:p w14:paraId="2DE06923" w14:textId="77777777" w:rsidR="00E14738" w:rsidRDefault="00E14738"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13F2"/>
    <w:rsid w:val="00023946"/>
    <w:rsid w:val="00024E4B"/>
    <w:rsid w:val="000273F1"/>
    <w:rsid w:val="00035DF8"/>
    <w:rsid w:val="0003754D"/>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85FA8"/>
    <w:rsid w:val="00092FB1"/>
    <w:rsid w:val="00096F0B"/>
    <w:rsid w:val="000A177F"/>
    <w:rsid w:val="000A35CB"/>
    <w:rsid w:val="000B666A"/>
    <w:rsid w:val="000C0158"/>
    <w:rsid w:val="000C4CD9"/>
    <w:rsid w:val="000C5F6F"/>
    <w:rsid w:val="000D01FD"/>
    <w:rsid w:val="000D0709"/>
    <w:rsid w:val="000D1CCA"/>
    <w:rsid w:val="000D4FCD"/>
    <w:rsid w:val="000E4423"/>
    <w:rsid w:val="000E525B"/>
    <w:rsid w:val="000E6FCA"/>
    <w:rsid w:val="000F142F"/>
    <w:rsid w:val="000F2F74"/>
    <w:rsid w:val="000F6EAA"/>
    <w:rsid w:val="00101EF7"/>
    <w:rsid w:val="00105414"/>
    <w:rsid w:val="00105FAF"/>
    <w:rsid w:val="00115F33"/>
    <w:rsid w:val="001160D3"/>
    <w:rsid w:val="00116ED6"/>
    <w:rsid w:val="0011768C"/>
    <w:rsid w:val="001217E9"/>
    <w:rsid w:val="0013273E"/>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2C18"/>
    <w:rsid w:val="00186F13"/>
    <w:rsid w:val="0019105B"/>
    <w:rsid w:val="00192F17"/>
    <w:rsid w:val="0019359F"/>
    <w:rsid w:val="00194B34"/>
    <w:rsid w:val="001A31DD"/>
    <w:rsid w:val="001A3EBD"/>
    <w:rsid w:val="001A59CF"/>
    <w:rsid w:val="001A6841"/>
    <w:rsid w:val="001B1CD5"/>
    <w:rsid w:val="001B4EA2"/>
    <w:rsid w:val="001B5367"/>
    <w:rsid w:val="001B7C03"/>
    <w:rsid w:val="001C099F"/>
    <w:rsid w:val="001C28AD"/>
    <w:rsid w:val="001C3AE0"/>
    <w:rsid w:val="001C60B4"/>
    <w:rsid w:val="001D141E"/>
    <w:rsid w:val="001D324B"/>
    <w:rsid w:val="001D621F"/>
    <w:rsid w:val="001D689D"/>
    <w:rsid w:val="001F0F56"/>
    <w:rsid w:val="001F1DA8"/>
    <w:rsid w:val="001F3431"/>
    <w:rsid w:val="00200DAF"/>
    <w:rsid w:val="002036F6"/>
    <w:rsid w:val="00213050"/>
    <w:rsid w:val="00213057"/>
    <w:rsid w:val="0021352E"/>
    <w:rsid w:val="00213D1E"/>
    <w:rsid w:val="00214043"/>
    <w:rsid w:val="00217726"/>
    <w:rsid w:val="002233AE"/>
    <w:rsid w:val="0022470C"/>
    <w:rsid w:val="0022576D"/>
    <w:rsid w:val="002316BC"/>
    <w:rsid w:val="00237E62"/>
    <w:rsid w:val="00244250"/>
    <w:rsid w:val="0025348D"/>
    <w:rsid w:val="002541D9"/>
    <w:rsid w:val="002618CF"/>
    <w:rsid w:val="00261DCF"/>
    <w:rsid w:val="00264EEB"/>
    <w:rsid w:val="002656DD"/>
    <w:rsid w:val="00265C4B"/>
    <w:rsid w:val="0027021E"/>
    <w:rsid w:val="00272FCF"/>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B80"/>
    <w:rsid w:val="002C0440"/>
    <w:rsid w:val="002C0792"/>
    <w:rsid w:val="002C2927"/>
    <w:rsid w:val="002C333C"/>
    <w:rsid w:val="002D1241"/>
    <w:rsid w:val="002D165A"/>
    <w:rsid w:val="002D1C76"/>
    <w:rsid w:val="002D1C97"/>
    <w:rsid w:val="002D24EF"/>
    <w:rsid w:val="002D432B"/>
    <w:rsid w:val="002D5815"/>
    <w:rsid w:val="002E30B2"/>
    <w:rsid w:val="002E51AC"/>
    <w:rsid w:val="002E7386"/>
    <w:rsid w:val="002E75DC"/>
    <w:rsid w:val="002F237F"/>
    <w:rsid w:val="002F51BA"/>
    <w:rsid w:val="002F52D8"/>
    <w:rsid w:val="00304F7A"/>
    <w:rsid w:val="00307C35"/>
    <w:rsid w:val="00307D6C"/>
    <w:rsid w:val="00310932"/>
    <w:rsid w:val="00311EF9"/>
    <w:rsid w:val="00313492"/>
    <w:rsid w:val="003279F2"/>
    <w:rsid w:val="00327D6D"/>
    <w:rsid w:val="0033014E"/>
    <w:rsid w:val="00331855"/>
    <w:rsid w:val="00335FCE"/>
    <w:rsid w:val="00341BA1"/>
    <w:rsid w:val="00345F19"/>
    <w:rsid w:val="00346065"/>
    <w:rsid w:val="00347BF7"/>
    <w:rsid w:val="003645AE"/>
    <w:rsid w:val="003647E6"/>
    <w:rsid w:val="003666E4"/>
    <w:rsid w:val="00375BA3"/>
    <w:rsid w:val="00386D95"/>
    <w:rsid w:val="003875B0"/>
    <w:rsid w:val="00387932"/>
    <w:rsid w:val="003A43A7"/>
    <w:rsid w:val="003B1377"/>
    <w:rsid w:val="003B5741"/>
    <w:rsid w:val="003C2452"/>
    <w:rsid w:val="003C3E20"/>
    <w:rsid w:val="003C4CFD"/>
    <w:rsid w:val="003C5C95"/>
    <w:rsid w:val="003D09EA"/>
    <w:rsid w:val="003D2A8C"/>
    <w:rsid w:val="003D54F9"/>
    <w:rsid w:val="003E056D"/>
    <w:rsid w:val="003E15AD"/>
    <w:rsid w:val="003E4CDE"/>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3B4B"/>
    <w:rsid w:val="004363F9"/>
    <w:rsid w:val="004378DA"/>
    <w:rsid w:val="00443896"/>
    <w:rsid w:val="00445877"/>
    <w:rsid w:val="00446785"/>
    <w:rsid w:val="004518CB"/>
    <w:rsid w:val="004535A7"/>
    <w:rsid w:val="004562F9"/>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A3DED"/>
    <w:rsid w:val="004B385B"/>
    <w:rsid w:val="004C5BF2"/>
    <w:rsid w:val="004C6F4E"/>
    <w:rsid w:val="004D532F"/>
    <w:rsid w:val="004D72D4"/>
    <w:rsid w:val="004D7DA8"/>
    <w:rsid w:val="004E0CCC"/>
    <w:rsid w:val="004E19F6"/>
    <w:rsid w:val="004F38E9"/>
    <w:rsid w:val="004F5C9C"/>
    <w:rsid w:val="004F7576"/>
    <w:rsid w:val="00501AD3"/>
    <w:rsid w:val="005077DF"/>
    <w:rsid w:val="00507F3E"/>
    <w:rsid w:val="00511F8C"/>
    <w:rsid w:val="00513784"/>
    <w:rsid w:val="00514BD4"/>
    <w:rsid w:val="00515FD0"/>
    <w:rsid w:val="00517F10"/>
    <w:rsid w:val="00521BB9"/>
    <w:rsid w:val="00530888"/>
    <w:rsid w:val="0053247E"/>
    <w:rsid w:val="00533821"/>
    <w:rsid w:val="0053664B"/>
    <w:rsid w:val="0054024F"/>
    <w:rsid w:val="00542F1D"/>
    <w:rsid w:val="005468A5"/>
    <w:rsid w:val="00552F5B"/>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5993"/>
    <w:rsid w:val="005B7CC3"/>
    <w:rsid w:val="005C0065"/>
    <w:rsid w:val="005C2FA3"/>
    <w:rsid w:val="005C4134"/>
    <w:rsid w:val="005C6286"/>
    <w:rsid w:val="005C62AE"/>
    <w:rsid w:val="005C655A"/>
    <w:rsid w:val="005C71F3"/>
    <w:rsid w:val="005D0BB8"/>
    <w:rsid w:val="005D2633"/>
    <w:rsid w:val="005D4AB3"/>
    <w:rsid w:val="005E1139"/>
    <w:rsid w:val="005E399F"/>
    <w:rsid w:val="005E4165"/>
    <w:rsid w:val="005E4BF1"/>
    <w:rsid w:val="005F374B"/>
    <w:rsid w:val="005F3E6C"/>
    <w:rsid w:val="005F4AB2"/>
    <w:rsid w:val="00602F33"/>
    <w:rsid w:val="00603136"/>
    <w:rsid w:val="0060346B"/>
    <w:rsid w:val="00604437"/>
    <w:rsid w:val="006069A8"/>
    <w:rsid w:val="00607A29"/>
    <w:rsid w:val="00616A7A"/>
    <w:rsid w:val="00617DDD"/>
    <w:rsid w:val="006232CD"/>
    <w:rsid w:val="00623A80"/>
    <w:rsid w:val="006240D6"/>
    <w:rsid w:val="00627099"/>
    <w:rsid w:val="00633E32"/>
    <w:rsid w:val="006372EE"/>
    <w:rsid w:val="00642F57"/>
    <w:rsid w:val="00643BDB"/>
    <w:rsid w:val="00646254"/>
    <w:rsid w:val="00646C9C"/>
    <w:rsid w:val="00647C0A"/>
    <w:rsid w:val="00651020"/>
    <w:rsid w:val="00657F01"/>
    <w:rsid w:val="00660A3D"/>
    <w:rsid w:val="006633D5"/>
    <w:rsid w:val="00667CAC"/>
    <w:rsid w:val="00670C8D"/>
    <w:rsid w:val="006731C8"/>
    <w:rsid w:val="00673E98"/>
    <w:rsid w:val="006748A2"/>
    <w:rsid w:val="006748DD"/>
    <w:rsid w:val="00675968"/>
    <w:rsid w:val="006808AA"/>
    <w:rsid w:val="006832B5"/>
    <w:rsid w:val="00687569"/>
    <w:rsid w:val="006912A8"/>
    <w:rsid w:val="006933AD"/>
    <w:rsid w:val="00693C6D"/>
    <w:rsid w:val="006A1322"/>
    <w:rsid w:val="006A351C"/>
    <w:rsid w:val="006A3F4E"/>
    <w:rsid w:val="006A4BAE"/>
    <w:rsid w:val="006A5049"/>
    <w:rsid w:val="006B0E6C"/>
    <w:rsid w:val="006B1E5C"/>
    <w:rsid w:val="006B38FD"/>
    <w:rsid w:val="006B3B3B"/>
    <w:rsid w:val="006B6A00"/>
    <w:rsid w:val="006C0F63"/>
    <w:rsid w:val="006C7F3A"/>
    <w:rsid w:val="006D1BEC"/>
    <w:rsid w:val="006D2756"/>
    <w:rsid w:val="006E299E"/>
    <w:rsid w:val="006E38C4"/>
    <w:rsid w:val="006E679A"/>
    <w:rsid w:val="006F46C7"/>
    <w:rsid w:val="006F65C8"/>
    <w:rsid w:val="006F6785"/>
    <w:rsid w:val="007010AF"/>
    <w:rsid w:val="00706144"/>
    <w:rsid w:val="00710A07"/>
    <w:rsid w:val="00714A9E"/>
    <w:rsid w:val="007155F0"/>
    <w:rsid w:val="00715C8B"/>
    <w:rsid w:val="007258D5"/>
    <w:rsid w:val="00726523"/>
    <w:rsid w:val="00751EAE"/>
    <w:rsid w:val="00753CD7"/>
    <w:rsid w:val="00755356"/>
    <w:rsid w:val="00755C45"/>
    <w:rsid w:val="00761009"/>
    <w:rsid w:val="00776D79"/>
    <w:rsid w:val="00780382"/>
    <w:rsid w:val="00782C6B"/>
    <w:rsid w:val="007922AE"/>
    <w:rsid w:val="007973EE"/>
    <w:rsid w:val="007A0F2E"/>
    <w:rsid w:val="007A19B7"/>
    <w:rsid w:val="007A30DC"/>
    <w:rsid w:val="007A3CA8"/>
    <w:rsid w:val="007A59E2"/>
    <w:rsid w:val="007B11DF"/>
    <w:rsid w:val="007C0D1B"/>
    <w:rsid w:val="007C6CF7"/>
    <w:rsid w:val="007C7593"/>
    <w:rsid w:val="007E075A"/>
    <w:rsid w:val="007E32B2"/>
    <w:rsid w:val="007F0630"/>
    <w:rsid w:val="007F0952"/>
    <w:rsid w:val="007F5713"/>
    <w:rsid w:val="008012BF"/>
    <w:rsid w:val="0080253F"/>
    <w:rsid w:val="00802F82"/>
    <w:rsid w:val="00810086"/>
    <w:rsid w:val="0081447E"/>
    <w:rsid w:val="00815CCF"/>
    <w:rsid w:val="00816202"/>
    <w:rsid w:val="00820AAA"/>
    <w:rsid w:val="008217A7"/>
    <w:rsid w:val="0082641E"/>
    <w:rsid w:val="00830642"/>
    <w:rsid w:val="00831518"/>
    <w:rsid w:val="00836B80"/>
    <w:rsid w:val="008407DC"/>
    <w:rsid w:val="00843093"/>
    <w:rsid w:val="00850C02"/>
    <w:rsid w:val="00852119"/>
    <w:rsid w:val="00857E51"/>
    <w:rsid w:val="00862D20"/>
    <w:rsid w:val="00866732"/>
    <w:rsid w:val="0087130F"/>
    <w:rsid w:val="0087463B"/>
    <w:rsid w:val="008750D3"/>
    <w:rsid w:val="00876427"/>
    <w:rsid w:val="00882D08"/>
    <w:rsid w:val="00885D3F"/>
    <w:rsid w:val="00890CD2"/>
    <w:rsid w:val="00891F8B"/>
    <w:rsid w:val="0089738A"/>
    <w:rsid w:val="008A03D2"/>
    <w:rsid w:val="008A0B91"/>
    <w:rsid w:val="008A4008"/>
    <w:rsid w:val="008A4728"/>
    <w:rsid w:val="008A7A19"/>
    <w:rsid w:val="008C2B47"/>
    <w:rsid w:val="008C58DB"/>
    <w:rsid w:val="008C6278"/>
    <w:rsid w:val="008C6CEF"/>
    <w:rsid w:val="008C7A8F"/>
    <w:rsid w:val="008D11A4"/>
    <w:rsid w:val="008D65D6"/>
    <w:rsid w:val="008E0A4A"/>
    <w:rsid w:val="008E0B2F"/>
    <w:rsid w:val="008E2957"/>
    <w:rsid w:val="008E407E"/>
    <w:rsid w:val="008E741B"/>
    <w:rsid w:val="008F747C"/>
    <w:rsid w:val="008F7852"/>
    <w:rsid w:val="00900807"/>
    <w:rsid w:val="009013ED"/>
    <w:rsid w:val="00901570"/>
    <w:rsid w:val="00906880"/>
    <w:rsid w:val="009072D8"/>
    <w:rsid w:val="009104ED"/>
    <w:rsid w:val="0091381E"/>
    <w:rsid w:val="00915CAB"/>
    <w:rsid w:val="00916F0F"/>
    <w:rsid w:val="00924E14"/>
    <w:rsid w:val="009259C6"/>
    <w:rsid w:val="009268AA"/>
    <w:rsid w:val="009303B0"/>
    <w:rsid w:val="00930589"/>
    <w:rsid w:val="009326C1"/>
    <w:rsid w:val="00932F2B"/>
    <w:rsid w:val="00934228"/>
    <w:rsid w:val="00934EE7"/>
    <w:rsid w:val="009359BE"/>
    <w:rsid w:val="009408CE"/>
    <w:rsid w:val="00944915"/>
    <w:rsid w:val="00944EE6"/>
    <w:rsid w:val="009502AB"/>
    <w:rsid w:val="00955A24"/>
    <w:rsid w:val="0095674D"/>
    <w:rsid w:val="0095798B"/>
    <w:rsid w:val="00961E33"/>
    <w:rsid w:val="00962585"/>
    <w:rsid w:val="0097550D"/>
    <w:rsid w:val="00976D44"/>
    <w:rsid w:val="0098402B"/>
    <w:rsid w:val="00986F3B"/>
    <w:rsid w:val="00991168"/>
    <w:rsid w:val="00992B79"/>
    <w:rsid w:val="009A096E"/>
    <w:rsid w:val="009A53B4"/>
    <w:rsid w:val="009A5834"/>
    <w:rsid w:val="009A62D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358C"/>
    <w:rsid w:val="00A359FC"/>
    <w:rsid w:val="00A42799"/>
    <w:rsid w:val="00A438F2"/>
    <w:rsid w:val="00A44DE0"/>
    <w:rsid w:val="00A46DF3"/>
    <w:rsid w:val="00A47A16"/>
    <w:rsid w:val="00A53400"/>
    <w:rsid w:val="00A57B12"/>
    <w:rsid w:val="00A60513"/>
    <w:rsid w:val="00A6225C"/>
    <w:rsid w:val="00A64441"/>
    <w:rsid w:val="00A750B7"/>
    <w:rsid w:val="00A77EA0"/>
    <w:rsid w:val="00A8179F"/>
    <w:rsid w:val="00A8497A"/>
    <w:rsid w:val="00A84DD9"/>
    <w:rsid w:val="00A86E01"/>
    <w:rsid w:val="00A91FDA"/>
    <w:rsid w:val="00AA1166"/>
    <w:rsid w:val="00AA2A60"/>
    <w:rsid w:val="00AA3011"/>
    <w:rsid w:val="00AB18B3"/>
    <w:rsid w:val="00AB1A7D"/>
    <w:rsid w:val="00AB2E76"/>
    <w:rsid w:val="00AB4B05"/>
    <w:rsid w:val="00AC0795"/>
    <w:rsid w:val="00AC1759"/>
    <w:rsid w:val="00AC302E"/>
    <w:rsid w:val="00AC42AF"/>
    <w:rsid w:val="00AC4EE2"/>
    <w:rsid w:val="00AC740E"/>
    <w:rsid w:val="00AD14BD"/>
    <w:rsid w:val="00AD19EB"/>
    <w:rsid w:val="00AD7EB7"/>
    <w:rsid w:val="00AE543D"/>
    <w:rsid w:val="00AE7E55"/>
    <w:rsid w:val="00AF1F5C"/>
    <w:rsid w:val="00AF352B"/>
    <w:rsid w:val="00AF45D8"/>
    <w:rsid w:val="00AF7589"/>
    <w:rsid w:val="00B0063E"/>
    <w:rsid w:val="00B0596B"/>
    <w:rsid w:val="00B060F6"/>
    <w:rsid w:val="00B12A30"/>
    <w:rsid w:val="00B15DA1"/>
    <w:rsid w:val="00B160C7"/>
    <w:rsid w:val="00B16FF1"/>
    <w:rsid w:val="00B20513"/>
    <w:rsid w:val="00B228AE"/>
    <w:rsid w:val="00B259D6"/>
    <w:rsid w:val="00B30975"/>
    <w:rsid w:val="00B31656"/>
    <w:rsid w:val="00B40FB8"/>
    <w:rsid w:val="00B420BD"/>
    <w:rsid w:val="00B42103"/>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01AE"/>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BF5B66"/>
    <w:rsid w:val="00BF743F"/>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43F5"/>
    <w:rsid w:val="00C54F5F"/>
    <w:rsid w:val="00C56D5C"/>
    <w:rsid w:val="00C56E1F"/>
    <w:rsid w:val="00C577AF"/>
    <w:rsid w:val="00C57E9A"/>
    <w:rsid w:val="00C60A01"/>
    <w:rsid w:val="00C64801"/>
    <w:rsid w:val="00C70ED3"/>
    <w:rsid w:val="00C75A8D"/>
    <w:rsid w:val="00C84884"/>
    <w:rsid w:val="00C8798B"/>
    <w:rsid w:val="00C91762"/>
    <w:rsid w:val="00C9221F"/>
    <w:rsid w:val="00C96D4D"/>
    <w:rsid w:val="00C97E0F"/>
    <w:rsid w:val="00C97F4D"/>
    <w:rsid w:val="00CA23AE"/>
    <w:rsid w:val="00CA5002"/>
    <w:rsid w:val="00CA7E83"/>
    <w:rsid w:val="00CB35CE"/>
    <w:rsid w:val="00CB3638"/>
    <w:rsid w:val="00CB4D66"/>
    <w:rsid w:val="00CC063E"/>
    <w:rsid w:val="00CC3337"/>
    <w:rsid w:val="00CC4489"/>
    <w:rsid w:val="00CC6D07"/>
    <w:rsid w:val="00CC6D34"/>
    <w:rsid w:val="00CC7B37"/>
    <w:rsid w:val="00CD3601"/>
    <w:rsid w:val="00CD4463"/>
    <w:rsid w:val="00CE060D"/>
    <w:rsid w:val="00CE1D30"/>
    <w:rsid w:val="00CE4261"/>
    <w:rsid w:val="00CF1CDB"/>
    <w:rsid w:val="00CF44D4"/>
    <w:rsid w:val="00CF6EC7"/>
    <w:rsid w:val="00CF6FD9"/>
    <w:rsid w:val="00D0131D"/>
    <w:rsid w:val="00D019E3"/>
    <w:rsid w:val="00D04B9C"/>
    <w:rsid w:val="00D118E9"/>
    <w:rsid w:val="00D1485A"/>
    <w:rsid w:val="00D1769B"/>
    <w:rsid w:val="00D20793"/>
    <w:rsid w:val="00D23CC2"/>
    <w:rsid w:val="00D24252"/>
    <w:rsid w:val="00D24BC8"/>
    <w:rsid w:val="00D27573"/>
    <w:rsid w:val="00D305A8"/>
    <w:rsid w:val="00D36807"/>
    <w:rsid w:val="00D37625"/>
    <w:rsid w:val="00D43A91"/>
    <w:rsid w:val="00D5162F"/>
    <w:rsid w:val="00D55101"/>
    <w:rsid w:val="00D55973"/>
    <w:rsid w:val="00D55D1A"/>
    <w:rsid w:val="00D576B1"/>
    <w:rsid w:val="00D605E4"/>
    <w:rsid w:val="00D60B9B"/>
    <w:rsid w:val="00D610C3"/>
    <w:rsid w:val="00D64F72"/>
    <w:rsid w:val="00D72E08"/>
    <w:rsid w:val="00D82CE8"/>
    <w:rsid w:val="00D91DC5"/>
    <w:rsid w:val="00D92B63"/>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2E42"/>
    <w:rsid w:val="00DE774C"/>
    <w:rsid w:val="00DE7DC1"/>
    <w:rsid w:val="00DF0811"/>
    <w:rsid w:val="00DF1461"/>
    <w:rsid w:val="00DF46A1"/>
    <w:rsid w:val="00E00803"/>
    <w:rsid w:val="00E01517"/>
    <w:rsid w:val="00E07856"/>
    <w:rsid w:val="00E131D5"/>
    <w:rsid w:val="00E142DD"/>
    <w:rsid w:val="00E14738"/>
    <w:rsid w:val="00E14F26"/>
    <w:rsid w:val="00E155B8"/>
    <w:rsid w:val="00E17127"/>
    <w:rsid w:val="00E17D52"/>
    <w:rsid w:val="00E27854"/>
    <w:rsid w:val="00E30C40"/>
    <w:rsid w:val="00E3423B"/>
    <w:rsid w:val="00E34D0F"/>
    <w:rsid w:val="00E421BD"/>
    <w:rsid w:val="00E44110"/>
    <w:rsid w:val="00E46104"/>
    <w:rsid w:val="00E472C4"/>
    <w:rsid w:val="00E47AF1"/>
    <w:rsid w:val="00E47E9C"/>
    <w:rsid w:val="00E53E75"/>
    <w:rsid w:val="00E600EB"/>
    <w:rsid w:val="00E60585"/>
    <w:rsid w:val="00E6133F"/>
    <w:rsid w:val="00E6427C"/>
    <w:rsid w:val="00E71E38"/>
    <w:rsid w:val="00E7201B"/>
    <w:rsid w:val="00E7209E"/>
    <w:rsid w:val="00E739E7"/>
    <w:rsid w:val="00E74AB8"/>
    <w:rsid w:val="00E77D95"/>
    <w:rsid w:val="00E808BB"/>
    <w:rsid w:val="00E90A09"/>
    <w:rsid w:val="00E950C8"/>
    <w:rsid w:val="00E966EA"/>
    <w:rsid w:val="00E97325"/>
    <w:rsid w:val="00EA10BE"/>
    <w:rsid w:val="00EA313F"/>
    <w:rsid w:val="00EA6318"/>
    <w:rsid w:val="00EA7709"/>
    <w:rsid w:val="00EB0BEF"/>
    <w:rsid w:val="00EB0FE5"/>
    <w:rsid w:val="00EB2F9A"/>
    <w:rsid w:val="00EB65FA"/>
    <w:rsid w:val="00EC373D"/>
    <w:rsid w:val="00EC4035"/>
    <w:rsid w:val="00EC4925"/>
    <w:rsid w:val="00EC5F3E"/>
    <w:rsid w:val="00ED4E40"/>
    <w:rsid w:val="00ED5674"/>
    <w:rsid w:val="00ED592F"/>
    <w:rsid w:val="00EE4AB8"/>
    <w:rsid w:val="00EF15AD"/>
    <w:rsid w:val="00EF1A48"/>
    <w:rsid w:val="00EF1E80"/>
    <w:rsid w:val="00F027F3"/>
    <w:rsid w:val="00F0757F"/>
    <w:rsid w:val="00F15606"/>
    <w:rsid w:val="00F16EA1"/>
    <w:rsid w:val="00F17D6A"/>
    <w:rsid w:val="00F20949"/>
    <w:rsid w:val="00F20AA6"/>
    <w:rsid w:val="00F20CFE"/>
    <w:rsid w:val="00F230DC"/>
    <w:rsid w:val="00F24CDA"/>
    <w:rsid w:val="00F2507D"/>
    <w:rsid w:val="00F2547C"/>
    <w:rsid w:val="00F31ED0"/>
    <w:rsid w:val="00F35A4D"/>
    <w:rsid w:val="00F436F6"/>
    <w:rsid w:val="00F45862"/>
    <w:rsid w:val="00F5430F"/>
    <w:rsid w:val="00F56D9F"/>
    <w:rsid w:val="00F608CD"/>
    <w:rsid w:val="00F622FD"/>
    <w:rsid w:val="00F65A8B"/>
    <w:rsid w:val="00F72C9B"/>
    <w:rsid w:val="00F73A98"/>
    <w:rsid w:val="00F74901"/>
    <w:rsid w:val="00F866CD"/>
    <w:rsid w:val="00F86AE4"/>
    <w:rsid w:val="00F8746D"/>
    <w:rsid w:val="00F931C0"/>
    <w:rsid w:val="00F966EC"/>
    <w:rsid w:val="00FA04C3"/>
    <w:rsid w:val="00FA0987"/>
    <w:rsid w:val="00FA14B5"/>
    <w:rsid w:val="00FA15D2"/>
    <w:rsid w:val="00FC6B3A"/>
    <w:rsid w:val="00FD1CF2"/>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710806154">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799107123">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8646</Words>
  <Characters>4929</Characters>
  <Application>Microsoft Office Word</Application>
  <DocSecurity>4</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2025-08-11T13:06:00Z</dcterms:created>
  <dcterms:modified xsi:type="dcterms:W3CDTF">2025-08-11T13:06:00Z</dcterms:modified>
</cp:coreProperties>
</file>