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21A6C" w14:textId="77777777" w:rsidR="00002B65" w:rsidRPr="005C41AC" w:rsidRDefault="00002B65" w:rsidP="00002B65">
      <w:pPr>
        <w:jc w:val="center"/>
        <w:rPr>
          <w:szCs w:val="24"/>
        </w:rPr>
      </w:pPr>
      <w:r>
        <w:rPr>
          <w:noProof/>
          <w:lang w:eastAsia="lt-LT"/>
        </w:rPr>
        <w:drawing>
          <wp:inline distT="0" distB="0" distL="0" distR="0" wp14:anchorId="794303B8" wp14:editId="1AF295B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30C6439" w14:textId="77777777" w:rsidR="00002B65" w:rsidRPr="005C41AC" w:rsidRDefault="00002B65" w:rsidP="00002B65">
      <w:pPr>
        <w:jc w:val="center"/>
        <w:rPr>
          <w:szCs w:val="24"/>
        </w:rPr>
      </w:pPr>
    </w:p>
    <w:p w14:paraId="5D6DA104" w14:textId="77777777" w:rsidR="00002B65" w:rsidRPr="00A562AA" w:rsidRDefault="00002B65" w:rsidP="00002B65">
      <w:pPr>
        <w:jc w:val="center"/>
        <w:rPr>
          <w:b/>
          <w:sz w:val="28"/>
        </w:rPr>
      </w:pPr>
      <w:r w:rsidRPr="00A562AA">
        <w:rPr>
          <w:b/>
          <w:sz w:val="28"/>
        </w:rPr>
        <w:t xml:space="preserve">PANEVĖŽIO MIESTO SAVIVALDYBĖS </w:t>
      </w:r>
      <w:r>
        <w:rPr>
          <w:b/>
          <w:sz w:val="28"/>
        </w:rPr>
        <w:t>TARYBA</w:t>
      </w:r>
    </w:p>
    <w:p w14:paraId="51C70D24" w14:textId="77777777" w:rsidR="00002B65" w:rsidRPr="005C41AC" w:rsidRDefault="00002B65" w:rsidP="00002B65">
      <w:pPr>
        <w:keepNext/>
        <w:jc w:val="center"/>
        <w:outlineLvl w:val="1"/>
      </w:pPr>
    </w:p>
    <w:p w14:paraId="5C4FED20" w14:textId="77777777" w:rsidR="00002B65" w:rsidRPr="005C41AC" w:rsidRDefault="00002B65" w:rsidP="00002B65">
      <w:pPr>
        <w:keepNext/>
        <w:jc w:val="center"/>
        <w:outlineLvl w:val="1"/>
      </w:pPr>
    </w:p>
    <w:p w14:paraId="0148D6AC" w14:textId="77777777" w:rsidR="00002B65" w:rsidRPr="00A562AA" w:rsidRDefault="00002B65" w:rsidP="00002B65">
      <w:pPr>
        <w:keepNext/>
        <w:jc w:val="center"/>
        <w:outlineLvl w:val="1"/>
        <w:rPr>
          <w:b/>
        </w:rPr>
      </w:pPr>
      <w:r>
        <w:rPr>
          <w:b/>
        </w:rPr>
        <w:t>SPRENDIMAS</w:t>
      </w:r>
    </w:p>
    <w:p w14:paraId="62602321" w14:textId="77777777" w:rsidR="00002B65" w:rsidRDefault="00002B65" w:rsidP="00002B65">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DĖL SAVIVALDYBĖS BŪSTŲ NUOMOS SUTARČIŲ PRATĘSIMO</w:t>
      </w:r>
    </w:p>
    <w:p w14:paraId="1D308DFF" w14:textId="77777777" w:rsidR="00002B65" w:rsidRDefault="00002B65" w:rsidP="00002B65">
      <w:pPr>
        <w:jc w:val="center"/>
      </w:pPr>
    </w:p>
    <w:p w14:paraId="6AC428E1" w14:textId="77777777" w:rsidR="00002B65" w:rsidRPr="00A562AA" w:rsidRDefault="00002B65" w:rsidP="00002B65">
      <w:pPr>
        <w:jc w:val="center"/>
      </w:pPr>
      <w:r>
        <w:rPr>
          <w:rStyle w:val="Style3"/>
          <w:rFonts w:eastAsiaTheme="majorEastAsia"/>
        </w:rPr>
        <w:fldChar w:fldCharType="begin">
          <w:ffData>
            <w:name w:val="registravimoDataIlga"/>
            <w:enabled/>
            <w:calcOnExit w:val="0"/>
            <w:textInput/>
          </w:ffData>
        </w:fldChar>
      </w:r>
      <w:bookmarkStart w:id="0" w:name="registravimoDataIlga"/>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noProof/>
        </w:rPr>
        <w:t> </w:t>
      </w:r>
      <w:r>
        <w:rPr>
          <w:rStyle w:val="Style3"/>
          <w:rFonts w:eastAsiaTheme="majorEastAsia"/>
          <w:noProof/>
        </w:rPr>
        <w:t> </w:t>
      </w:r>
      <w:r>
        <w:rPr>
          <w:rStyle w:val="Style3"/>
          <w:rFonts w:eastAsiaTheme="majorEastAsia"/>
          <w:noProof/>
        </w:rPr>
        <w:t> </w:t>
      </w:r>
      <w:r>
        <w:rPr>
          <w:rStyle w:val="Style3"/>
          <w:rFonts w:eastAsiaTheme="majorEastAsia"/>
          <w:noProof/>
        </w:rPr>
        <w:t> </w:t>
      </w:r>
      <w:r>
        <w:rPr>
          <w:rStyle w:val="Style3"/>
          <w:rFonts w:eastAsiaTheme="majorEastAsia"/>
          <w:noProof/>
        </w:rPr>
        <w:t> </w:t>
      </w:r>
      <w:r>
        <w:rPr>
          <w:rStyle w:val="Style3"/>
          <w:rFonts w:eastAsiaTheme="majorEastAsia"/>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02613741" w14:textId="77777777" w:rsidR="00002B65" w:rsidRPr="00A562AA" w:rsidRDefault="00002B65" w:rsidP="00002B65">
      <w:pPr>
        <w:keepNext/>
        <w:jc w:val="center"/>
        <w:outlineLvl w:val="2"/>
        <w:rPr>
          <w:b/>
        </w:rPr>
      </w:pPr>
      <w:r w:rsidRPr="00A562AA">
        <w:t>Panevėžys</w:t>
      </w:r>
    </w:p>
    <w:p w14:paraId="6691614C" w14:textId="77777777" w:rsidR="00002B65" w:rsidRDefault="00002B65" w:rsidP="00002B65">
      <w:pPr>
        <w:jc w:val="center"/>
      </w:pPr>
    </w:p>
    <w:p w14:paraId="724E92A6" w14:textId="77777777" w:rsidR="00002B65" w:rsidRDefault="00002B65" w:rsidP="00002B65">
      <w:pPr>
        <w:jc w:val="center"/>
        <w:rPr>
          <w:szCs w:val="24"/>
        </w:rPr>
      </w:pPr>
    </w:p>
    <w:p w14:paraId="4B5CECAE" w14:textId="77777777" w:rsidR="00002B65" w:rsidRPr="000C5E27" w:rsidRDefault="00002B65" w:rsidP="00002B65">
      <w:pPr>
        <w:spacing w:line="360" w:lineRule="auto"/>
        <w:ind w:firstLine="851"/>
        <w:jc w:val="both"/>
        <w:rPr>
          <w:szCs w:val="24"/>
        </w:rPr>
      </w:pPr>
      <w:r w:rsidRPr="00A82FDC">
        <w:rPr>
          <w:bCs/>
          <w:szCs w:val="24"/>
        </w:rPr>
        <w:t>Vadovaudamasi Lietuvos Respublikos vietos savivaldos įstatymo 1</w:t>
      </w:r>
      <w:r>
        <w:rPr>
          <w:bCs/>
          <w:szCs w:val="24"/>
        </w:rPr>
        <w:t>5</w:t>
      </w:r>
      <w:r w:rsidRPr="00A82FDC">
        <w:rPr>
          <w:bCs/>
          <w:szCs w:val="24"/>
        </w:rPr>
        <w:t xml:space="preserve"> straipsnio 2 dalies </w:t>
      </w:r>
      <w:r>
        <w:rPr>
          <w:bCs/>
          <w:szCs w:val="24"/>
        </w:rPr>
        <w:br/>
      </w:r>
      <w:r w:rsidRPr="00A82FDC">
        <w:rPr>
          <w:bCs/>
          <w:szCs w:val="24"/>
        </w:rPr>
        <w:t>2</w:t>
      </w:r>
      <w:r>
        <w:rPr>
          <w:bCs/>
          <w:szCs w:val="24"/>
        </w:rPr>
        <w:t>3</w:t>
      </w:r>
      <w:r w:rsidRPr="00A82FDC">
        <w:rPr>
          <w:bCs/>
          <w:szCs w:val="24"/>
        </w:rPr>
        <w:t xml:space="preserve"> punktu, Lietuvos Respublikos civilinio kodekso 6.5</w:t>
      </w:r>
      <w:r>
        <w:rPr>
          <w:bCs/>
          <w:szCs w:val="24"/>
        </w:rPr>
        <w:t>82</w:t>
      </w:r>
      <w:r w:rsidRPr="00A82FDC">
        <w:rPr>
          <w:bCs/>
          <w:szCs w:val="24"/>
        </w:rPr>
        <w:t xml:space="preserve"> straipsni</w:t>
      </w:r>
      <w:r>
        <w:rPr>
          <w:bCs/>
          <w:szCs w:val="24"/>
        </w:rPr>
        <w:t>o 4 dalimi</w:t>
      </w:r>
      <w:r w:rsidRPr="00A82FDC">
        <w:rPr>
          <w:bCs/>
          <w:szCs w:val="24"/>
        </w:rPr>
        <w:t xml:space="preserve">,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E83337">
        <w:rPr>
          <w:szCs w:val="24"/>
        </w:rPr>
        <w:t>Dėl Savivaldybės būsto ir socialinio būsto nuomos</w:t>
      </w:r>
      <w:r>
        <w:rPr>
          <w:szCs w:val="24"/>
        </w:rPr>
        <w:t xml:space="preserve"> </w:t>
      </w:r>
      <w:r w:rsidRPr="00E83337">
        <w:rPr>
          <w:szCs w:val="24"/>
        </w:rPr>
        <w:t>tvarkos aprašo, Socialinio būsto, Savivaldybės būsto, Savivaldybės būsto (bendrabučiuose) nuomos sutarčių formų patvirtinimo</w:t>
      </w:r>
      <w:r>
        <w:rPr>
          <w:szCs w:val="24"/>
        </w:rPr>
        <w:t>“, 22.4 papunkčiu ir</w:t>
      </w:r>
      <w:r w:rsidRPr="000C5E27">
        <w:rPr>
          <w:bCs/>
          <w:szCs w:val="24"/>
        </w:rPr>
        <w:t xml:space="preserve"> atsižvelgdama į </w:t>
      </w:r>
      <w:r>
        <w:rPr>
          <w:bCs/>
          <w:szCs w:val="24"/>
        </w:rPr>
        <w:t>k</w:t>
      </w:r>
      <w:r w:rsidRPr="000C5E27">
        <w:rPr>
          <w:bCs/>
          <w:szCs w:val="24"/>
        </w:rPr>
        <w:t>omisijos Panevėžio miesto savivaldybės ir socialinio būsto nuomos klausimams nagrinėti 202</w:t>
      </w:r>
      <w:r>
        <w:rPr>
          <w:bCs/>
          <w:szCs w:val="24"/>
        </w:rPr>
        <w:t>5</w:t>
      </w:r>
      <w:r w:rsidRPr="000C5E27">
        <w:rPr>
          <w:bCs/>
          <w:szCs w:val="24"/>
        </w:rPr>
        <w:t xml:space="preserve"> m. </w:t>
      </w:r>
      <w:r>
        <w:rPr>
          <w:bCs/>
          <w:szCs w:val="24"/>
        </w:rPr>
        <w:t>rugsėjo</w:t>
      </w:r>
      <w:r w:rsidRPr="000C5E27">
        <w:rPr>
          <w:bCs/>
          <w:szCs w:val="24"/>
        </w:rPr>
        <w:t xml:space="preserve"> </w:t>
      </w:r>
      <w:r>
        <w:rPr>
          <w:bCs/>
          <w:szCs w:val="24"/>
        </w:rPr>
        <w:t>2 </w:t>
      </w:r>
      <w:r w:rsidRPr="000C5E27">
        <w:rPr>
          <w:bCs/>
          <w:szCs w:val="24"/>
        </w:rPr>
        <w:t>d.</w:t>
      </w:r>
      <w:r>
        <w:rPr>
          <w:bCs/>
          <w:szCs w:val="24"/>
        </w:rPr>
        <w:t xml:space="preserve"> posėdžio</w:t>
      </w:r>
      <w:r w:rsidRPr="000C5E27">
        <w:rPr>
          <w:bCs/>
          <w:szCs w:val="24"/>
        </w:rPr>
        <w:t xml:space="preserve"> protokolą Nr. </w:t>
      </w:r>
      <w:r>
        <w:rPr>
          <w:bCs/>
          <w:szCs w:val="24"/>
        </w:rPr>
        <w:t>15</w:t>
      </w:r>
      <w:r w:rsidRPr="000C5E27">
        <w:rPr>
          <w:bCs/>
          <w:szCs w:val="24"/>
        </w:rPr>
        <w:t xml:space="preserve">, Panevėžio miesto savivaldybės taryba </w:t>
      </w:r>
      <w:r w:rsidRPr="000C5E27">
        <w:rPr>
          <w:bCs/>
          <w:spacing w:val="60"/>
          <w:szCs w:val="24"/>
        </w:rPr>
        <w:t>nusprendži</w:t>
      </w:r>
      <w:r w:rsidRPr="000C5E27">
        <w:rPr>
          <w:bCs/>
          <w:szCs w:val="24"/>
        </w:rPr>
        <w:t>a:</w:t>
      </w:r>
    </w:p>
    <w:p w14:paraId="46F0AB26" w14:textId="77777777" w:rsidR="00002B65" w:rsidRDefault="00002B65" w:rsidP="00002B65">
      <w:pPr>
        <w:pStyle w:val="Sraopastraipa"/>
        <w:numPr>
          <w:ilvl w:val="0"/>
          <w:numId w:val="1"/>
        </w:numPr>
        <w:tabs>
          <w:tab w:val="left" w:pos="851"/>
          <w:tab w:val="left" w:pos="1134"/>
        </w:tabs>
        <w:spacing w:line="360" w:lineRule="auto"/>
        <w:ind w:left="0" w:firstLine="851"/>
        <w:jc w:val="both"/>
        <w:rPr>
          <w:bCs/>
          <w:szCs w:val="24"/>
        </w:rPr>
      </w:pPr>
      <w:r>
        <w:rPr>
          <w:bCs/>
          <w:szCs w:val="24"/>
        </w:rPr>
        <w:t>Pratęsti Savivaldybės</w:t>
      </w:r>
      <w:r w:rsidRPr="00A82FDC">
        <w:rPr>
          <w:bCs/>
          <w:szCs w:val="24"/>
        </w:rPr>
        <w:t xml:space="preserve"> būsto nuomos </w:t>
      </w:r>
      <w:r>
        <w:rPr>
          <w:bCs/>
          <w:szCs w:val="24"/>
        </w:rPr>
        <w:t xml:space="preserve">sutartis </w:t>
      </w:r>
      <w:r w:rsidRPr="000C5E27">
        <w:rPr>
          <w:bCs/>
          <w:szCs w:val="24"/>
        </w:rPr>
        <w:t xml:space="preserve">šiems </w:t>
      </w:r>
      <w:r>
        <w:rPr>
          <w:bCs/>
          <w:szCs w:val="24"/>
        </w:rPr>
        <w:t xml:space="preserve">Savivaldybės </w:t>
      </w:r>
      <w:r w:rsidRPr="000C5E27">
        <w:rPr>
          <w:bCs/>
          <w:szCs w:val="24"/>
        </w:rPr>
        <w:t>būsto nuomininkams</w:t>
      </w:r>
      <w:r>
        <w:rPr>
          <w:bCs/>
          <w:szCs w:val="24"/>
        </w:rPr>
        <w:t>:</w:t>
      </w:r>
    </w:p>
    <w:p w14:paraId="19E2A5C7" w14:textId="58A78F27" w:rsidR="00002B65" w:rsidRDefault="00002B65" w:rsidP="00002B65">
      <w:pPr>
        <w:pStyle w:val="Sraopastraipa"/>
        <w:numPr>
          <w:ilvl w:val="1"/>
          <w:numId w:val="2"/>
        </w:numPr>
        <w:spacing w:line="360" w:lineRule="auto"/>
        <w:ind w:left="0" w:firstLine="851"/>
        <w:jc w:val="both"/>
        <w:rPr>
          <w:bCs/>
          <w:szCs w:val="24"/>
        </w:rPr>
      </w:pPr>
      <w:r>
        <w:rPr>
          <w:bCs/>
          <w:szCs w:val="24"/>
        </w:rPr>
        <w:t xml:space="preserve"> V. S.</w:t>
      </w:r>
      <w:r w:rsidRPr="003A7D69">
        <w:rPr>
          <w:bCs/>
          <w:szCs w:val="24"/>
        </w:rPr>
        <w:t xml:space="preserve"> </w:t>
      </w:r>
      <w:r w:rsidRPr="00030CF9">
        <w:rPr>
          <w:bCs/>
          <w:szCs w:val="24"/>
        </w:rPr>
        <w:t>(</w:t>
      </w:r>
      <w:r>
        <w:rPr>
          <w:bCs/>
          <w:szCs w:val="24"/>
        </w:rPr>
        <w:t>duomenys neskelbiami</w:t>
      </w:r>
      <w:r w:rsidRPr="00030CF9">
        <w:rPr>
          <w:bCs/>
          <w:szCs w:val="24"/>
        </w:rPr>
        <w:t xml:space="preserve">), </w:t>
      </w:r>
      <w:r w:rsidRPr="003A7D69">
        <w:rPr>
          <w:bCs/>
          <w:szCs w:val="24"/>
        </w:rPr>
        <w:t>gyvenančiai Aldonos g. 12-</w:t>
      </w:r>
      <w:r>
        <w:rPr>
          <w:bCs/>
          <w:szCs w:val="24"/>
        </w:rPr>
        <w:t>59</w:t>
      </w:r>
      <w:r w:rsidRPr="003A7D69">
        <w:rPr>
          <w:bCs/>
          <w:szCs w:val="24"/>
        </w:rPr>
        <w:t>, Panevėžyje</w:t>
      </w:r>
      <w:r>
        <w:rPr>
          <w:bCs/>
          <w:szCs w:val="24"/>
        </w:rPr>
        <w:t>, iki 2027 m. gruodžio 1 d.</w:t>
      </w:r>
      <w:r w:rsidRPr="003A7D69">
        <w:rPr>
          <w:bCs/>
          <w:szCs w:val="24"/>
        </w:rPr>
        <w:t>;</w:t>
      </w:r>
    </w:p>
    <w:p w14:paraId="26FE7605" w14:textId="4E23DA7B" w:rsidR="00002B65" w:rsidRDefault="00002B65" w:rsidP="00002B65">
      <w:pPr>
        <w:pStyle w:val="Sraopastraipa"/>
        <w:numPr>
          <w:ilvl w:val="1"/>
          <w:numId w:val="2"/>
        </w:numPr>
        <w:tabs>
          <w:tab w:val="left" w:pos="851"/>
        </w:tabs>
        <w:spacing w:line="360" w:lineRule="auto"/>
        <w:ind w:left="0" w:firstLine="851"/>
        <w:jc w:val="both"/>
        <w:rPr>
          <w:bCs/>
          <w:szCs w:val="24"/>
        </w:rPr>
      </w:pPr>
      <w:r>
        <w:rPr>
          <w:bCs/>
          <w:szCs w:val="24"/>
        </w:rPr>
        <w:t xml:space="preserve">R. K. </w:t>
      </w:r>
      <w:r w:rsidRPr="00030CF9">
        <w:rPr>
          <w:bCs/>
          <w:szCs w:val="24"/>
        </w:rPr>
        <w:t>(</w:t>
      </w:r>
      <w:r>
        <w:rPr>
          <w:bCs/>
          <w:szCs w:val="24"/>
        </w:rPr>
        <w:t>duomenys neskelbiami</w:t>
      </w:r>
      <w:r w:rsidRPr="00030CF9">
        <w:rPr>
          <w:bCs/>
          <w:szCs w:val="24"/>
        </w:rPr>
        <w:t xml:space="preserve">), </w:t>
      </w:r>
      <w:r>
        <w:rPr>
          <w:bCs/>
          <w:szCs w:val="24"/>
        </w:rPr>
        <w:t>gyvenančiam Vilties g. 4-19, Panevėžyje, iki 2026 m. birželio 1 d.;</w:t>
      </w:r>
    </w:p>
    <w:p w14:paraId="0B027689" w14:textId="400DCF94" w:rsidR="00002B65" w:rsidRPr="003A7D69" w:rsidRDefault="00002B65" w:rsidP="00002B65">
      <w:pPr>
        <w:pStyle w:val="Sraopastraipa"/>
        <w:numPr>
          <w:ilvl w:val="1"/>
          <w:numId w:val="2"/>
        </w:numPr>
        <w:tabs>
          <w:tab w:val="left" w:pos="851"/>
        </w:tabs>
        <w:spacing w:line="360" w:lineRule="auto"/>
        <w:ind w:left="0" w:firstLine="851"/>
        <w:jc w:val="both"/>
        <w:rPr>
          <w:bCs/>
          <w:szCs w:val="24"/>
        </w:rPr>
      </w:pPr>
      <w:r>
        <w:rPr>
          <w:bCs/>
          <w:szCs w:val="24"/>
        </w:rPr>
        <w:t>G. G.</w:t>
      </w:r>
      <w:r w:rsidRPr="00002B65">
        <w:rPr>
          <w:bCs/>
          <w:szCs w:val="24"/>
        </w:rPr>
        <w:t xml:space="preserve"> </w:t>
      </w:r>
      <w:r w:rsidRPr="00030CF9">
        <w:rPr>
          <w:bCs/>
          <w:szCs w:val="24"/>
        </w:rPr>
        <w:t>(</w:t>
      </w:r>
      <w:r>
        <w:rPr>
          <w:bCs/>
          <w:szCs w:val="24"/>
        </w:rPr>
        <w:t>duomenys neskelbiami</w:t>
      </w:r>
      <w:r w:rsidRPr="00030CF9">
        <w:rPr>
          <w:bCs/>
          <w:szCs w:val="24"/>
        </w:rPr>
        <w:t xml:space="preserve">), </w:t>
      </w:r>
      <w:r>
        <w:rPr>
          <w:bCs/>
          <w:szCs w:val="24"/>
        </w:rPr>
        <w:t>gyvenančiai Aldonos g. 12-37, Panevėžyje, iki 2027 m gruodžio 1 d.</w:t>
      </w:r>
    </w:p>
    <w:p w14:paraId="788A1BA4" w14:textId="77777777" w:rsidR="00002B65" w:rsidRPr="003A7D69" w:rsidRDefault="00002B65" w:rsidP="00002B65">
      <w:pPr>
        <w:pStyle w:val="Sraopastraipa"/>
        <w:numPr>
          <w:ilvl w:val="0"/>
          <w:numId w:val="2"/>
        </w:numPr>
        <w:tabs>
          <w:tab w:val="left" w:pos="1134"/>
        </w:tabs>
        <w:spacing w:line="360" w:lineRule="auto"/>
        <w:ind w:left="0" w:firstLine="851"/>
        <w:jc w:val="both"/>
        <w:rPr>
          <w:bCs/>
          <w:szCs w:val="32"/>
        </w:rPr>
      </w:pPr>
      <w:r w:rsidRPr="003A7D69">
        <w:rPr>
          <w:bCs/>
          <w:szCs w:val="32"/>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553536B" w14:textId="77777777" w:rsidR="00002B65" w:rsidRDefault="00002B65" w:rsidP="00002B65"/>
    <w:p w14:paraId="48B41EFD" w14:textId="77777777" w:rsidR="00002B65" w:rsidRPr="004359BA" w:rsidRDefault="00002B65" w:rsidP="00002B65"/>
    <w:p w14:paraId="4115B810" w14:textId="77777777" w:rsidR="00002B65" w:rsidRPr="008832AA" w:rsidRDefault="00002B65" w:rsidP="00002B65">
      <w:r>
        <w:t>Savivaldybės merė</w:t>
      </w:r>
      <w:r>
        <w:tab/>
      </w:r>
      <w:r>
        <w:tab/>
      </w:r>
      <w:r>
        <w:tab/>
      </w:r>
      <w:r>
        <w:tab/>
        <w:t xml:space="preserve">               Loreta Masiliūnienė</w:t>
      </w:r>
    </w:p>
    <w:p w14:paraId="4762F273" w14:textId="77777777" w:rsidR="00DD2DA1" w:rsidRDefault="00DD2DA1"/>
    <w:sectPr w:rsidR="00DD2DA1" w:rsidSect="00002B65">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6B6E3" w14:textId="77777777" w:rsidR="00E937DF" w:rsidRDefault="00E937DF">
      <w:r>
        <w:separator/>
      </w:r>
    </w:p>
  </w:endnote>
  <w:endnote w:type="continuationSeparator" w:id="0">
    <w:p w14:paraId="236A14AC" w14:textId="77777777" w:rsidR="00E937DF" w:rsidRDefault="00E9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3F990" w14:textId="77777777" w:rsidR="00002B65" w:rsidRDefault="00002B65" w:rsidP="00BE4566">
    <w:pPr>
      <w:tabs>
        <w:tab w:val="left" w:pos="8445"/>
      </w:tabs>
    </w:pPr>
    <w:r>
      <w:tab/>
    </w:r>
  </w:p>
  <w:p w14:paraId="6EB9C63A" w14:textId="77777777" w:rsidR="00002B65" w:rsidRDefault="00002B65"/>
  <w:p w14:paraId="67F69E42" w14:textId="77777777" w:rsidR="00002B65" w:rsidRDefault="00002B65">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3233E" w14:textId="77777777" w:rsidR="00002B65" w:rsidRDefault="00002B65" w:rsidP="00DD20B8">
    <w:pPr>
      <w:pStyle w:val="Porat"/>
    </w:pPr>
  </w:p>
  <w:p w14:paraId="63BC0253" w14:textId="77777777" w:rsidR="00002B65" w:rsidRDefault="00002B65" w:rsidP="00DD20B8">
    <w:pPr>
      <w:pStyle w:val="Porat"/>
    </w:pPr>
  </w:p>
  <w:p w14:paraId="3EB20D48" w14:textId="77777777" w:rsidR="00002B65" w:rsidRDefault="00002B65" w:rsidP="00DD20B8">
    <w:pPr>
      <w:pStyle w:val="Porat"/>
    </w:pPr>
  </w:p>
  <w:p w14:paraId="4FB468E9" w14:textId="77777777" w:rsidR="00002B65" w:rsidRDefault="00002B65"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41A1F" w14:textId="77777777" w:rsidR="00E937DF" w:rsidRDefault="00E937DF">
      <w:r>
        <w:separator/>
      </w:r>
    </w:p>
  </w:footnote>
  <w:footnote w:type="continuationSeparator" w:id="0">
    <w:p w14:paraId="54B61C22" w14:textId="77777777" w:rsidR="00E937DF" w:rsidRDefault="00E93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76314" w14:textId="77777777" w:rsidR="00002B65" w:rsidRDefault="00002B65">
    <w:pPr>
      <w:pStyle w:val="Antrats"/>
      <w:jc w:val="center"/>
    </w:pPr>
  </w:p>
  <w:p w14:paraId="0450D3EE" w14:textId="77777777" w:rsidR="00002B65" w:rsidRDefault="00002B65">
    <w:pPr>
      <w:pStyle w:val="Antrats"/>
      <w:jc w:val="center"/>
    </w:pPr>
  </w:p>
  <w:p w14:paraId="2BDF06E3" w14:textId="77777777" w:rsidR="00002B65" w:rsidRDefault="00002B65">
    <w:pPr>
      <w:pStyle w:val="Antrats"/>
      <w:jc w:val="center"/>
    </w:pPr>
    <w:r>
      <w:fldChar w:fldCharType="begin"/>
    </w:r>
    <w:r>
      <w:instrText xml:space="preserve"> PAGE   \* MERGEFORMAT </w:instrText>
    </w:r>
    <w:r>
      <w:fldChar w:fldCharType="separate"/>
    </w:r>
    <w:r>
      <w:rPr>
        <w:noProof/>
      </w:rPr>
      <w:t>2</w:t>
    </w:r>
    <w:r>
      <w:rPr>
        <w:noProof/>
      </w:rPr>
      <w:fldChar w:fldCharType="end"/>
    </w:r>
  </w:p>
  <w:p w14:paraId="2617F980" w14:textId="77777777" w:rsidR="00002B65" w:rsidRDefault="00002B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E083B"/>
    <w:multiLevelType w:val="hybridMultilevel"/>
    <w:tmpl w:val="216EF33C"/>
    <w:lvl w:ilvl="0" w:tplc="858CEB8C">
      <w:start w:val="1"/>
      <w:numFmt w:val="decimal"/>
      <w:lvlText w:val="%1."/>
      <w:lvlJc w:val="left"/>
      <w:pPr>
        <w:ind w:left="1211" w:hanging="360"/>
      </w:pPr>
      <w:rPr>
        <w:rFonts w:hint="default"/>
      </w:rPr>
    </w:lvl>
    <w:lvl w:ilvl="1" w:tplc="04270019">
      <w:start w:val="1"/>
      <w:numFmt w:val="lowerLetter"/>
      <w:lvlText w:val="%2."/>
      <w:lvlJc w:val="left"/>
      <w:pPr>
        <w:ind w:left="1778"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55236E8"/>
    <w:multiLevelType w:val="multilevel"/>
    <w:tmpl w:val="3DC65FC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2028212340">
    <w:abstractNumId w:val="0"/>
  </w:num>
  <w:num w:numId="2" w16cid:durableId="1109273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65"/>
    <w:rsid w:val="00002B65"/>
    <w:rsid w:val="00083B9A"/>
    <w:rsid w:val="00332415"/>
    <w:rsid w:val="007377E9"/>
    <w:rsid w:val="00AB53AA"/>
    <w:rsid w:val="00DD2DA1"/>
    <w:rsid w:val="00E937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B76B"/>
  <w15:chartTrackingRefBased/>
  <w15:docId w15:val="{DB40492D-70C2-491E-9CD4-F889C519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2B65"/>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002B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02B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02B6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02B6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02B65"/>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002B6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2B6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02B6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2B6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2B6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02B6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02B65"/>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02B65"/>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02B65"/>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002B6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2B6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02B6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2B6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02B6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2B6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2B6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2B6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2B6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02B65"/>
    <w:rPr>
      <w:i/>
      <w:iCs/>
      <w:color w:val="404040" w:themeColor="text1" w:themeTint="BF"/>
    </w:rPr>
  </w:style>
  <w:style w:type="paragraph" w:styleId="Sraopastraipa">
    <w:name w:val="List Paragraph"/>
    <w:basedOn w:val="prastasis"/>
    <w:uiPriority w:val="34"/>
    <w:qFormat/>
    <w:rsid w:val="00002B65"/>
    <w:pPr>
      <w:ind w:left="720"/>
      <w:contextualSpacing/>
    </w:pPr>
  </w:style>
  <w:style w:type="character" w:styleId="Rykuspabraukimas">
    <w:name w:val="Intense Emphasis"/>
    <w:basedOn w:val="Numatytasispastraiposriftas"/>
    <w:uiPriority w:val="21"/>
    <w:qFormat/>
    <w:rsid w:val="00002B65"/>
    <w:rPr>
      <w:i/>
      <w:iCs/>
      <w:color w:val="2F5496" w:themeColor="accent1" w:themeShade="BF"/>
    </w:rPr>
  </w:style>
  <w:style w:type="paragraph" w:styleId="Iskirtacitata">
    <w:name w:val="Intense Quote"/>
    <w:basedOn w:val="prastasis"/>
    <w:next w:val="prastasis"/>
    <w:link w:val="IskirtacitataDiagrama"/>
    <w:uiPriority w:val="30"/>
    <w:qFormat/>
    <w:rsid w:val="00002B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2B65"/>
    <w:rPr>
      <w:i/>
      <w:iCs/>
      <w:color w:val="2F5496" w:themeColor="accent1" w:themeShade="BF"/>
    </w:rPr>
  </w:style>
  <w:style w:type="character" w:styleId="Rykinuoroda">
    <w:name w:val="Intense Reference"/>
    <w:basedOn w:val="Numatytasispastraiposriftas"/>
    <w:uiPriority w:val="32"/>
    <w:qFormat/>
    <w:rsid w:val="00002B65"/>
    <w:rPr>
      <w:b/>
      <w:bCs/>
      <w:smallCaps/>
      <w:color w:val="2F5496" w:themeColor="accent1" w:themeShade="BF"/>
      <w:spacing w:val="5"/>
    </w:rPr>
  </w:style>
  <w:style w:type="paragraph" w:styleId="Antrats">
    <w:name w:val="header"/>
    <w:basedOn w:val="prastasis"/>
    <w:link w:val="AntratsDiagrama"/>
    <w:uiPriority w:val="99"/>
    <w:rsid w:val="00002B65"/>
    <w:pPr>
      <w:tabs>
        <w:tab w:val="center" w:pos="4320"/>
        <w:tab w:val="right" w:pos="8640"/>
      </w:tabs>
    </w:pPr>
  </w:style>
  <w:style w:type="character" w:customStyle="1" w:styleId="AntratsDiagrama">
    <w:name w:val="Antraštės Diagrama"/>
    <w:basedOn w:val="Numatytasispastraiposriftas"/>
    <w:link w:val="Antrats"/>
    <w:uiPriority w:val="99"/>
    <w:rsid w:val="00002B65"/>
    <w:rPr>
      <w:rFonts w:eastAsia="Times New Roman" w:cs="Times New Roman"/>
      <w:kern w:val="0"/>
      <w:szCs w:val="20"/>
      <w14:ligatures w14:val="none"/>
    </w:rPr>
  </w:style>
  <w:style w:type="paragraph" w:styleId="Porat">
    <w:name w:val="footer"/>
    <w:basedOn w:val="prastasis"/>
    <w:link w:val="PoratDiagrama"/>
    <w:uiPriority w:val="99"/>
    <w:rsid w:val="00002B65"/>
    <w:pPr>
      <w:tabs>
        <w:tab w:val="center" w:pos="4320"/>
        <w:tab w:val="right" w:pos="8640"/>
      </w:tabs>
    </w:pPr>
    <w:rPr>
      <w:sz w:val="20"/>
    </w:rPr>
  </w:style>
  <w:style w:type="character" w:customStyle="1" w:styleId="PoratDiagrama">
    <w:name w:val="Poraštė Diagrama"/>
    <w:basedOn w:val="Numatytasispastraiposriftas"/>
    <w:link w:val="Porat"/>
    <w:uiPriority w:val="99"/>
    <w:rsid w:val="00002B65"/>
    <w:rPr>
      <w:rFonts w:eastAsia="Times New Roman" w:cs="Times New Roman"/>
      <w:kern w:val="0"/>
      <w:sz w:val="20"/>
      <w:szCs w:val="20"/>
      <w14:ligatures w14:val="none"/>
    </w:rPr>
  </w:style>
  <w:style w:type="character" w:customStyle="1" w:styleId="Style3">
    <w:name w:val="Style3"/>
    <w:uiPriority w:val="99"/>
    <w:rsid w:val="00002B6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1115</Words>
  <Characters>637</Characters>
  <Application>Microsoft Office Word</Application>
  <DocSecurity>4</DocSecurity>
  <Lines>5</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2025-09-08T08:21:00Z</dcterms:created>
  <dcterms:modified xsi:type="dcterms:W3CDTF">2025-09-08T08:21:00Z</dcterms:modified>
</cp:coreProperties>
</file>