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433629F" w14:textId="77777777" w:rsidR="003B2ABC" w:rsidRPr="003B2ABC" w:rsidRDefault="00346065" w:rsidP="003B2ABC">
      <w:pPr>
        <w:keepNext/>
        <w:suppressAutoHyphens/>
        <w:contextualSpacing/>
        <w:jc w:val="center"/>
        <w:outlineLvl w:val="2"/>
        <w:rPr>
          <w:b/>
          <w:bCs/>
        </w:rPr>
      </w:pPr>
      <w:r w:rsidRPr="00D24252">
        <w:rPr>
          <w:b/>
        </w:rPr>
        <w:t>DĖL PANEVĖŽIO MIESTO SAVIVALDYBĖS TARYBOS SPRENDIMO</w:t>
      </w:r>
      <w:r>
        <w:rPr>
          <w:b/>
        </w:rPr>
        <w:t xml:space="preserve"> </w:t>
      </w:r>
      <w:r>
        <w:rPr>
          <w:b/>
          <w:caps/>
          <w:szCs w:val="26"/>
        </w:rPr>
        <w:t>„</w:t>
      </w:r>
      <w:r w:rsidR="003B2ABC" w:rsidRPr="003B2ABC">
        <w:rPr>
          <w:b/>
          <w:bCs/>
        </w:rPr>
        <w:t xml:space="preserve">DĖL ŽEMĖS SKLYPO (KADASTRO NR. 2701/0024:426), ESANČIO PANEVĖŽYJE, </w:t>
      </w:r>
    </w:p>
    <w:p w14:paraId="5ECB1C0E" w14:textId="425B280E" w:rsidR="00BC7F91" w:rsidRPr="003B2ABC" w:rsidRDefault="003B2ABC" w:rsidP="003B2ABC">
      <w:pPr>
        <w:keepNext/>
        <w:suppressAutoHyphens/>
        <w:contextualSpacing/>
        <w:jc w:val="center"/>
        <w:outlineLvl w:val="2"/>
        <w:rPr>
          <w:b/>
          <w:bCs/>
        </w:rPr>
      </w:pPr>
      <w:r w:rsidRPr="003B2ABC">
        <w:rPr>
          <w:b/>
          <w:bCs/>
        </w:rPr>
        <w:t>J. BASANAVIČIAUS G. 3,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82675E">
      <w:pPr>
        <w:pStyle w:val="Pagrindinistekstas3"/>
        <w:spacing w:line="354" w:lineRule="exact"/>
        <w:jc w:val="left"/>
        <w:rPr>
          <w:bCs/>
          <w:szCs w:val="24"/>
        </w:rPr>
      </w:pPr>
    </w:p>
    <w:p w14:paraId="3058845B" w14:textId="3F2C0AC1" w:rsidR="00CE4261" w:rsidRPr="007D7B8A" w:rsidRDefault="00B91427" w:rsidP="0082675E">
      <w:pPr>
        <w:tabs>
          <w:tab w:val="left" w:pos="0"/>
        </w:tabs>
        <w:spacing w:line="354" w:lineRule="exact"/>
        <w:jc w:val="center"/>
      </w:pPr>
      <w:r>
        <w:t>202</w:t>
      </w:r>
      <w:r w:rsidR="00563EAC">
        <w:t>5</w:t>
      </w:r>
      <w:r w:rsidR="009D0F94">
        <w:t xml:space="preserve"> m</w:t>
      </w:r>
      <w:r w:rsidR="00EE4AB8">
        <w:t xml:space="preserve">. </w:t>
      </w:r>
      <w:r w:rsidR="003B2ABC">
        <w:t>rugsėjo 1</w:t>
      </w:r>
      <w:r w:rsidR="00D305A8">
        <w:t xml:space="preserve"> </w:t>
      </w:r>
      <w:r w:rsidR="00CE4261">
        <w:t>d.</w:t>
      </w:r>
    </w:p>
    <w:p w14:paraId="4EDA6EB9" w14:textId="77777777" w:rsidR="00C0510E" w:rsidRDefault="00C0510E" w:rsidP="0082675E">
      <w:pPr>
        <w:tabs>
          <w:tab w:val="left" w:pos="0"/>
        </w:tabs>
        <w:spacing w:line="354" w:lineRule="exact"/>
        <w:jc w:val="center"/>
      </w:pPr>
      <w:r>
        <w:t>Panevėžys</w:t>
      </w:r>
    </w:p>
    <w:p w14:paraId="2CD69CFA" w14:textId="77777777" w:rsidR="00C0510E" w:rsidRDefault="00C0510E" w:rsidP="0082675E">
      <w:pPr>
        <w:tabs>
          <w:tab w:val="left" w:pos="0"/>
        </w:tabs>
        <w:spacing w:line="354" w:lineRule="exact"/>
        <w:jc w:val="center"/>
      </w:pPr>
    </w:p>
    <w:p w14:paraId="587DBBBC" w14:textId="481801E8" w:rsidR="007C4488" w:rsidRPr="00477184" w:rsidRDefault="000C4CD9" w:rsidP="009125AE">
      <w:pPr>
        <w:tabs>
          <w:tab w:val="left" w:pos="0"/>
        </w:tabs>
        <w:spacing w:line="346" w:lineRule="exact"/>
        <w:ind w:firstLine="720"/>
        <w:jc w:val="both"/>
      </w:pPr>
      <w:r w:rsidRPr="00477184">
        <w:rPr>
          <w:b/>
        </w:rPr>
        <w:t>1. Sprendimo projekto tikslai ir uždaviniai:</w:t>
      </w:r>
      <w:r w:rsidRPr="00477184">
        <w:t xml:space="preserve"> </w:t>
      </w:r>
    </w:p>
    <w:p w14:paraId="1588D228" w14:textId="7F5B01AE" w:rsidR="00AD14BD" w:rsidRPr="00477184" w:rsidRDefault="001217E9" w:rsidP="00363C2C">
      <w:pPr>
        <w:tabs>
          <w:tab w:val="left" w:pos="0"/>
        </w:tabs>
        <w:spacing w:line="346"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363C2C">
        <w:t>Dėl žemės sklypo (kadastro Nr. 2701/0024:426), esančio Panevėžyje, J. Basanavičiaus g. 3,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363C2C">
        <w:t xml:space="preserve">nustatyti </w:t>
      </w:r>
      <w:r w:rsidR="00563EAC" w:rsidRPr="00563EAC">
        <w:rPr>
          <w:lang w:eastAsia="zh-CN"/>
        </w:rPr>
        <w:t xml:space="preserve">negyvenamajai patalpai – </w:t>
      </w:r>
      <w:r w:rsidR="00C52C97">
        <w:rPr>
          <w:lang w:eastAsia="zh-CN"/>
        </w:rPr>
        <w:t>parduotuvei</w:t>
      </w:r>
      <w:r w:rsidR="00563EAC" w:rsidRPr="00563EAC">
        <w:rPr>
          <w:lang w:eastAsia="zh-CN"/>
        </w:rPr>
        <w:t xml:space="preserve"> (unikalus Nr. </w:t>
      </w:r>
      <w:r w:rsidR="00C52C97">
        <w:rPr>
          <w:lang w:eastAsia="zh-CN"/>
        </w:rPr>
        <w:t>4400-6392-0750:6032</w:t>
      </w:r>
      <w:r w:rsidR="00563EAC" w:rsidRPr="00563EAC">
        <w:rPr>
          <w:lang w:eastAsia="zh-CN"/>
        </w:rPr>
        <w:t>)</w:t>
      </w:r>
      <w:r w:rsidR="00563EAC">
        <w:rPr>
          <w:lang w:eastAsia="zh-CN"/>
        </w:rPr>
        <w:t xml:space="preserve"> (toliau – Patalpa)</w:t>
      </w:r>
      <w:r w:rsidR="00563EAC" w:rsidRPr="00563EAC">
        <w:rPr>
          <w:lang w:eastAsia="zh-CN"/>
        </w:rPr>
        <w:t>, esančia</w:t>
      </w:r>
      <w:r w:rsidR="00563EAC">
        <w:rPr>
          <w:lang w:eastAsia="zh-CN"/>
        </w:rPr>
        <w:t>i</w:t>
      </w:r>
      <w:r w:rsidR="00563EAC" w:rsidRPr="00563EAC">
        <w:rPr>
          <w:lang w:eastAsia="zh-CN"/>
        </w:rPr>
        <w:t xml:space="preserve"> pastate – </w:t>
      </w:r>
      <w:r w:rsidR="00C52C97">
        <w:rPr>
          <w:lang w:eastAsia="zh-CN"/>
        </w:rPr>
        <w:t>gyvenamajame name</w:t>
      </w:r>
      <w:r w:rsidR="00563EAC" w:rsidRPr="00563EAC">
        <w:rPr>
          <w:lang w:eastAsia="zh-CN"/>
        </w:rPr>
        <w:t xml:space="preserve"> (unikalus Nr. </w:t>
      </w:r>
      <w:r w:rsidR="00C52C97">
        <w:rPr>
          <w:lang w:eastAsia="zh-CN"/>
        </w:rPr>
        <w:t>2797-4002-0010</w:t>
      </w:r>
      <w:r w:rsidR="00563EAC" w:rsidRPr="00563EAC">
        <w:rPr>
          <w:lang w:eastAsia="zh-CN"/>
        </w:rPr>
        <w:t>)</w:t>
      </w:r>
      <w:r w:rsidR="00563EAC">
        <w:rPr>
          <w:lang w:eastAsia="zh-CN"/>
        </w:rPr>
        <w:t xml:space="preserve"> (toliau – Pastatas)</w:t>
      </w:r>
      <w:r w:rsidR="00563EAC" w:rsidRPr="00563EAC">
        <w:rPr>
          <w:lang w:eastAsia="zh-CN"/>
        </w:rPr>
        <w:t xml:space="preserve">, eksploatuoti reikalingą žemės sklypo (kadastro Nr. </w:t>
      </w:r>
      <w:r w:rsidR="00C52C97">
        <w:rPr>
          <w:lang w:eastAsia="zh-CN"/>
        </w:rPr>
        <w:t>2701/0024:426</w:t>
      </w:r>
      <w:r w:rsidR="00563EAC" w:rsidRPr="00563EAC">
        <w:rPr>
          <w:lang w:eastAsia="zh-CN"/>
        </w:rPr>
        <w:t xml:space="preserve">), esančio Panevėžyje, </w:t>
      </w:r>
      <w:r w:rsidR="00C52C97">
        <w:rPr>
          <w:lang w:eastAsia="zh-CN"/>
        </w:rPr>
        <w:t>J. Basanavičiaus g. 3</w:t>
      </w:r>
      <w:r w:rsidR="00563EAC" w:rsidRPr="00563EAC">
        <w:rPr>
          <w:lang w:eastAsia="zh-CN"/>
        </w:rPr>
        <w:t xml:space="preserve">, (toliau – </w:t>
      </w:r>
      <w:r w:rsidR="00F36153">
        <w:rPr>
          <w:lang w:eastAsia="zh-CN"/>
        </w:rPr>
        <w:t>Ž</w:t>
      </w:r>
      <w:r w:rsidR="00563EAC" w:rsidRPr="00563EAC">
        <w:rPr>
          <w:lang w:eastAsia="zh-CN"/>
        </w:rPr>
        <w:t xml:space="preserve">emės sklypas) dalies dydį – </w:t>
      </w:r>
      <w:r w:rsidR="00C52C97">
        <w:rPr>
          <w:lang w:eastAsia="zh-CN"/>
        </w:rPr>
        <w:t>0,0392</w:t>
      </w:r>
      <w:r w:rsidR="00563EAC" w:rsidRPr="00563EAC">
        <w:rPr>
          <w:lang w:eastAsia="zh-CN"/>
        </w:rPr>
        <w:t xml:space="preserve"> ha</w:t>
      </w:r>
      <w:r w:rsidR="00C52C97">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C52C97">
        <w:rPr>
          <w:lang w:eastAsia="en-US"/>
        </w:rPr>
        <w:t>ą</w:t>
      </w:r>
      <w:r w:rsidR="00C703BC" w:rsidRPr="00477184">
        <w:rPr>
          <w:lang w:eastAsia="en-US"/>
        </w:rPr>
        <w:t xml:space="preserve"> Žemės sklypo dal</w:t>
      </w:r>
      <w:r w:rsidR="00C52C97">
        <w:rPr>
          <w:lang w:eastAsia="en-US"/>
        </w:rPr>
        <w:t>į</w:t>
      </w:r>
      <w:r w:rsidR="00C703BC" w:rsidRPr="00477184">
        <w:rPr>
          <w:lang w:eastAsia="en-US"/>
        </w:rPr>
        <w:t xml:space="preserve"> </w:t>
      </w:r>
      <w:bookmarkStart w:id="2" w:name="_Hlk173843152"/>
      <w:r w:rsidR="00C52C97">
        <w:t>K</w:t>
      </w:r>
      <w:r w:rsidR="007F5FDC" w:rsidRPr="00477184">
        <w:t xml:space="preserve">. </w:t>
      </w:r>
      <w:r w:rsidR="00C52C97">
        <w:t>A</w:t>
      </w:r>
      <w:r w:rsidR="00011EA0" w:rsidRPr="00477184">
        <w:t>.</w:t>
      </w:r>
      <w:r w:rsidR="0001132A" w:rsidRPr="00477184">
        <w:t xml:space="preserve"> </w:t>
      </w:r>
      <w:bookmarkStart w:id="3" w:name="_Hlk173838073"/>
      <w:bookmarkEnd w:id="1"/>
      <w:r w:rsidR="00011EA0" w:rsidRPr="00477184">
        <w:rPr>
          <w:i/>
          <w:iCs/>
        </w:rPr>
        <w:t>(duomenys neskelbtini)</w:t>
      </w:r>
      <w:bookmarkEnd w:id="2"/>
      <w:bookmarkEnd w:id="3"/>
      <w:r w:rsidR="00F36153">
        <w:rPr>
          <w:lang w:eastAsia="en-US"/>
        </w:rPr>
        <w:t>,</w:t>
      </w:r>
      <w:r w:rsidR="007F5FDC" w:rsidRPr="00477184">
        <w:rPr>
          <w:lang w:eastAsia="en-US"/>
        </w:rPr>
        <w:t xml:space="preserve"> </w:t>
      </w:r>
      <w:r w:rsidR="00C52C97">
        <w:rPr>
          <w:lang w:eastAsia="en-US"/>
        </w:rPr>
        <w:t>I</w:t>
      </w:r>
      <w:r w:rsidR="007F5FDC" w:rsidRPr="00477184">
        <w:rPr>
          <w:lang w:eastAsia="en-US"/>
        </w:rPr>
        <w:t xml:space="preserve">. </w:t>
      </w:r>
      <w:r w:rsidR="00C52C97">
        <w:rPr>
          <w:lang w:eastAsia="en-US"/>
        </w:rPr>
        <w:t>A</w:t>
      </w:r>
      <w:r w:rsidR="007F5FDC" w:rsidRPr="00477184">
        <w:rPr>
          <w:lang w:eastAsia="en-US"/>
        </w:rPr>
        <w:t xml:space="preserve">. </w:t>
      </w:r>
      <w:r w:rsidR="007F5FDC" w:rsidRPr="00477184">
        <w:rPr>
          <w:i/>
          <w:iCs/>
        </w:rPr>
        <w:t>(duomenys neskelbtini)</w:t>
      </w:r>
      <w:r w:rsidR="007F5FDC" w:rsidRPr="00477184">
        <w:rPr>
          <w:lang w:eastAsia="en-U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9125AE">
      <w:pPr>
        <w:spacing w:line="346"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0BFAFBFD" w:rsidR="009502AB" w:rsidRPr="00477184" w:rsidRDefault="009502AB" w:rsidP="009125AE">
      <w:pPr>
        <w:tabs>
          <w:tab w:val="left" w:pos="0"/>
        </w:tabs>
        <w:spacing w:line="346" w:lineRule="exact"/>
        <w:ind w:firstLine="720"/>
        <w:jc w:val="both"/>
        <w:rPr>
          <w:bCs/>
        </w:rPr>
      </w:pPr>
      <w:r w:rsidRPr="00477184">
        <w:rPr>
          <w:bCs/>
        </w:rPr>
        <w:t xml:space="preserve">Kadangi </w:t>
      </w:r>
      <w:bookmarkStart w:id="4" w:name="_Hlk158210628"/>
      <w:r w:rsidRPr="00477184">
        <w:rPr>
          <w:bCs/>
        </w:rPr>
        <w:t>Žemės sklyp</w:t>
      </w:r>
      <w:r w:rsidR="00461E4D" w:rsidRPr="00477184">
        <w:rPr>
          <w:bCs/>
        </w:rPr>
        <w:t xml:space="preserve">o </w:t>
      </w:r>
      <w:r w:rsidR="00C52C97">
        <w:t>0,0392</w:t>
      </w:r>
      <w:r w:rsidR="00477184" w:rsidRPr="00477184">
        <w:t xml:space="preserve"> ha </w:t>
      </w:r>
      <w:r w:rsidR="00C52C97" w:rsidRPr="00477184">
        <w:rPr>
          <w:bCs/>
        </w:rPr>
        <w:t>dal</w:t>
      </w:r>
      <w:r w:rsidR="00C52C97">
        <w:rPr>
          <w:bCs/>
        </w:rPr>
        <w:t>į</w:t>
      </w:r>
      <w:r w:rsidRPr="00477184">
        <w:rPr>
          <w:bCs/>
        </w:rPr>
        <w:t xml:space="preserve"> 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 xml:space="preserve">o </w:t>
      </w:r>
      <w:r w:rsidR="00C52C97" w:rsidRPr="00477184">
        <w:rPr>
          <w:bCs/>
        </w:rPr>
        <w:t>dal</w:t>
      </w:r>
      <w:r w:rsidR="00C52C97">
        <w:rPr>
          <w:bCs/>
        </w:rPr>
        <w:t xml:space="preserve">į </w:t>
      </w:r>
      <w:r w:rsidRPr="00477184">
        <w:rPr>
          <w:bCs/>
        </w:rPr>
        <w:t>turėtų priimti Savivaldybės taryba.</w:t>
      </w:r>
    </w:p>
    <w:p w14:paraId="692012CD" w14:textId="0326CFA6" w:rsidR="00F86AE4" w:rsidRPr="006C01AC" w:rsidRDefault="003D2A8C" w:rsidP="009125AE">
      <w:pPr>
        <w:spacing w:line="346" w:lineRule="exact"/>
        <w:ind w:firstLine="720"/>
        <w:jc w:val="both"/>
        <w:rPr>
          <w:lang w:eastAsia="en-US"/>
        </w:rPr>
      </w:pPr>
      <w:r w:rsidRPr="00477184">
        <w:t xml:space="preserve">Savivaldybės tarybai priėmus Projektą, </w:t>
      </w:r>
      <w:r w:rsidR="00C52C97">
        <w:t>K</w:t>
      </w:r>
      <w:r w:rsidR="00C52C97" w:rsidRPr="00477184">
        <w:t xml:space="preserve">. </w:t>
      </w:r>
      <w:r w:rsidR="00C52C97">
        <w:t>A</w:t>
      </w:r>
      <w:r w:rsidR="00C52C97" w:rsidRPr="00477184">
        <w:t xml:space="preserve">. </w:t>
      </w:r>
      <w:r w:rsidR="00C52C97" w:rsidRPr="00477184">
        <w:rPr>
          <w:i/>
          <w:iCs/>
        </w:rPr>
        <w:t>(duomenys neskelbtini)</w:t>
      </w:r>
      <w:r w:rsidR="00C52C97">
        <w:rPr>
          <w:lang w:eastAsia="en-US"/>
        </w:rPr>
        <w:t>,</w:t>
      </w:r>
      <w:r w:rsidR="00C52C97" w:rsidRPr="00477184">
        <w:rPr>
          <w:lang w:eastAsia="en-US"/>
        </w:rPr>
        <w:t xml:space="preserve"> </w:t>
      </w:r>
      <w:r w:rsidR="00C52C97">
        <w:rPr>
          <w:lang w:eastAsia="en-US"/>
        </w:rPr>
        <w:t>I</w:t>
      </w:r>
      <w:r w:rsidR="00C52C97" w:rsidRPr="00477184">
        <w:rPr>
          <w:lang w:eastAsia="en-US"/>
        </w:rPr>
        <w:t xml:space="preserve">. </w:t>
      </w:r>
      <w:r w:rsidR="00C52C97">
        <w:rPr>
          <w:lang w:eastAsia="en-US"/>
        </w:rPr>
        <w:t>A</w:t>
      </w:r>
      <w:r w:rsidR="00C52C97" w:rsidRPr="00477184">
        <w:rPr>
          <w:lang w:eastAsia="en-US"/>
        </w:rPr>
        <w:t xml:space="preserve">. </w:t>
      </w:r>
      <w:r w:rsidR="00C52C97" w:rsidRPr="00477184">
        <w:rPr>
          <w:i/>
          <w:iCs/>
        </w:rPr>
        <w:t>(duomenys neskelbtini</w:t>
      </w:r>
      <w:r w:rsidR="00C52C97">
        <w:rPr>
          <w:i/>
          <w:iCs/>
        </w:rPr>
        <w:t>)</w:t>
      </w:r>
      <w:r w:rsidR="00C52C97" w:rsidRPr="00477184">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322154">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9125AE">
      <w:pPr>
        <w:spacing w:line="346"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9125AE">
      <w:pPr>
        <w:spacing w:line="346" w:lineRule="exact"/>
        <w:ind w:firstLine="720"/>
        <w:rPr>
          <w:bCs/>
        </w:rPr>
      </w:pPr>
      <w:r w:rsidRPr="006C01AC">
        <w:rPr>
          <w:bCs/>
        </w:rPr>
        <w:t xml:space="preserve">Papildomo finansavimo nereikės. </w:t>
      </w:r>
    </w:p>
    <w:p w14:paraId="1B8D89EF" w14:textId="77777777" w:rsidR="000C4CD9" w:rsidRPr="006C01AC" w:rsidRDefault="000C4CD9" w:rsidP="009125AE">
      <w:pPr>
        <w:tabs>
          <w:tab w:val="left" w:pos="0"/>
        </w:tabs>
        <w:spacing w:line="346"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303230A1" w:rsidR="000D01FD" w:rsidRPr="006C01AC" w:rsidRDefault="007C4488" w:rsidP="009125AE">
      <w:pPr>
        <w:spacing w:line="346" w:lineRule="exact"/>
        <w:ind w:firstLine="720"/>
        <w:jc w:val="both"/>
        <w:rPr>
          <w:bCs/>
        </w:rPr>
      </w:pPr>
      <w:r>
        <w:rPr>
          <w:bCs/>
        </w:rPr>
        <w:t>S</w:t>
      </w:r>
      <w:r w:rsidR="003D2A8C" w:rsidRPr="006C01AC">
        <w:rPr>
          <w:bCs/>
        </w:rPr>
        <w:t>avivaldybės administracija 202</w:t>
      </w:r>
      <w:r w:rsidR="00F36153">
        <w:rPr>
          <w:bCs/>
        </w:rPr>
        <w:t>5</w:t>
      </w:r>
      <w:r w:rsidR="003D2A8C" w:rsidRPr="006C01AC">
        <w:rPr>
          <w:bCs/>
        </w:rPr>
        <w:t xml:space="preserve"> m.</w:t>
      </w:r>
      <w:r w:rsidR="00F36153">
        <w:rPr>
          <w:bCs/>
        </w:rPr>
        <w:t xml:space="preserve"> </w:t>
      </w:r>
      <w:r w:rsidR="00A77635">
        <w:rPr>
          <w:bCs/>
        </w:rPr>
        <w:t>gegužės 23</w:t>
      </w:r>
      <w:r w:rsidR="00A77635" w:rsidRPr="006C01AC">
        <w:rPr>
          <w:bCs/>
        </w:rPr>
        <w:t xml:space="preserve"> </w:t>
      </w:r>
      <w:r w:rsidR="003D2A8C" w:rsidRPr="006C01AC">
        <w:rPr>
          <w:bCs/>
        </w:rPr>
        <w:t xml:space="preserve">d. gavo </w:t>
      </w:r>
      <w:r w:rsidR="00A77635">
        <w:t>K</w:t>
      </w:r>
      <w:r w:rsidR="00A77635" w:rsidRPr="00477184">
        <w:t xml:space="preserve">. </w:t>
      </w:r>
      <w:r w:rsidR="00A77635">
        <w:t>A</w:t>
      </w:r>
      <w:r w:rsidR="00A77635" w:rsidRPr="00477184">
        <w:t xml:space="preserve">. </w:t>
      </w:r>
      <w:r w:rsidR="00A77635" w:rsidRPr="00477184">
        <w:rPr>
          <w:i/>
          <w:iCs/>
        </w:rPr>
        <w:t>(duomenys neskelbtini)</w:t>
      </w:r>
      <w:r w:rsidR="00A77635">
        <w:rPr>
          <w:lang w:eastAsia="en-US"/>
        </w:rPr>
        <w:t>,</w:t>
      </w:r>
      <w:r w:rsidR="00A77635" w:rsidRPr="00477184">
        <w:rPr>
          <w:lang w:eastAsia="en-US"/>
        </w:rPr>
        <w:t xml:space="preserve"> </w:t>
      </w:r>
      <w:r w:rsidR="00A77635">
        <w:rPr>
          <w:lang w:eastAsia="en-US"/>
        </w:rPr>
        <w:t>I</w:t>
      </w:r>
      <w:r w:rsidR="00A77635" w:rsidRPr="00477184">
        <w:rPr>
          <w:lang w:eastAsia="en-US"/>
        </w:rPr>
        <w:t xml:space="preserve">. </w:t>
      </w:r>
      <w:r w:rsidR="00A77635">
        <w:rPr>
          <w:lang w:eastAsia="en-US"/>
        </w:rPr>
        <w:t>A</w:t>
      </w:r>
      <w:r w:rsidR="00A77635" w:rsidRPr="00477184">
        <w:rPr>
          <w:lang w:eastAsia="en-US"/>
        </w:rPr>
        <w:t xml:space="preserve">. </w:t>
      </w:r>
      <w:r w:rsidR="00A77635" w:rsidRPr="00477184">
        <w:rPr>
          <w:i/>
          <w:iCs/>
        </w:rPr>
        <w:t>(duomenys neskelbtini</w:t>
      </w:r>
      <w:r w:rsidR="00A77635">
        <w:rPr>
          <w:i/>
          <w:iCs/>
        </w:rPr>
        <w:t>)</w:t>
      </w:r>
      <w:r w:rsidR="00345119">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A77635">
        <w:rPr>
          <w:bCs/>
        </w:rPr>
        <w:t>į</w:t>
      </w:r>
      <w:r w:rsidR="004518CB" w:rsidRPr="006C01AC">
        <w:rPr>
          <w:bCs/>
        </w:rPr>
        <w:t>, reikaling</w:t>
      </w:r>
      <w:r w:rsidR="00A77635">
        <w:rPr>
          <w:bCs/>
        </w:rPr>
        <w:t>ą</w:t>
      </w:r>
      <w:r w:rsidR="004518CB" w:rsidRPr="006C01AC">
        <w:rPr>
          <w:bCs/>
        </w:rPr>
        <w:t xml:space="preserve"> </w:t>
      </w:r>
      <w:r w:rsidR="00E5201E" w:rsidRPr="006C01AC">
        <w:rPr>
          <w:bCs/>
        </w:rPr>
        <w:t>Pat</w:t>
      </w:r>
      <w:r w:rsidR="00F36153">
        <w:rPr>
          <w:bCs/>
        </w:rPr>
        <w:t xml:space="preserve">alpai </w:t>
      </w:r>
      <w:r w:rsidR="0001132A" w:rsidRPr="006C01AC">
        <w:rPr>
          <w:bCs/>
        </w:rPr>
        <w:t>eksploatuoti</w:t>
      </w:r>
      <w:r w:rsidR="009443EB">
        <w:rPr>
          <w:bCs/>
        </w:rPr>
        <w:t xml:space="preserve">. </w:t>
      </w:r>
    </w:p>
    <w:p w14:paraId="616CEEB5" w14:textId="0C3B1148" w:rsidR="00DD13F8" w:rsidRPr="006C01AC" w:rsidRDefault="00F36153" w:rsidP="009125AE">
      <w:pPr>
        <w:spacing w:line="346" w:lineRule="exact"/>
        <w:ind w:firstLine="720"/>
        <w:jc w:val="both"/>
        <w:rPr>
          <w:bCs/>
        </w:rPr>
      </w:pPr>
      <w:r w:rsidRPr="00F36153">
        <w:rPr>
          <w:bCs/>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DD13F8" w:rsidRPr="006C01AC">
        <w:rPr>
          <w:bCs/>
        </w:rPr>
        <w:t xml:space="preserve">. </w:t>
      </w:r>
    </w:p>
    <w:p w14:paraId="2A235D48" w14:textId="77777777" w:rsidR="00F36153" w:rsidRDefault="00F36153" w:rsidP="009125AE">
      <w:pPr>
        <w:spacing w:line="346" w:lineRule="exact"/>
        <w:ind w:firstLine="720"/>
        <w:jc w:val="both"/>
        <w:rPr>
          <w:bCs/>
        </w:rPr>
      </w:pPr>
      <w:r w:rsidRPr="00F36153">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49D3F94F" w:rsidR="00DD13F8" w:rsidRPr="006C01AC" w:rsidRDefault="00F36153" w:rsidP="009125AE">
      <w:pPr>
        <w:spacing w:line="346" w:lineRule="exact"/>
        <w:ind w:firstLine="720"/>
        <w:jc w:val="both"/>
        <w:rPr>
          <w:bCs/>
        </w:rPr>
      </w:pPr>
      <w:r w:rsidRPr="00F36153">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Pr="00F36153">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sidRPr="006C01AC">
        <w:rPr>
          <w:bCs/>
        </w:rPr>
        <w:t>.</w:t>
      </w:r>
    </w:p>
    <w:p w14:paraId="6231628D" w14:textId="4CBE8D2F" w:rsidR="00400757" w:rsidRPr="006C01AC" w:rsidRDefault="00F36153" w:rsidP="009125AE">
      <w:pPr>
        <w:spacing w:line="346" w:lineRule="exact"/>
        <w:ind w:firstLine="720"/>
        <w:jc w:val="both"/>
        <w:rPr>
          <w:bCs/>
        </w:rPr>
      </w:pPr>
      <w:r w:rsidRPr="00F36153">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400757" w:rsidRPr="006C01AC">
        <w:rPr>
          <w:bCs/>
        </w:rPr>
        <w:t xml:space="preserve">. </w:t>
      </w:r>
    </w:p>
    <w:p w14:paraId="237C788E" w14:textId="3CEECB87" w:rsidR="00400757" w:rsidRDefault="00F36153" w:rsidP="009125AE">
      <w:pPr>
        <w:tabs>
          <w:tab w:val="left" w:pos="0"/>
        </w:tabs>
        <w:spacing w:line="346" w:lineRule="exact"/>
        <w:ind w:firstLine="720"/>
        <w:jc w:val="both"/>
      </w:pPr>
      <w:r w:rsidRPr="00F36153">
        <w:rPr>
          <w:color w:val="000000"/>
        </w:rPr>
        <w:t xml:space="preserve">Savivaldybės administracijos Teritorijų planavimo ir architektūros skyriaus Žemėtvarkos poskyrio specialistams, atlikus faktinių duomenų patikrinimą vietoje (Teritorijų planavimo ir architektūros skyriaus Žemėtvarkos poskyrio 2025 m. </w:t>
      </w:r>
      <w:r w:rsidR="00A77635">
        <w:rPr>
          <w:color w:val="000000"/>
        </w:rPr>
        <w:t>liepos 14</w:t>
      </w:r>
      <w:r w:rsidRPr="00F36153">
        <w:rPr>
          <w:color w:val="000000"/>
        </w:rPr>
        <w:t xml:space="preserve"> d. patikrinimo aktas Nr. ŽPa-</w:t>
      </w:r>
      <w:r w:rsidR="00A77635">
        <w:rPr>
          <w:color w:val="000000"/>
        </w:rPr>
        <w:t>40</w:t>
      </w:r>
      <w:r w:rsidRPr="00F36153">
        <w:rPr>
          <w:color w:val="000000"/>
        </w:rPr>
        <w:t>), nustatyta, kad Žemės sklype esantis Pastatas</w:t>
      </w:r>
      <w:r w:rsidR="00367A1E">
        <w:rPr>
          <w:color w:val="000000"/>
        </w:rPr>
        <w:t>, kuriame yra Patalpa,</w:t>
      </w:r>
      <w:r w:rsidRPr="00F36153">
        <w:rPr>
          <w:color w:val="000000"/>
        </w:rPr>
        <w:t xml:space="preserve"> yra tinkamas naudoti ir yra naudojamas pagal Nekilnojamojo turto registre įregistruotą jo tiesioginę paskirtį</w:t>
      </w:r>
      <w:r w:rsidR="00942844">
        <w:t>.</w:t>
      </w:r>
    </w:p>
    <w:p w14:paraId="63B4F5C7" w14:textId="13AD8B5D" w:rsidR="00D133F6" w:rsidRPr="002E4287" w:rsidRDefault="00D133F6" w:rsidP="009125AE">
      <w:pPr>
        <w:spacing w:line="346"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5"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5"/>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9125AE">
      <w:pPr>
        <w:spacing w:line="346" w:lineRule="exact"/>
        <w:ind w:firstLine="720"/>
        <w:rPr>
          <w:rFonts w:cs="Arial"/>
          <w:color w:val="000000"/>
        </w:rPr>
      </w:pPr>
      <w:r w:rsidRPr="002E4287">
        <w:rPr>
          <w:rFonts w:cs="Arial"/>
          <w:color w:val="000000"/>
        </w:rPr>
        <w:t>čia:</w:t>
      </w:r>
    </w:p>
    <w:p w14:paraId="2D008C16" w14:textId="7C4E2DA2"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9125AE">
      <w:pPr>
        <w:spacing w:line="346"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54D02A4E" w14:textId="5017F1BF" w:rsidR="004A498A" w:rsidRPr="009125AE" w:rsidRDefault="00A77635" w:rsidP="009125AE">
      <w:pPr>
        <w:spacing w:line="346" w:lineRule="exact"/>
        <w:ind w:firstLine="709"/>
        <w:jc w:val="both"/>
        <w:rPr>
          <w:lang w:eastAsia="en-US"/>
        </w:rPr>
      </w:pPr>
      <w:r w:rsidRPr="00A77635">
        <w:rPr>
          <w:lang w:eastAsia="en-US"/>
        </w:rPr>
        <w:t>kai statinio ar įrenginio užimamas plotas ≥ 2 000 m2, – S</w:t>
      </w:r>
      <w:r w:rsidRPr="00BA224F">
        <w:rPr>
          <w:vertAlign w:val="subscript"/>
          <w:lang w:eastAsia="en-US"/>
        </w:rPr>
        <w:t>priež</w:t>
      </w:r>
      <w:r w:rsidRPr="00A77635">
        <w:rPr>
          <w:lang w:eastAsia="en-US"/>
        </w:rPr>
        <w:t xml:space="preserve"> = 6 √A</w:t>
      </w:r>
      <w:r w:rsidRPr="00BA224F">
        <w:rPr>
          <w:vertAlign w:val="subscript"/>
          <w:lang w:eastAsia="en-US"/>
        </w:rPr>
        <w:t>stat</w:t>
      </w:r>
      <w:r w:rsidRPr="00A77635">
        <w:rPr>
          <w:lang w:eastAsia="en-US"/>
        </w:rPr>
        <w:t xml:space="preserve"> </w:t>
      </w:r>
      <w:r w:rsidR="00BA224F" w:rsidRPr="00BA224F">
        <w:rPr>
          <w:lang w:eastAsia="en-US"/>
        </w:rPr>
        <w:t>×</w:t>
      </w:r>
      <w:r>
        <w:rPr>
          <w:lang w:eastAsia="en-US"/>
        </w:rPr>
        <w:t xml:space="preserve"> </w:t>
      </w:r>
      <w:r w:rsidRPr="00A77635">
        <w:rPr>
          <w:lang w:eastAsia="en-US"/>
        </w:rPr>
        <w:t>10,00</w:t>
      </w:r>
      <w:r w:rsidR="004A498A" w:rsidRPr="004A498A">
        <w:rPr>
          <w:lang w:eastAsia="en-US"/>
        </w:rPr>
        <w:t>;</w:t>
      </w:r>
    </w:p>
    <w:p w14:paraId="6028E1D7" w14:textId="589A991E" w:rsidR="00DC3E66" w:rsidRDefault="00D133F6" w:rsidP="009125AE">
      <w:pPr>
        <w:tabs>
          <w:tab w:val="left" w:pos="0"/>
        </w:tabs>
        <w:spacing w:line="346" w:lineRule="exact"/>
        <w:ind w:firstLine="720"/>
        <w:jc w:val="both"/>
        <w:rPr>
          <w:rFonts w:cs="Arial"/>
          <w:color w:val="000000"/>
        </w:rPr>
      </w:pPr>
      <w:r w:rsidRPr="001619D0">
        <w:rPr>
          <w:rFonts w:cs="Arial"/>
          <w:color w:val="000000"/>
        </w:rPr>
        <w:t xml:space="preserve">Pagal Metodikos nuostatas </w:t>
      </w:r>
      <w:r w:rsidR="008D2407">
        <w:rPr>
          <w:rFonts w:cs="Arial"/>
          <w:color w:val="000000"/>
        </w:rPr>
        <w:t>P</w:t>
      </w:r>
      <w:r w:rsidR="00F15DA8" w:rsidRPr="001619D0">
        <w:rPr>
          <w:rFonts w:cs="Arial"/>
          <w:color w:val="000000"/>
        </w:rPr>
        <w:t>astatui</w:t>
      </w:r>
      <w:r w:rsidR="001619D0" w:rsidRPr="001619D0">
        <w:rPr>
          <w:rFonts w:cs="Arial"/>
          <w:color w:val="000000"/>
        </w:rPr>
        <w:t xml:space="preserve">, kuriame yra </w:t>
      </w:r>
      <w:r w:rsidR="008D2407">
        <w:rPr>
          <w:rFonts w:cs="Arial"/>
          <w:color w:val="000000"/>
        </w:rPr>
        <w:t>P</w:t>
      </w:r>
      <w:r w:rsidR="001619D0" w:rsidRPr="001619D0">
        <w:rPr>
          <w:rFonts w:cs="Arial"/>
          <w:color w:val="000000"/>
        </w:rPr>
        <w:t>atalpa</w:t>
      </w:r>
      <w:r w:rsidR="00F36153">
        <w:rPr>
          <w:rFonts w:cs="Arial"/>
          <w:color w:val="000000"/>
        </w:rPr>
        <w:t xml:space="preserve">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902155" w:rsidRPr="00902155">
        <w:rPr>
          <w:rFonts w:cs="Arial"/>
          <w:color w:val="000000"/>
        </w:rPr>
        <w:t>6536 kv. m (S</w:t>
      </w:r>
      <w:r w:rsidR="00902155" w:rsidRPr="00BA224F">
        <w:rPr>
          <w:rFonts w:cs="Arial"/>
          <w:color w:val="000000"/>
          <w:vertAlign w:val="subscript"/>
        </w:rPr>
        <w:t>priež</w:t>
      </w:r>
      <w:r w:rsidR="00902155" w:rsidRPr="00902155">
        <w:rPr>
          <w:rFonts w:cs="Arial"/>
          <w:color w:val="000000"/>
        </w:rPr>
        <w:t xml:space="preserve"> = 6√3162</w:t>
      </w:r>
      <w:r w:rsidR="00BA224F">
        <w:rPr>
          <w:rFonts w:cs="Arial"/>
          <w:color w:val="000000"/>
        </w:rPr>
        <w:t xml:space="preserve"> </w:t>
      </w:r>
      <w:r w:rsidR="00BA224F" w:rsidRPr="00BA224F">
        <w:rPr>
          <w:rFonts w:cs="Arial"/>
          <w:color w:val="000000"/>
        </w:rPr>
        <w:t>×</w:t>
      </w:r>
      <w:r w:rsidR="00BA224F">
        <w:rPr>
          <w:rFonts w:cs="Arial"/>
          <w:color w:val="000000"/>
        </w:rPr>
        <w:t xml:space="preserve"> </w:t>
      </w:r>
      <w:r w:rsidR="00902155" w:rsidRPr="00902155">
        <w:rPr>
          <w:rFonts w:cs="Arial"/>
          <w:color w:val="000000"/>
        </w:rPr>
        <w:t>10,00</w:t>
      </w:r>
      <w:r w:rsidR="00BA224F">
        <w:rPr>
          <w:rFonts w:cs="Arial"/>
          <w:color w:val="000000"/>
        </w:rPr>
        <w:t xml:space="preserve"> </w:t>
      </w:r>
      <w:r w:rsidR="00902155" w:rsidRPr="00902155">
        <w:rPr>
          <w:rFonts w:cs="Arial"/>
          <w:color w:val="000000"/>
        </w:rPr>
        <w:t>=</w:t>
      </w:r>
      <w:r w:rsidR="00BA224F">
        <w:rPr>
          <w:rFonts w:cs="Arial"/>
          <w:color w:val="000000"/>
        </w:rPr>
        <w:t xml:space="preserve"> </w:t>
      </w:r>
      <w:r w:rsidR="00902155" w:rsidRPr="00902155">
        <w:rPr>
          <w:rFonts w:cs="Arial"/>
          <w:color w:val="000000"/>
        </w:rPr>
        <w:t>3374 kv. m; S</w:t>
      </w:r>
      <w:r w:rsidR="00902155" w:rsidRPr="00BA224F">
        <w:rPr>
          <w:rFonts w:cs="Arial"/>
          <w:color w:val="000000"/>
          <w:vertAlign w:val="subscript"/>
        </w:rPr>
        <w:t>min</w:t>
      </w:r>
      <w:r w:rsidR="00902155" w:rsidRPr="00902155">
        <w:rPr>
          <w:rFonts w:cs="Arial"/>
          <w:color w:val="000000"/>
        </w:rPr>
        <w:t>=</w:t>
      </w:r>
      <w:r w:rsidR="00BA224F">
        <w:rPr>
          <w:rFonts w:cs="Arial"/>
          <w:color w:val="000000"/>
        </w:rPr>
        <w:t xml:space="preserve"> </w:t>
      </w:r>
      <w:r w:rsidR="00902155" w:rsidRPr="00902155">
        <w:rPr>
          <w:rFonts w:cs="Arial"/>
          <w:color w:val="000000"/>
        </w:rPr>
        <w:t>3162</w:t>
      </w:r>
      <w:r w:rsidR="00BA224F">
        <w:rPr>
          <w:rFonts w:cs="Arial"/>
          <w:color w:val="000000"/>
        </w:rPr>
        <w:t xml:space="preserve"> </w:t>
      </w:r>
      <w:r w:rsidR="00902155" w:rsidRPr="00902155">
        <w:rPr>
          <w:rFonts w:cs="Arial"/>
          <w:color w:val="000000"/>
        </w:rPr>
        <w:t>+</w:t>
      </w:r>
      <w:r w:rsidR="00BA224F">
        <w:rPr>
          <w:rFonts w:cs="Arial"/>
          <w:color w:val="000000"/>
        </w:rPr>
        <w:t xml:space="preserve"> </w:t>
      </w:r>
      <w:r w:rsidR="00902155" w:rsidRPr="00902155">
        <w:rPr>
          <w:rFonts w:cs="Arial"/>
          <w:color w:val="000000"/>
        </w:rPr>
        <w:t>3374</w:t>
      </w:r>
      <w:r w:rsidR="00BA224F">
        <w:rPr>
          <w:rFonts w:cs="Arial"/>
          <w:color w:val="000000"/>
        </w:rPr>
        <w:t xml:space="preserve"> </w:t>
      </w:r>
      <w:r w:rsidR="00902155" w:rsidRPr="00902155">
        <w:rPr>
          <w:rFonts w:cs="Arial"/>
          <w:color w:val="000000"/>
        </w:rPr>
        <w:lastRenderedPageBreak/>
        <w:t>=</w:t>
      </w:r>
      <w:r w:rsidR="00BA224F">
        <w:rPr>
          <w:rFonts w:cs="Arial"/>
          <w:color w:val="000000"/>
        </w:rPr>
        <w:t xml:space="preserve"> </w:t>
      </w:r>
      <w:r w:rsidR="00902155" w:rsidRPr="00902155">
        <w:rPr>
          <w:rFonts w:cs="Arial"/>
          <w:color w:val="000000"/>
        </w:rPr>
        <w:t xml:space="preserve">6536 kv. m). Žemės sklypas </w:t>
      </w:r>
      <w:r w:rsidR="00BA224F">
        <w:rPr>
          <w:rFonts w:cs="Arial"/>
          <w:color w:val="000000"/>
        </w:rPr>
        <w:t>suplanuotas</w:t>
      </w:r>
      <w:r w:rsidR="00902155" w:rsidRPr="00902155">
        <w:rPr>
          <w:rFonts w:cs="Arial"/>
          <w:color w:val="000000"/>
        </w:rPr>
        <w:t xml:space="preserve"> J. Basanavičiaus g. 3, 3a, 5b ir Ukmergės g. 22a detaliuoju planu, patvirtintu Panevėžio miesto savivaldybės valdybos 2002 m. gegužės 24 d. sprendimu Nr. 345v „Dėl supaprastinta tvarka parengtų detaliųjų planų tvirtinimo ir adresų suteikimo“. Su</w:t>
      </w:r>
      <w:r w:rsidR="00BA224F">
        <w:rPr>
          <w:rFonts w:cs="Arial"/>
          <w:color w:val="000000"/>
        </w:rPr>
        <w:t>planuoto</w:t>
      </w:r>
      <w:r w:rsidR="00902155" w:rsidRPr="00902155">
        <w:rPr>
          <w:rFonts w:cs="Arial"/>
          <w:color w:val="000000"/>
        </w:rPr>
        <w:t xml:space="preserve"> Žemės sklypo plotas 0,9632 ha. Žemės sklypui nustatytas kelio servitutas </w:t>
      </w:r>
      <w:r w:rsidR="00BA224F">
        <w:rPr>
          <w:rFonts w:cs="Arial"/>
          <w:color w:val="000000"/>
        </w:rPr>
        <w:t xml:space="preserve">– </w:t>
      </w:r>
      <w:r w:rsidR="00902155" w:rsidRPr="00902155">
        <w:rPr>
          <w:rFonts w:cs="Arial"/>
          <w:color w:val="000000"/>
        </w:rPr>
        <w:t>teisė naudotis pėsčiųjų taku (tarnaujantis) (0,0274 ha ploto pėsčiųjų taku, plane pažymėtu koordinatėmis 13, 52, 53, 54, 55, 56, 57, 58, 59, 60, 61, 62, 47, 46, 63, 64, 65, 66, 67, 68, 69, 70, 71, 72, 14, 13 ir 0,0139 ha ploto pėsčiųjų taku, plane pažymėtu koordinatėmis 22, 73, 74, 75, 38, 37, 76, 77, 78, 79, 80, 81, 23, 22). Vadovaujantis Lietuvos Respublikos aplinkos ministro 2007 m. gruodžio 21 d. įsakymu Nr. D1-694 patvirtintu Priklausomųjų želdynų plotų normų apskaičiavimo tvarkos aprašu, Žemės sklypui minimalus priklausomųjų želdynų plotas turi sudaryti ne mažiau kaip 30 proc. nuo viso žemės sklypo ploto. Atsižvelgiant į tai, kad Žemės sklypas turi du naudojimo būdus (daugiabučių gyvenamųjų pastatų ir bendrabučių teritorijos/komercinės paskirties objektų teritorijos) ir naudojimo būdo komercinės paskirties objektų teritorijos plotas yra mažesnis, priklausomųjų želdynų plotas skaičiuojamas pagal naudojimo būdą daugiabučių gyvenamųjų pastatų ir bendrabučių teritorijos (0,9632 ha</w:t>
      </w:r>
      <w:r w:rsidR="00BA224F">
        <w:rPr>
          <w:rFonts w:cs="Arial"/>
          <w:color w:val="000000"/>
        </w:rPr>
        <w:t xml:space="preserve"> </w:t>
      </w:r>
      <w:bookmarkStart w:id="6" w:name="_Hlk207702955"/>
      <w:r w:rsidR="00BA224F">
        <w:rPr>
          <w:color w:val="000000"/>
        </w:rPr>
        <w:t>×</w:t>
      </w:r>
      <w:bookmarkEnd w:id="6"/>
      <w:r w:rsidR="00BA224F">
        <w:rPr>
          <w:color w:val="000000"/>
        </w:rPr>
        <w:t xml:space="preserve"> </w:t>
      </w:r>
      <w:r w:rsidR="00902155" w:rsidRPr="00902155">
        <w:rPr>
          <w:rFonts w:cs="Arial"/>
          <w:color w:val="000000"/>
        </w:rPr>
        <w:t>30 proc.</w:t>
      </w:r>
      <w:r w:rsidR="00BA224F">
        <w:rPr>
          <w:rFonts w:cs="Arial"/>
          <w:color w:val="000000"/>
        </w:rPr>
        <w:t xml:space="preserve"> </w:t>
      </w:r>
      <w:r w:rsidR="00902155" w:rsidRPr="00902155">
        <w:rPr>
          <w:rFonts w:cs="Arial"/>
          <w:color w:val="000000"/>
        </w:rPr>
        <w:t>=</w:t>
      </w:r>
      <w:r w:rsidR="00BA224F">
        <w:rPr>
          <w:rFonts w:cs="Arial"/>
          <w:color w:val="000000"/>
        </w:rPr>
        <w:t xml:space="preserve"> </w:t>
      </w:r>
      <w:r w:rsidR="00902155" w:rsidRPr="00902155">
        <w:rPr>
          <w:rFonts w:cs="Arial"/>
          <w:color w:val="000000"/>
        </w:rPr>
        <w:t>0,2890 ha).</w:t>
      </w:r>
      <w:r w:rsidR="00F47676" w:rsidRPr="00082C48">
        <w:rPr>
          <w:rFonts w:cs="Arial"/>
          <w:color w:val="000000"/>
        </w:rPr>
        <w:t xml:space="preserve"> </w:t>
      </w:r>
      <w:r w:rsidR="00DC3E66" w:rsidRPr="00DC3E66">
        <w:rPr>
          <w:rFonts w:cs="Arial"/>
          <w:color w:val="000000"/>
        </w:rPr>
        <w:t>Įvertinus, tai kad Žemės sklypas suformuotas iki Metodikos įsigaliojimo, taip pat į tai, kad būtinasis dydis gali būti padidintas dėl sklypui priklausančių želdinių ploto, nustatyta, kad 0,9632 ha plotas yra tinkamo dydžio</w:t>
      </w:r>
      <w:r w:rsidR="00DC3E66">
        <w:rPr>
          <w:rFonts w:cs="Arial"/>
          <w:color w:val="000000"/>
        </w:rPr>
        <w:t>.</w:t>
      </w:r>
    </w:p>
    <w:p w14:paraId="08687EC9" w14:textId="5F19DE87" w:rsidR="00137CE7" w:rsidRPr="006C01AC" w:rsidRDefault="00137CE7" w:rsidP="009125AE">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Patalpai eksploatuoti nustatytas reikalingas Žemės sklypo dalies dydis – </w:t>
      </w:r>
      <w:r w:rsidR="002F3674">
        <w:rPr>
          <w:color w:val="000000"/>
        </w:rPr>
        <w:t>0</w:t>
      </w:r>
      <w:r w:rsidR="00DC3E66">
        <w:rPr>
          <w:color w:val="000000"/>
        </w:rPr>
        <w:t>,0392</w:t>
      </w:r>
      <w:r w:rsidR="002F3674" w:rsidRPr="002F3674">
        <w:rPr>
          <w:color w:val="000000"/>
        </w:rPr>
        <w:t xml:space="preserve"> ha</w:t>
      </w:r>
      <w:r w:rsidR="002F3674">
        <w:rPr>
          <w:color w:val="000000"/>
        </w:rPr>
        <w:t>.</w:t>
      </w:r>
    </w:p>
    <w:p w14:paraId="48E68DB2" w14:textId="09EC46D7" w:rsidR="0027021E" w:rsidRPr="006C01AC" w:rsidRDefault="0027021E" w:rsidP="009125AE">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260F9D">
        <w:rPr>
          <w:color w:val="000000"/>
        </w:rPr>
        <w:t>ams</w:t>
      </w:r>
      <w:r w:rsidRPr="006C01AC">
        <w:rPr>
          <w:color w:val="000000"/>
        </w:rPr>
        <w:t>. Pasirašydam</w:t>
      </w:r>
      <w:r w:rsidR="00260F9D">
        <w:rPr>
          <w:color w:val="000000"/>
        </w:rPr>
        <w:t>i</w:t>
      </w:r>
      <w:r w:rsidRPr="006C01AC">
        <w:rPr>
          <w:color w:val="000000"/>
        </w:rPr>
        <w:t xml:space="preserve"> sutarties projekte nuomininka</w:t>
      </w:r>
      <w:r w:rsidR="00260F9D">
        <w:rPr>
          <w:color w:val="000000"/>
        </w:rPr>
        <w:t>i</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DC3E66">
        <w:t>K</w:t>
      </w:r>
      <w:r w:rsidR="00DC3E66" w:rsidRPr="00477184">
        <w:t xml:space="preserve">. </w:t>
      </w:r>
      <w:r w:rsidR="00DC3E66">
        <w:t>A</w:t>
      </w:r>
      <w:r w:rsidR="00DC3E66" w:rsidRPr="00477184">
        <w:t xml:space="preserve">. </w:t>
      </w:r>
      <w:r w:rsidR="00DC3E66" w:rsidRPr="00477184">
        <w:rPr>
          <w:i/>
          <w:iCs/>
        </w:rPr>
        <w:t>(duomenys neskelbtini)</w:t>
      </w:r>
      <w:r w:rsidR="00DC3E66">
        <w:rPr>
          <w:lang w:eastAsia="en-US"/>
        </w:rPr>
        <w:t>,</w:t>
      </w:r>
      <w:r w:rsidR="00DC3E66" w:rsidRPr="00477184">
        <w:rPr>
          <w:lang w:eastAsia="en-US"/>
        </w:rPr>
        <w:t xml:space="preserve"> </w:t>
      </w:r>
      <w:r w:rsidR="00DC3E66">
        <w:rPr>
          <w:lang w:eastAsia="en-US"/>
        </w:rPr>
        <w:t>I</w:t>
      </w:r>
      <w:r w:rsidR="00DC3E66" w:rsidRPr="00477184">
        <w:rPr>
          <w:lang w:eastAsia="en-US"/>
        </w:rPr>
        <w:t xml:space="preserve">. </w:t>
      </w:r>
      <w:r w:rsidR="00DC3E66">
        <w:rPr>
          <w:lang w:eastAsia="en-US"/>
        </w:rPr>
        <w:t>A</w:t>
      </w:r>
      <w:r w:rsidR="00DC3E66" w:rsidRPr="00477184">
        <w:rPr>
          <w:lang w:eastAsia="en-US"/>
        </w:rPr>
        <w:t xml:space="preserve">. </w:t>
      </w:r>
      <w:r w:rsidR="00DC3E66" w:rsidRPr="00477184">
        <w:rPr>
          <w:i/>
          <w:iCs/>
        </w:rPr>
        <w:t>(duomenys neskelbtini</w:t>
      </w:r>
      <w:r w:rsidR="00DC3E66">
        <w:rPr>
          <w:i/>
          <w:iCs/>
        </w:rPr>
        <w:t>)</w:t>
      </w:r>
      <w:r w:rsidR="00C0437F" w:rsidRPr="006C01AC">
        <w:rPr>
          <w:i/>
          <w:iCs/>
        </w:rPr>
        <w:t>.</w:t>
      </w:r>
    </w:p>
    <w:p w14:paraId="7820F35A" w14:textId="77777777" w:rsidR="002F3674" w:rsidRDefault="002F3674" w:rsidP="009125AE">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75D925B"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 xml:space="preserve">Žemės sklypo dalies nuomos terminas apskaičiuojamas vadovaujantis Lietuvos Respublikos </w:t>
      </w:r>
      <w:r w:rsidRPr="002F3674">
        <w:rPr>
          <w:szCs w:val="20"/>
          <w:lang w:eastAsia="en-US"/>
        </w:rPr>
        <w:lastRenderedPageBreak/>
        <w:t>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1BC48C98"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T = (S – (S x (N / 100)) + M) – M1;</w:t>
      </w:r>
    </w:p>
    <w:p w14:paraId="5E526D65"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T – maksimalus galimas žemės nuomos terminas;</w:t>
      </w:r>
    </w:p>
    <w:p w14:paraId="1B3BB527"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CA15D80"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N – statinio ar įrenginio nusidėvėjimo procentas;</w:t>
      </w:r>
    </w:p>
    <w:p w14:paraId="358CEA84"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58578E81" w14:textId="2F18C0E0" w:rsidR="002F3674" w:rsidRDefault="002F3674" w:rsidP="009125AE">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4E9188EF" w14:textId="722D4929" w:rsidR="00260F9D" w:rsidRPr="00FA4F14" w:rsidRDefault="00260F9D" w:rsidP="009125AE">
      <w:pPr>
        <w:widowControl w:val="0"/>
        <w:spacing w:line="346" w:lineRule="exact"/>
        <w:ind w:firstLine="720"/>
        <w:jc w:val="both"/>
        <w:rPr>
          <w:szCs w:val="20"/>
          <w:lang w:eastAsia="en-US"/>
        </w:rPr>
      </w:pPr>
      <w:r w:rsidRPr="00FA4F14">
        <w:rPr>
          <w:szCs w:val="20"/>
          <w:lang w:eastAsia="en-US"/>
        </w:rPr>
        <w:t>Pastatas</w:t>
      </w:r>
      <w:r w:rsidR="00FA4F14" w:rsidRPr="00FA4F14">
        <w:rPr>
          <w:szCs w:val="20"/>
          <w:lang w:eastAsia="en-US"/>
        </w:rPr>
        <w:t>, kuriame yra Patalpa</w:t>
      </w:r>
      <w:r w:rsidR="00367A1E">
        <w:rPr>
          <w:szCs w:val="20"/>
          <w:lang w:eastAsia="en-US"/>
        </w:rPr>
        <w:t>,</w:t>
      </w:r>
      <w:r w:rsidR="002F3674">
        <w:rPr>
          <w:szCs w:val="20"/>
          <w:lang w:eastAsia="en-US"/>
        </w:rPr>
        <w:t xml:space="preserve"> </w:t>
      </w:r>
      <w:r w:rsidRPr="00FA4F14">
        <w:rPr>
          <w:szCs w:val="20"/>
          <w:lang w:eastAsia="en-US"/>
        </w:rPr>
        <w:t xml:space="preserve">yra </w:t>
      </w:r>
      <w:r w:rsidR="00DC3E66">
        <w:rPr>
          <w:szCs w:val="20"/>
          <w:lang w:eastAsia="en-US"/>
        </w:rPr>
        <w:t>gyvenamosios</w:t>
      </w:r>
      <w:r w:rsidR="002F3674" w:rsidRPr="002F3674">
        <w:rPr>
          <w:szCs w:val="20"/>
          <w:lang w:eastAsia="en-US"/>
        </w:rPr>
        <w:t xml:space="preserve"> paskirties, pastatytas iš </w:t>
      </w:r>
      <w:r w:rsidR="002F3674">
        <w:rPr>
          <w:szCs w:val="20"/>
          <w:lang w:eastAsia="en-US"/>
        </w:rPr>
        <w:t>plytų mūro</w:t>
      </w:r>
      <w:r w:rsidR="002F3674" w:rsidRPr="002F3674">
        <w:rPr>
          <w:szCs w:val="20"/>
          <w:lang w:eastAsia="en-US"/>
        </w:rPr>
        <w:t xml:space="preserve">, gyvavimo trukmė (saugaus naudojimo terminas) – </w:t>
      </w:r>
      <w:r w:rsidR="002F3674">
        <w:rPr>
          <w:szCs w:val="20"/>
          <w:lang w:eastAsia="en-US"/>
        </w:rPr>
        <w:t>100</w:t>
      </w:r>
      <w:r w:rsidR="002F3674" w:rsidRPr="002F3674">
        <w:rPr>
          <w:szCs w:val="20"/>
          <w:lang w:eastAsia="en-US"/>
        </w:rPr>
        <w:t xml:space="preserve"> metų (Reglamento </w:t>
      </w:r>
      <w:r w:rsidR="00DC3E66">
        <w:rPr>
          <w:szCs w:val="20"/>
          <w:lang w:eastAsia="en-US"/>
        </w:rPr>
        <w:t>1</w:t>
      </w:r>
      <w:r w:rsidR="002F3674" w:rsidRPr="002F3674">
        <w:rPr>
          <w:szCs w:val="20"/>
          <w:lang w:eastAsia="en-US"/>
        </w:rPr>
        <w:t>.</w:t>
      </w:r>
      <w:r w:rsidR="002F3674">
        <w:rPr>
          <w:szCs w:val="20"/>
          <w:lang w:eastAsia="en-US"/>
        </w:rPr>
        <w:t>1</w:t>
      </w:r>
      <w:r w:rsidR="002F3674" w:rsidRPr="002F3674">
        <w:rPr>
          <w:szCs w:val="20"/>
          <w:lang w:eastAsia="en-US"/>
        </w:rPr>
        <w:t xml:space="preserve"> papunktis), fizinio nusidėvėjimo procentas – </w:t>
      </w:r>
      <w:r w:rsidR="00DC3E66">
        <w:rPr>
          <w:szCs w:val="20"/>
          <w:lang w:eastAsia="en-US"/>
        </w:rPr>
        <w:t>21</w:t>
      </w:r>
      <w:r w:rsidR="002F3674">
        <w:rPr>
          <w:szCs w:val="20"/>
          <w:lang w:eastAsia="en-US"/>
        </w:rPr>
        <w:t xml:space="preserve"> </w:t>
      </w:r>
      <w:r w:rsidR="002F3674" w:rsidRPr="002F3674">
        <w:rPr>
          <w:szCs w:val="20"/>
          <w:lang w:eastAsia="en-US"/>
        </w:rPr>
        <w:t xml:space="preserve">%, kadastro duomenų nustatymo data – </w:t>
      </w:r>
      <w:r w:rsidR="002F3674">
        <w:rPr>
          <w:szCs w:val="20"/>
          <w:lang w:eastAsia="en-US"/>
        </w:rPr>
        <w:t>202</w:t>
      </w:r>
      <w:r w:rsidR="00DC3E66">
        <w:rPr>
          <w:szCs w:val="20"/>
          <w:lang w:eastAsia="en-US"/>
        </w:rPr>
        <w:t>5</w:t>
      </w:r>
      <w:r w:rsidR="002F3674">
        <w:rPr>
          <w:szCs w:val="20"/>
          <w:lang w:eastAsia="en-US"/>
        </w:rPr>
        <w:t xml:space="preserve"> m. </w:t>
      </w:r>
      <w:r w:rsidR="00DC3E66">
        <w:rPr>
          <w:szCs w:val="20"/>
          <w:lang w:eastAsia="en-US"/>
        </w:rPr>
        <w:t xml:space="preserve">birželio 16 </w:t>
      </w:r>
      <w:r w:rsidR="002F3674">
        <w:rPr>
          <w:szCs w:val="20"/>
          <w:lang w:eastAsia="en-US"/>
        </w:rPr>
        <w:t>d.</w:t>
      </w:r>
      <w:r w:rsidR="002F3674" w:rsidRPr="002F3674">
        <w:rPr>
          <w:szCs w:val="20"/>
          <w:lang w:eastAsia="en-US"/>
        </w:rPr>
        <w:t>, einamieji metai – 2025;</w:t>
      </w:r>
    </w:p>
    <w:p w14:paraId="403F1C41" w14:textId="58DB19D7" w:rsidR="00260F9D" w:rsidRPr="00FA4F14" w:rsidRDefault="00260F9D" w:rsidP="009125AE">
      <w:pPr>
        <w:widowControl w:val="0"/>
        <w:spacing w:line="346" w:lineRule="exact"/>
        <w:ind w:firstLine="720"/>
        <w:jc w:val="both"/>
        <w:rPr>
          <w:szCs w:val="20"/>
          <w:lang w:eastAsia="en-US"/>
        </w:rPr>
      </w:pPr>
      <w:r w:rsidRPr="00FA4F14">
        <w:rPr>
          <w:szCs w:val="20"/>
          <w:lang w:eastAsia="en-US"/>
        </w:rPr>
        <w:t>T = (</w:t>
      </w:r>
      <w:r w:rsidR="002F3674">
        <w:rPr>
          <w:szCs w:val="20"/>
          <w:lang w:eastAsia="en-US"/>
        </w:rPr>
        <w:t>100</w:t>
      </w:r>
      <w:r w:rsidRPr="00FA4F14">
        <w:rPr>
          <w:szCs w:val="20"/>
          <w:lang w:eastAsia="en-US"/>
        </w:rPr>
        <w:t xml:space="preserve"> – (</w:t>
      </w:r>
      <w:r w:rsidR="002F3674">
        <w:rPr>
          <w:szCs w:val="20"/>
          <w:lang w:eastAsia="en-US"/>
        </w:rPr>
        <w:t xml:space="preserve">100 </w:t>
      </w:r>
      <w:r w:rsidRPr="00FA4F14">
        <w:rPr>
          <w:szCs w:val="20"/>
          <w:lang w:eastAsia="en-US"/>
        </w:rPr>
        <w:t>x (</w:t>
      </w:r>
      <w:r w:rsidR="00DC3E66">
        <w:rPr>
          <w:szCs w:val="20"/>
          <w:lang w:eastAsia="en-US"/>
        </w:rPr>
        <w:t>21</w:t>
      </w:r>
      <w:r w:rsidRPr="00FA4F14">
        <w:rPr>
          <w:szCs w:val="20"/>
          <w:lang w:eastAsia="en-US"/>
        </w:rPr>
        <w:t xml:space="preserve"> / 100)) + 20</w:t>
      </w:r>
      <w:r w:rsidR="002F3674">
        <w:rPr>
          <w:szCs w:val="20"/>
          <w:lang w:eastAsia="en-US"/>
        </w:rPr>
        <w:t>2</w:t>
      </w:r>
      <w:r w:rsidR="00DC3E66">
        <w:rPr>
          <w:szCs w:val="20"/>
          <w:lang w:eastAsia="en-US"/>
        </w:rPr>
        <w:t>5</w:t>
      </w:r>
      <w:r w:rsidRPr="00FA4F14">
        <w:rPr>
          <w:szCs w:val="20"/>
          <w:lang w:eastAsia="en-US"/>
        </w:rPr>
        <w:t>) – 202</w:t>
      </w:r>
      <w:r w:rsidR="002F3674">
        <w:rPr>
          <w:szCs w:val="20"/>
          <w:lang w:eastAsia="en-US"/>
        </w:rPr>
        <w:t>5</w:t>
      </w:r>
      <w:r w:rsidRPr="00FA4F14">
        <w:rPr>
          <w:szCs w:val="20"/>
          <w:lang w:eastAsia="en-US"/>
        </w:rPr>
        <w:t xml:space="preserve"> = </w:t>
      </w:r>
      <w:r w:rsidR="00DC3E66">
        <w:rPr>
          <w:szCs w:val="20"/>
          <w:lang w:eastAsia="en-US"/>
        </w:rPr>
        <w:t>79</w:t>
      </w:r>
      <w:r w:rsidRPr="00FA4F14">
        <w:rPr>
          <w:szCs w:val="20"/>
          <w:lang w:eastAsia="en-US"/>
        </w:rPr>
        <w:t>;</w:t>
      </w:r>
    </w:p>
    <w:p w14:paraId="502BC4E0" w14:textId="3FC03835" w:rsidR="00260F9D" w:rsidRDefault="00260F9D" w:rsidP="009125AE">
      <w:pPr>
        <w:widowControl w:val="0"/>
        <w:spacing w:line="346" w:lineRule="exact"/>
        <w:ind w:firstLine="720"/>
        <w:jc w:val="both"/>
        <w:rPr>
          <w:szCs w:val="20"/>
          <w:lang w:eastAsia="en-US"/>
        </w:rPr>
      </w:pPr>
      <w:r w:rsidRPr="00FA4F14">
        <w:rPr>
          <w:szCs w:val="20"/>
          <w:lang w:eastAsia="en-US"/>
        </w:rPr>
        <w:t>Žemės sklypo dal</w:t>
      </w:r>
      <w:r w:rsidR="00DC3E66">
        <w:rPr>
          <w:szCs w:val="20"/>
          <w:lang w:eastAsia="en-US"/>
        </w:rPr>
        <w:t>i</w:t>
      </w:r>
      <w:r w:rsidRPr="00FA4F14">
        <w:rPr>
          <w:szCs w:val="20"/>
          <w:lang w:eastAsia="en-US"/>
        </w:rPr>
        <w:t>s išnuomojam</w:t>
      </w:r>
      <w:r w:rsidR="00DC3E66">
        <w:rPr>
          <w:szCs w:val="20"/>
          <w:lang w:eastAsia="en-US"/>
        </w:rPr>
        <w:t>a</w:t>
      </w:r>
      <w:r w:rsidR="0082675E">
        <w:rPr>
          <w:szCs w:val="20"/>
          <w:lang w:eastAsia="en-US"/>
        </w:rPr>
        <w:t xml:space="preserve"> </w:t>
      </w:r>
      <w:r w:rsidR="00DC3E66">
        <w:rPr>
          <w:szCs w:val="20"/>
          <w:lang w:eastAsia="en-US"/>
        </w:rPr>
        <w:t>79</w:t>
      </w:r>
      <w:r w:rsidRPr="00FA4F14">
        <w:rPr>
          <w:szCs w:val="20"/>
          <w:lang w:eastAsia="en-US"/>
        </w:rPr>
        <w:t xml:space="preserve"> met</w:t>
      </w:r>
      <w:r w:rsidR="0082675E">
        <w:rPr>
          <w:szCs w:val="20"/>
          <w:lang w:eastAsia="en-US"/>
        </w:rPr>
        <w:t>ams</w:t>
      </w:r>
      <w:r w:rsidRPr="00FA4F14">
        <w:rPr>
          <w:szCs w:val="20"/>
          <w:lang w:eastAsia="en-US"/>
        </w:rPr>
        <w:t>.</w:t>
      </w:r>
    </w:p>
    <w:p w14:paraId="6D70245A"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56B8EFC9" w14:textId="10308972" w:rsidR="0082675E" w:rsidRDefault="0082675E" w:rsidP="009125AE">
      <w:pPr>
        <w:widowControl w:val="0"/>
        <w:spacing w:line="346" w:lineRule="exact"/>
        <w:ind w:firstLine="720"/>
        <w:jc w:val="both"/>
        <w:rPr>
          <w:szCs w:val="20"/>
          <w:lang w:eastAsia="en-US"/>
        </w:rPr>
      </w:pPr>
      <w:r w:rsidRPr="0082675E">
        <w:rPr>
          <w:szCs w:val="20"/>
          <w:lang w:eastAsia="en-US"/>
        </w:rPr>
        <w:t xml:space="preserve">Žemės sklypo dalies vertė – </w:t>
      </w:r>
      <w:r w:rsidR="00DC3E66">
        <w:rPr>
          <w:szCs w:val="20"/>
          <w:lang w:eastAsia="en-US"/>
        </w:rPr>
        <w:t>17 093</w:t>
      </w:r>
      <w:r w:rsidRPr="0082675E">
        <w:rPr>
          <w:szCs w:val="20"/>
          <w:lang w:eastAsia="en-US"/>
        </w:rPr>
        <w:t>,00 Eur (</w:t>
      </w:r>
      <w:r w:rsidR="00DC3E66">
        <w:rPr>
          <w:szCs w:val="20"/>
          <w:lang w:eastAsia="en-US"/>
        </w:rPr>
        <w:t>septyniolika tūkstančių devyniasdešimt trys</w:t>
      </w:r>
      <w:r w:rsidRPr="0082675E">
        <w:rPr>
          <w:szCs w:val="20"/>
          <w:lang w:eastAsia="en-US"/>
        </w:rPr>
        <w:t xml:space="preserve"> eurai),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53E90494" w14:textId="4F8D630F" w:rsidR="0082675E" w:rsidRPr="0082675E" w:rsidRDefault="0082675E" w:rsidP="009125AE">
      <w:pPr>
        <w:widowControl w:val="0"/>
        <w:spacing w:line="346" w:lineRule="exact"/>
        <w:ind w:firstLine="720"/>
        <w:jc w:val="both"/>
        <w:rPr>
          <w:szCs w:val="20"/>
          <w:lang w:eastAsia="en-US"/>
        </w:rPr>
      </w:pPr>
      <w:r w:rsidRPr="0082675E">
        <w:rPr>
          <w:szCs w:val="20"/>
          <w:lang w:eastAsia="en-US"/>
        </w:rPr>
        <w:t>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45008060" w14:textId="375A95C1" w:rsidR="00EA762E" w:rsidRDefault="00EA762E" w:rsidP="009125AE">
      <w:pPr>
        <w:widowControl w:val="0"/>
        <w:spacing w:line="346" w:lineRule="exact"/>
        <w:ind w:firstLine="720"/>
        <w:jc w:val="both"/>
        <w:rPr>
          <w:szCs w:val="20"/>
          <w:lang w:eastAsia="en-US"/>
        </w:rPr>
      </w:pPr>
      <w:r w:rsidRPr="00EA762E">
        <w:rPr>
          <w:szCs w:val="20"/>
          <w:lang w:eastAsia="en-US"/>
        </w:rPr>
        <w:t xml:space="preserve">Kadangi Žemės sklypas yra </w:t>
      </w:r>
      <w:r w:rsidRPr="003938F3">
        <w:rPr>
          <w:szCs w:val="20"/>
          <w:lang w:eastAsia="en-US"/>
        </w:rPr>
        <w:t>ne mažesni</w:t>
      </w:r>
      <w:r>
        <w:rPr>
          <w:szCs w:val="20"/>
          <w:lang w:eastAsia="en-US"/>
        </w:rPr>
        <w:t>s</w:t>
      </w:r>
      <w:r w:rsidRPr="003938F3">
        <w:rPr>
          <w:szCs w:val="20"/>
          <w:lang w:eastAsia="en-US"/>
        </w:rPr>
        <w:t xml:space="preserve"> kaip 0,3 ha ploto</w:t>
      </w:r>
      <w:r>
        <w:rPr>
          <w:szCs w:val="20"/>
          <w:lang w:eastAsia="en-US"/>
        </w:rPr>
        <w:t xml:space="preserve">, </w:t>
      </w:r>
      <w:r w:rsidRPr="003938F3">
        <w:rPr>
          <w:szCs w:val="20"/>
          <w:lang w:eastAsia="en-US"/>
        </w:rPr>
        <w:t>vidutinė rinkos vertė ne mažesnė kaip trys šimtai tūkstančių eurų</w:t>
      </w:r>
      <w:r>
        <w:rPr>
          <w:szCs w:val="20"/>
          <w:lang w:eastAsia="en-US"/>
        </w:rPr>
        <w:t xml:space="preserve"> ir yra saugomoje teritorijoje</w:t>
      </w:r>
      <w:r w:rsidRPr="00EA762E">
        <w:rPr>
          <w:szCs w:val="20"/>
          <w:lang w:eastAsia="en-US"/>
        </w:rPr>
        <w:t>, vadovaujantis Žemės įstatymo 36² straipsnio 9 dalimi, Projektas buvo pateiktas vertinti Nacionalinei žemės tarnybai. Nacionalinės žemės tarnybos išvada Nr. 1SD-</w:t>
      </w:r>
      <w:r>
        <w:rPr>
          <w:szCs w:val="20"/>
          <w:lang w:eastAsia="en-US"/>
        </w:rPr>
        <w:t>100338</w:t>
      </w:r>
      <w:r w:rsidRPr="00EA762E">
        <w:rPr>
          <w:szCs w:val="20"/>
          <w:lang w:eastAsia="en-US"/>
        </w:rPr>
        <w:t xml:space="preserve">-(8.5 E.) „Dėl valstybinės žemės nuomos sutarties projekto atitikties teisės aktų reikalavimams“ priimta 2025 m. </w:t>
      </w:r>
      <w:r>
        <w:rPr>
          <w:szCs w:val="20"/>
          <w:lang w:eastAsia="en-US"/>
        </w:rPr>
        <w:t>rugsėjo 3</w:t>
      </w:r>
      <w:r w:rsidRPr="00EA762E">
        <w:rPr>
          <w:szCs w:val="20"/>
          <w:lang w:eastAsia="en-US"/>
        </w:rPr>
        <w:t xml:space="preserve"> d. ir šioje išvadoje nurodyta, kad prie Projekto pridėtas valstybinės žemės panaudos sutarties projektas atitinka teisės aktų reikalavimus. </w:t>
      </w:r>
      <w:r w:rsidRPr="00EA762E">
        <w:rPr>
          <w:szCs w:val="20"/>
          <w:lang w:eastAsia="en-US"/>
        </w:rPr>
        <w:lastRenderedPageBreak/>
        <w:t>Atsižvelgiant į tai, Savivaldybės tarybai nėra kliūčių priimti Projektą.</w:t>
      </w:r>
    </w:p>
    <w:p w14:paraId="139E888D" w14:textId="745E0A2A" w:rsidR="004363F9" w:rsidRPr="006C01AC" w:rsidRDefault="000C4CD9" w:rsidP="009125AE">
      <w:pPr>
        <w:widowControl w:val="0"/>
        <w:spacing w:line="346" w:lineRule="exact"/>
        <w:ind w:firstLine="720"/>
        <w:jc w:val="both"/>
        <w:rPr>
          <w:lang w:eastAsia="en-US"/>
        </w:rPr>
      </w:pPr>
      <w:r w:rsidRPr="006C01AC">
        <w:rPr>
          <w:b/>
        </w:rPr>
        <w:t>5. Kieno iniciatyva parengtas sprendimo projektas:</w:t>
      </w:r>
      <w:r w:rsidRPr="006C01AC">
        <w:t xml:space="preserve"> </w:t>
      </w:r>
    </w:p>
    <w:p w14:paraId="586781C8" w14:textId="51382012" w:rsidR="00C91762" w:rsidRPr="006C01AC" w:rsidRDefault="003938F3" w:rsidP="009125AE">
      <w:pPr>
        <w:widowControl w:val="0"/>
        <w:spacing w:line="346" w:lineRule="exact"/>
        <w:ind w:firstLine="720"/>
        <w:jc w:val="both"/>
      </w:pPr>
      <w:r>
        <w:t>K</w:t>
      </w:r>
      <w:r w:rsidRPr="00477184">
        <w:t xml:space="preserve">. </w:t>
      </w:r>
      <w:r>
        <w:t>A</w:t>
      </w:r>
      <w:r w:rsidRPr="00477184">
        <w:t xml:space="preserve">. </w:t>
      </w:r>
      <w:r w:rsidRPr="00477184">
        <w:rPr>
          <w:i/>
          <w:iCs/>
        </w:rPr>
        <w:t>(duomenys neskelbtini)</w:t>
      </w:r>
      <w:r>
        <w:rPr>
          <w:lang w:eastAsia="en-US"/>
        </w:rPr>
        <w:t>,</w:t>
      </w:r>
      <w:r w:rsidRPr="00477184">
        <w:rPr>
          <w:lang w:eastAsia="en-US"/>
        </w:rPr>
        <w:t xml:space="preserve"> </w:t>
      </w:r>
      <w:r>
        <w:rPr>
          <w:lang w:eastAsia="en-US"/>
        </w:rPr>
        <w:t>I</w:t>
      </w:r>
      <w:r w:rsidRPr="00477184">
        <w:rPr>
          <w:lang w:eastAsia="en-US"/>
        </w:rPr>
        <w:t xml:space="preserve">. </w:t>
      </w:r>
      <w:r>
        <w:rPr>
          <w:lang w:eastAsia="en-US"/>
        </w:rPr>
        <w:t>A</w:t>
      </w:r>
      <w:r w:rsidRPr="00477184">
        <w:rPr>
          <w:lang w:eastAsia="en-US"/>
        </w:rPr>
        <w:t xml:space="preserve">. </w:t>
      </w:r>
      <w:r w:rsidRPr="00477184">
        <w:rPr>
          <w:i/>
          <w:iCs/>
        </w:rPr>
        <w:t>(duomenys neskelbtini</w:t>
      </w:r>
      <w:r>
        <w:rPr>
          <w:i/>
          <w:iCs/>
        </w:rPr>
        <w:t xml:space="preserve">) </w:t>
      </w:r>
      <w:r w:rsidR="00C91762" w:rsidRPr="006C01AC">
        <w:rPr>
          <w:lang w:eastAsia="en-US"/>
        </w:rPr>
        <w:t xml:space="preserve">prašymu </w:t>
      </w:r>
      <w:r w:rsidR="00C91762" w:rsidRPr="006C01AC">
        <w:t>Savivaldybės administracijos.</w:t>
      </w:r>
    </w:p>
    <w:p w14:paraId="1AE4B0C6" w14:textId="4BDF953C" w:rsidR="00AC302E" w:rsidRPr="00396F14" w:rsidRDefault="003B62F3" w:rsidP="009125AE">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9EF9231" w14:textId="77777777" w:rsidR="00C91762" w:rsidRDefault="00C91762" w:rsidP="009125AE">
      <w:pPr>
        <w:tabs>
          <w:tab w:val="left" w:pos="0"/>
        </w:tabs>
        <w:spacing w:line="346" w:lineRule="exact"/>
        <w:jc w:val="both"/>
        <w:rPr>
          <w:color w:val="000000" w:themeColor="text1"/>
          <w:sz w:val="23"/>
          <w:szCs w:val="23"/>
        </w:rPr>
      </w:pPr>
    </w:p>
    <w:p w14:paraId="609A1F98" w14:textId="77777777" w:rsidR="002B6439" w:rsidRPr="003B62F3" w:rsidRDefault="002B6439" w:rsidP="009125AE">
      <w:pPr>
        <w:tabs>
          <w:tab w:val="left" w:pos="0"/>
        </w:tabs>
        <w:spacing w:line="346" w:lineRule="exact"/>
        <w:jc w:val="both"/>
        <w:rPr>
          <w:color w:val="000000" w:themeColor="text1"/>
          <w:sz w:val="23"/>
          <w:szCs w:val="23"/>
        </w:rPr>
      </w:pPr>
    </w:p>
    <w:p w14:paraId="21D01D83" w14:textId="77777777" w:rsidR="00E808BB" w:rsidRPr="006C01AC" w:rsidRDefault="00C0510E" w:rsidP="009125AE">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2208BF3C" w:rsidR="00E53E75" w:rsidRPr="0082675E" w:rsidRDefault="00E808BB" w:rsidP="009125AE">
      <w:pPr>
        <w:tabs>
          <w:tab w:val="left" w:pos="0"/>
        </w:tabs>
        <w:spacing w:line="346" w:lineRule="exact"/>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82675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9BD54" w14:textId="77777777" w:rsidR="00CB5B4C" w:rsidRDefault="00CB5B4C" w:rsidP="00D610C3">
      <w:r>
        <w:separator/>
      </w:r>
    </w:p>
  </w:endnote>
  <w:endnote w:type="continuationSeparator" w:id="0">
    <w:p w14:paraId="63B2242B" w14:textId="77777777" w:rsidR="00CB5B4C" w:rsidRDefault="00CB5B4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197F9" w14:textId="77777777" w:rsidR="00CB5B4C" w:rsidRDefault="00CB5B4C" w:rsidP="00D610C3">
      <w:r>
        <w:separator/>
      </w:r>
    </w:p>
  </w:footnote>
  <w:footnote w:type="continuationSeparator" w:id="0">
    <w:p w14:paraId="11A64047" w14:textId="77777777" w:rsidR="00CB5B4C" w:rsidRDefault="00CB5B4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531"/>
    <w:rsid w:val="00082C48"/>
    <w:rsid w:val="00083AD7"/>
    <w:rsid w:val="00092FB1"/>
    <w:rsid w:val="00095D85"/>
    <w:rsid w:val="00096F0B"/>
    <w:rsid w:val="000A132D"/>
    <w:rsid w:val="000A34ED"/>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2126"/>
    <w:rsid w:val="002036F6"/>
    <w:rsid w:val="00213057"/>
    <w:rsid w:val="0021352E"/>
    <w:rsid w:val="00213D1E"/>
    <w:rsid w:val="00214043"/>
    <w:rsid w:val="002207C8"/>
    <w:rsid w:val="0022576D"/>
    <w:rsid w:val="002316BC"/>
    <w:rsid w:val="00237E62"/>
    <w:rsid w:val="00244250"/>
    <w:rsid w:val="0025348D"/>
    <w:rsid w:val="002541D9"/>
    <w:rsid w:val="00260F9D"/>
    <w:rsid w:val="002613C1"/>
    <w:rsid w:val="002618CF"/>
    <w:rsid w:val="00261DCF"/>
    <w:rsid w:val="00263B19"/>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3C84"/>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3674"/>
    <w:rsid w:val="002F51BA"/>
    <w:rsid w:val="002F52D8"/>
    <w:rsid w:val="002F55A6"/>
    <w:rsid w:val="002F75B9"/>
    <w:rsid w:val="00304F7A"/>
    <w:rsid w:val="00307D6C"/>
    <w:rsid w:val="00310932"/>
    <w:rsid w:val="00311EF9"/>
    <w:rsid w:val="00313492"/>
    <w:rsid w:val="00322154"/>
    <w:rsid w:val="00322BD1"/>
    <w:rsid w:val="0032370F"/>
    <w:rsid w:val="00327D6D"/>
    <w:rsid w:val="0033014E"/>
    <w:rsid w:val="00331855"/>
    <w:rsid w:val="003341CA"/>
    <w:rsid w:val="00335FCE"/>
    <w:rsid w:val="00341BA1"/>
    <w:rsid w:val="00345119"/>
    <w:rsid w:val="00345F19"/>
    <w:rsid w:val="00346065"/>
    <w:rsid w:val="00347BF7"/>
    <w:rsid w:val="00363C2C"/>
    <w:rsid w:val="003645AE"/>
    <w:rsid w:val="003647E6"/>
    <w:rsid w:val="003666E4"/>
    <w:rsid w:val="00366984"/>
    <w:rsid w:val="00367A1E"/>
    <w:rsid w:val="00375BA3"/>
    <w:rsid w:val="003850BA"/>
    <w:rsid w:val="0038697D"/>
    <w:rsid w:val="003875B0"/>
    <w:rsid w:val="003938F3"/>
    <w:rsid w:val="00396F14"/>
    <w:rsid w:val="003A43A7"/>
    <w:rsid w:val="003B1377"/>
    <w:rsid w:val="003B2ABC"/>
    <w:rsid w:val="003B5741"/>
    <w:rsid w:val="003B62F3"/>
    <w:rsid w:val="003C2066"/>
    <w:rsid w:val="003C2452"/>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A498A"/>
    <w:rsid w:val="004A527F"/>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3EAC"/>
    <w:rsid w:val="005676C7"/>
    <w:rsid w:val="00580FF4"/>
    <w:rsid w:val="005817D7"/>
    <w:rsid w:val="005821EF"/>
    <w:rsid w:val="00585E14"/>
    <w:rsid w:val="005865D5"/>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2E8"/>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234B"/>
    <w:rsid w:val="006F46C7"/>
    <w:rsid w:val="006F6785"/>
    <w:rsid w:val="007010AF"/>
    <w:rsid w:val="00706144"/>
    <w:rsid w:val="00710A07"/>
    <w:rsid w:val="00714A9E"/>
    <w:rsid w:val="00715C8B"/>
    <w:rsid w:val="007258D5"/>
    <w:rsid w:val="00725EDE"/>
    <w:rsid w:val="00726523"/>
    <w:rsid w:val="0073470C"/>
    <w:rsid w:val="00747558"/>
    <w:rsid w:val="00747BE0"/>
    <w:rsid w:val="00751EAE"/>
    <w:rsid w:val="00755C45"/>
    <w:rsid w:val="00761009"/>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D3289"/>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453"/>
    <w:rsid w:val="00816601"/>
    <w:rsid w:val="00816C81"/>
    <w:rsid w:val="00820AAA"/>
    <w:rsid w:val="008217A7"/>
    <w:rsid w:val="0082546E"/>
    <w:rsid w:val="0082641E"/>
    <w:rsid w:val="0082675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97C3B"/>
    <w:rsid w:val="008A0B91"/>
    <w:rsid w:val="008A4008"/>
    <w:rsid w:val="008A4728"/>
    <w:rsid w:val="008A7A19"/>
    <w:rsid w:val="008B72CE"/>
    <w:rsid w:val="008C6CEF"/>
    <w:rsid w:val="008C7A8F"/>
    <w:rsid w:val="008D2407"/>
    <w:rsid w:val="008D65D6"/>
    <w:rsid w:val="008E0B2F"/>
    <w:rsid w:val="008E407E"/>
    <w:rsid w:val="008F3368"/>
    <w:rsid w:val="008F3E32"/>
    <w:rsid w:val="008F747C"/>
    <w:rsid w:val="008F7852"/>
    <w:rsid w:val="00900807"/>
    <w:rsid w:val="009013ED"/>
    <w:rsid w:val="00902155"/>
    <w:rsid w:val="00906880"/>
    <w:rsid w:val="009072D8"/>
    <w:rsid w:val="009104ED"/>
    <w:rsid w:val="009125AE"/>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1038"/>
    <w:rsid w:val="009C2673"/>
    <w:rsid w:val="009C35F4"/>
    <w:rsid w:val="009C5124"/>
    <w:rsid w:val="009C7FBB"/>
    <w:rsid w:val="009D0F94"/>
    <w:rsid w:val="009D199D"/>
    <w:rsid w:val="009D2FDE"/>
    <w:rsid w:val="009D4A63"/>
    <w:rsid w:val="009D5385"/>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50B7"/>
    <w:rsid w:val="00A77635"/>
    <w:rsid w:val="00A77EA0"/>
    <w:rsid w:val="00A8179F"/>
    <w:rsid w:val="00A8497A"/>
    <w:rsid w:val="00A84DD9"/>
    <w:rsid w:val="00AA1166"/>
    <w:rsid w:val="00AA2A60"/>
    <w:rsid w:val="00AA3011"/>
    <w:rsid w:val="00AA3FA6"/>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0F7A"/>
    <w:rsid w:val="00B91427"/>
    <w:rsid w:val="00BA224F"/>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46ED6"/>
    <w:rsid w:val="00C47129"/>
    <w:rsid w:val="00C501E5"/>
    <w:rsid w:val="00C50D87"/>
    <w:rsid w:val="00C526B7"/>
    <w:rsid w:val="00C52C97"/>
    <w:rsid w:val="00C53926"/>
    <w:rsid w:val="00C56D5C"/>
    <w:rsid w:val="00C56E1F"/>
    <w:rsid w:val="00C577AF"/>
    <w:rsid w:val="00C57E9A"/>
    <w:rsid w:val="00C60A01"/>
    <w:rsid w:val="00C613A5"/>
    <w:rsid w:val="00C64801"/>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5B4C"/>
    <w:rsid w:val="00CB6A19"/>
    <w:rsid w:val="00CC063E"/>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89C"/>
    <w:rsid w:val="00DC2A10"/>
    <w:rsid w:val="00DC3E66"/>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3CFB"/>
    <w:rsid w:val="00E44110"/>
    <w:rsid w:val="00E472C4"/>
    <w:rsid w:val="00E47E9C"/>
    <w:rsid w:val="00E5201E"/>
    <w:rsid w:val="00E53E75"/>
    <w:rsid w:val="00E600EB"/>
    <w:rsid w:val="00E60585"/>
    <w:rsid w:val="00E6133F"/>
    <w:rsid w:val="00E6427C"/>
    <w:rsid w:val="00E67E17"/>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62E"/>
    <w:rsid w:val="00EA7709"/>
    <w:rsid w:val="00EA7EAF"/>
    <w:rsid w:val="00EB0BEF"/>
    <w:rsid w:val="00EB2F9A"/>
    <w:rsid w:val="00EB3958"/>
    <w:rsid w:val="00EB5BD4"/>
    <w:rsid w:val="00EB65FA"/>
    <w:rsid w:val="00EC1237"/>
    <w:rsid w:val="00EC373D"/>
    <w:rsid w:val="00EC4035"/>
    <w:rsid w:val="00EC4925"/>
    <w:rsid w:val="00EC5F3E"/>
    <w:rsid w:val="00ED4E40"/>
    <w:rsid w:val="00ED5674"/>
    <w:rsid w:val="00ED592F"/>
    <w:rsid w:val="00EE4AB8"/>
    <w:rsid w:val="00EE57F0"/>
    <w:rsid w:val="00EF1A48"/>
    <w:rsid w:val="00EF1E80"/>
    <w:rsid w:val="00EF4510"/>
    <w:rsid w:val="00F027F3"/>
    <w:rsid w:val="00F038D1"/>
    <w:rsid w:val="00F06BBE"/>
    <w:rsid w:val="00F0757F"/>
    <w:rsid w:val="00F15606"/>
    <w:rsid w:val="00F15DA8"/>
    <w:rsid w:val="00F16EA1"/>
    <w:rsid w:val="00F17D6A"/>
    <w:rsid w:val="00F20AA6"/>
    <w:rsid w:val="00F20CFE"/>
    <w:rsid w:val="00F22A2D"/>
    <w:rsid w:val="00F230DC"/>
    <w:rsid w:val="00F24CDA"/>
    <w:rsid w:val="00F2507D"/>
    <w:rsid w:val="00F2547C"/>
    <w:rsid w:val="00F31ED0"/>
    <w:rsid w:val="00F35A4D"/>
    <w:rsid w:val="00F36153"/>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9181</Words>
  <Characters>5234</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2025-09-10T05:15:00Z</dcterms:created>
  <dcterms:modified xsi:type="dcterms:W3CDTF">2025-09-10T05:15:00Z</dcterms:modified>
</cp:coreProperties>
</file>