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62F50" w14:textId="57117C18" w:rsidR="00930E17" w:rsidRPr="00710F09" w:rsidRDefault="00930E17" w:rsidP="00930E17">
      <w:pPr>
        <w:tabs>
          <w:tab w:val="left" w:pos="0"/>
        </w:tabs>
        <w:jc w:val="center"/>
        <w:rPr>
          <w:rFonts w:cs="Times New Roman"/>
          <w:b/>
        </w:rPr>
      </w:pPr>
      <w:r w:rsidRPr="00710F09">
        <w:rPr>
          <w:rFonts w:cs="Times New Roman"/>
          <w:b/>
        </w:rPr>
        <w:t>AIŠKINAMASIS RAŠTAS</w:t>
      </w:r>
    </w:p>
    <w:p w14:paraId="5C129FF1" w14:textId="56E67DCA" w:rsidR="00CE0BFD" w:rsidRDefault="007816BD" w:rsidP="00930E17">
      <w:pPr>
        <w:tabs>
          <w:tab w:val="left" w:pos="0"/>
        </w:tabs>
        <w:jc w:val="center"/>
        <w:rPr>
          <w:b/>
        </w:rPr>
      </w:pPr>
      <w:r w:rsidRPr="0019616F">
        <w:rPr>
          <w:b/>
        </w:rPr>
        <w:t>DĖL SAVIVALDYBĖS TARYBOS 2024 M. RUGSĖJO 26 D. SPRENDIMO NR. 1-425 „</w:t>
      </w:r>
      <w:r w:rsidRPr="0019616F">
        <w:rPr>
          <w:b/>
          <w:bCs/>
        </w:rPr>
        <w:t xml:space="preserve">DĖL PANEVĖŽIO NEKILNOJAMOJO TURTO VALDYMO CENTRO TEIKIAMŲ PASLAUGŲ „KALNAPILIO“ ARENOJE ĮKAINIŲ SĄRAŠO PATVIRTINIMO IR SAVIVALDYBĖS TARYBOS 2023 M. GRUODŽIO 28 D. SPRENDIMO NR. 1-412 PRIPAŽINIMO NETEKUSIU GALIOS“ </w:t>
      </w:r>
      <w:r w:rsidRPr="0019616F">
        <w:rPr>
          <w:b/>
        </w:rPr>
        <w:t>PAKEITIMO</w:t>
      </w:r>
    </w:p>
    <w:p w14:paraId="63749BB4" w14:textId="77777777" w:rsidR="007816BD" w:rsidRPr="00710F09" w:rsidRDefault="007816BD" w:rsidP="00930E17">
      <w:pPr>
        <w:tabs>
          <w:tab w:val="left" w:pos="0"/>
        </w:tabs>
        <w:jc w:val="center"/>
        <w:rPr>
          <w:rFonts w:cs="Times New Roman"/>
        </w:rPr>
      </w:pPr>
    </w:p>
    <w:p w14:paraId="4A779A75" w14:textId="7AA7B4C7" w:rsidR="00930E17" w:rsidRPr="00710F09" w:rsidRDefault="00930E17" w:rsidP="00930E17">
      <w:pPr>
        <w:tabs>
          <w:tab w:val="left" w:pos="0"/>
        </w:tabs>
        <w:jc w:val="center"/>
        <w:rPr>
          <w:rFonts w:cs="Times New Roman"/>
        </w:rPr>
      </w:pPr>
      <w:r w:rsidRPr="00710F09">
        <w:rPr>
          <w:rFonts w:cs="Times New Roman"/>
        </w:rPr>
        <w:t>202</w:t>
      </w:r>
      <w:r w:rsidR="00645A0A">
        <w:rPr>
          <w:rFonts w:cs="Times New Roman"/>
          <w:lang w:val="en-US"/>
        </w:rPr>
        <w:t>5</w:t>
      </w:r>
      <w:r w:rsidRPr="00710F09">
        <w:rPr>
          <w:rFonts w:cs="Times New Roman"/>
        </w:rPr>
        <w:t xml:space="preserve"> m. </w:t>
      </w:r>
      <w:r w:rsidR="007816BD">
        <w:rPr>
          <w:rFonts w:cs="Times New Roman"/>
        </w:rPr>
        <w:t>rugpjūčio</w:t>
      </w:r>
      <w:r w:rsidRPr="00710F09">
        <w:rPr>
          <w:rFonts w:cs="Times New Roman"/>
        </w:rPr>
        <w:t xml:space="preserve"> </w:t>
      </w:r>
      <w:r w:rsidR="00645A0A">
        <w:rPr>
          <w:rFonts w:cs="Times New Roman"/>
          <w:lang w:val="en-US"/>
        </w:rPr>
        <w:t>8</w:t>
      </w:r>
      <w:r w:rsidRPr="00710F09">
        <w:rPr>
          <w:rFonts w:cs="Times New Roman"/>
        </w:rPr>
        <w:t xml:space="preserve"> d.</w:t>
      </w:r>
    </w:p>
    <w:p w14:paraId="696D5624" w14:textId="77777777" w:rsidR="00930E17" w:rsidRPr="00710F09" w:rsidRDefault="00930E17" w:rsidP="00930E17">
      <w:pPr>
        <w:tabs>
          <w:tab w:val="left" w:pos="0"/>
        </w:tabs>
        <w:jc w:val="center"/>
        <w:rPr>
          <w:rFonts w:cs="Times New Roman"/>
        </w:rPr>
      </w:pPr>
      <w:r w:rsidRPr="00710F09">
        <w:rPr>
          <w:rFonts w:cs="Times New Roman"/>
        </w:rPr>
        <w:t>Panevėžys</w:t>
      </w:r>
    </w:p>
    <w:p w14:paraId="3CA37A63" w14:textId="77777777" w:rsidR="00F52FAF" w:rsidRPr="00710F09" w:rsidRDefault="00F52FAF" w:rsidP="00A76086">
      <w:pPr>
        <w:tabs>
          <w:tab w:val="left" w:pos="0"/>
        </w:tabs>
        <w:rPr>
          <w:rFonts w:cs="Times New Roman"/>
        </w:rPr>
      </w:pPr>
    </w:p>
    <w:p w14:paraId="73A66FD0" w14:textId="5853B827" w:rsidR="002A0267" w:rsidRPr="00EA3F5A" w:rsidRDefault="00F52FAF" w:rsidP="00EA3F5A">
      <w:pPr>
        <w:tabs>
          <w:tab w:val="left" w:pos="0"/>
        </w:tabs>
        <w:spacing w:line="276" w:lineRule="auto"/>
        <w:ind w:firstLine="720"/>
        <w:jc w:val="both"/>
        <w:rPr>
          <w:rFonts w:cs="Times New Roman"/>
        </w:rPr>
      </w:pPr>
      <w:r w:rsidRPr="00710F09">
        <w:rPr>
          <w:rFonts w:cs="Times New Roman"/>
          <w:b/>
        </w:rPr>
        <w:t>1. Sprendimo projekto tikslai ir uždaviniai:</w:t>
      </w:r>
      <w:r w:rsidRPr="00710F09">
        <w:rPr>
          <w:rFonts w:cs="Times New Roman"/>
        </w:rPr>
        <w:t xml:space="preserve"> </w:t>
      </w:r>
    </w:p>
    <w:p w14:paraId="78300DC4" w14:textId="2F681AA3" w:rsidR="002A0267" w:rsidRPr="00A76086" w:rsidRDefault="00EA3F5A" w:rsidP="00305477">
      <w:pPr>
        <w:pStyle w:val="prastasiniatinklio"/>
        <w:spacing w:before="0" w:beforeAutospacing="0" w:after="0" w:afterAutospacing="0"/>
        <w:ind w:firstLine="709"/>
        <w:jc w:val="both"/>
      </w:pPr>
      <w:r w:rsidRPr="00A76086">
        <w:t>Kalnapilio a</w:t>
      </w:r>
      <w:r w:rsidR="002A0267" w:rsidRPr="00A76086">
        <w:t>renos patalpų nuomos įkainiai keičiami, siekiant juos priderinti prie pasikeitusių ekonominių ir rinkos sąlygų. Paskutinį kartą įkainiai buvo peržiūrėti prieš metus, todėl dabartinės kainos nebeatspindi faktinių patalpų išlaikymo ir eksploatavimo sąnaudų.</w:t>
      </w:r>
      <w:r w:rsidR="00F60135" w:rsidRPr="00F60135">
        <w:t xml:space="preserve"> </w:t>
      </w:r>
      <w:r w:rsidR="00F60135">
        <w:t xml:space="preserve">Taip pat </w:t>
      </w:r>
      <w:r w:rsidR="00E810FF">
        <w:t xml:space="preserve">tikslinami įkainių pavadinimai, </w:t>
      </w:r>
      <w:r w:rsidR="00F60135">
        <w:t>įvedami nauji įkainiai, kurie aprašyti lyginamajame variante.</w:t>
      </w:r>
    </w:p>
    <w:p w14:paraId="668D0CDD" w14:textId="539A1A1E" w:rsidR="002A0267" w:rsidRPr="00A76086" w:rsidRDefault="00E810FF" w:rsidP="00305477">
      <w:pPr>
        <w:pStyle w:val="prastasiniatinklio"/>
        <w:spacing w:before="0" w:beforeAutospacing="0" w:after="0" w:afterAutospacing="0"/>
        <w:ind w:firstLine="709"/>
        <w:jc w:val="both"/>
      </w:pPr>
      <w:r>
        <w:t>Esamų į</w:t>
      </w:r>
      <w:r w:rsidR="002A0267" w:rsidRPr="00A76086">
        <w:t>kainių didinimą lėmė šios priežastys:</w:t>
      </w:r>
    </w:p>
    <w:p w14:paraId="4C337372" w14:textId="70EE7400" w:rsidR="002A0267" w:rsidRPr="00A76086" w:rsidRDefault="002A0267" w:rsidP="00A76086">
      <w:pPr>
        <w:pStyle w:val="prastasiniatinklio"/>
        <w:numPr>
          <w:ilvl w:val="0"/>
          <w:numId w:val="6"/>
        </w:numPr>
        <w:spacing w:before="0" w:beforeAutospacing="0" w:after="0" w:afterAutospacing="0"/>
        <w:ind w:left="0" w:firstLine="851"/>
        <w:jc w:val="both"/>
      </w:pPr>
      <w:r w:rsidRPr="00A76086">
        <w:rPr>
          <w:rStyle w:val="Grietas"/>
          <w:b w:val="0"/>
          <w:u w:val="single"/>
        </w:rPr>
        <w:t>Padidėjusios pastato eksploatacijos sąnaudos</w:t>
      </w:r>
      <w:r w:rsidR="00305477" w:rsidRPr="00A76086">
        <w:t>: p</w:t>
      </w:r>
      <w:r w:rsidRPr="00A76086">
        <w:t>er pastaruosius metus išaugo elektros energijos, šildymo, vandens tiekimo, patalpų priežiūros bei apsaugos paslaugų kainos. Kad būtų užtikrinta tinkama paslaugų kokybė ir infrastruktūros priežiūra, būtina atitinkamai koreguoti nuomos įkainius.</w:t>
      </w:r>
    </w:p>
    <w:p w14:paraId="6CE0AB3C" w14:textId="7654EC55" w:rsidR="002A0267" w:rsidRPr="00A76086" w:rsidRDefault="002A0267" w:rsidP="00A76086">
      <w:pPr>
        <w:pStyle w:val="prastasiniatinklio"/>
        <w:numPr>
          <w:ilvl w:val="0"/>
          <w:numId w:val="6"/>
        </w:numPr>
        <w:spacing w:before="0" w:beforeAutospacing="0" w:after="0" w:afterAutospacing="0"/>
        <w:ind w:left="0" w:firstLine="851"/>
        <w:jc w:val="both"/>
      </w:pPr>
      <w:r w:rsidRPr="00A76086">
        <w:rPr>
          <w:rStyle w:val="Grietas"/>
          <w:b w:val="0"/>
          <w:u w:val="single"/>
        </w:rPr>
        <w:t>Darbo užmokesčio ir paslaugų brangimas</w:t>
      </w:r>
      <w:r w:rsidR="00305477" w:rsidRPr="00A76086">
        <w:t>: d</w:t>
      </w:r>
      <w:r w:rsidRPr="00A76086">
        <w:t xml:space="preserve">ėl augančio vidutinio darbo užmokesčio </w:t>
      </w:r>
      <w:r w:rsidR="00EA3F5A" w:rsidRPr="00A76086">
        <w:rPr>
          <w:rFonts w:eastAsiaTheme="minorHAnsi"/>
          <w:kern w:val="2"/>
          <w:szCs w:val="22"/>
          <w14:ligatures w14:val="standardContextual"/>
        </w:rPr>
        <w:t xml:space="preserve">(nuo 2025-01-01 padidėjus </w:t>
      </w:r>
      <w:r w:rsidR="00EA3F5A" w:rsidRPr="00A76086">
        <w:rPr>
          <w:rFonts w:eastAsiaTheme="minorHAnsi"/>
          <w:kern w:val="2"/>
          <w14:ligatures w14:val="standardContextual"/>
        </w:rPr>
        <w:t>m</w:t>
      </w:r>
      <w:r w:rsidR="00EA3F5A" w:rsidRPr="00A76086">
        <w:rPr>
          <w:rFonts w:eastAsiaTheme="minorHAnsi"/>
          <w:kern w:val="2"/>
          <w:szCs w:val="22"/>
          <w14:ligatures w14:val="standardContextual"/>
        </w:rPr>
        <w:t xml:space="preserve">inimaliai mėnesinei algai (MMA - </w:t>
      </w:r>
      <w:r w:rsidR="00EA3F5A" w:rsidRPr="00A76086">
        <w:rPr>
          <w:rFonts w:eastAsiaTheme="minorHAnsi"/>
          <w:bCs/>
          <w:kern w:val="2"/>
          <w:szCs w:val="22"/>
          <w14:ligatures w14:val="standardContextual"/>
        </w:rPr>
        <w:t>1038 Eur</w:t>
      </w:r>
      <w:r w:rsidR="00EA3F5A" w:rsidRPr="00A76086">
        <w:rPr>
          <w:rFonts w:eastAsiaTheme="minorHAnsi"/>
          <w:kern w:val="2"/>
          <w:szCs w:val="22"/>
          <w14:ligatures w14:val="standardContextual"/>
        </w:rPr>
        <w:t>) ir minimaliajam valandiniam atlygiui (MVA – </w:t>
      </w:r>
      <w:r w:rsidR="00EA3F5A" w:rsidRPr="00A76086">
        <w:rPr>
          <w:rFonts w:eastAsiaTheme="minorHAnsi"/>
          <w:bCs/>
          <w:kern w:val="2"/>
          <w:szCs w:val="22"/>
          <w14:ligatures w14:val="standardContextual"/>
        </w:rPr>
        <w:t>6,35 Eur</w:t>
      </w:r>
      <w:r w:rsidR="00EA3F5A" w:rsidRPr="00A76086">
        <w:rPr>
          <w:rFonts w:eastAsiaTheme="minorHAnsi"/>
          <w:kern w:val="2"/>
          <w:szCs w:val="22"/>
          <w14:ligatures w14:val="standardContextual"/>
        </w:rPr>
        <w:t>))</w:t>
      </w:r>
      <w:r w:rsidR="00EA3F5A" w:rsidRPr="00A76086">
        <w:rPr>
          <w:rFonts w:eastAsiaTheme="minorHAnsi"/>
          <w:kern w:val="2"/>
          <w14:ligatures w14:val="standardContextual"/>
        </w:rPr>
        <w:t xml:space="preserve"> </w:t>
      </w:r>
      <w:r w:rsidRPr="00A76086">
        <w:t>bei paslaugų teikėjų kainų, išaugo arenos darbuotojų išlaikymo, renginių aptarnavimo ir techninės priežiūros kaštai.</w:t>
      </w:r>
    </w:p>
    <w:p w14:paraId="0216204D" w14:textId="1F9D154E" w:rsidR="002A0267" w:rsidRPr="00A76086" w:rsidRDefault="002A0267" w:rsidP="00A76086">
      <w:pPr>
        <w:pStyle w:val="prastasiniatinklio"/>
        <w:numPr>
          <w:ilvl w:val="0"/>
          <w:numId w:val="6"/>
        </w:numPr>
        <w:spacing w:before="0" w:beforeAutospacing="0" w:after="0" w:afterAutospacing="0"/>
        <w:ind w:left="0" w:firstLine="851"/>
        <w:jc w:val="both"/>
      </w:pPr>
      <w:r w:rsidRPr="00A76086">
        <w:rPr>
          <w:rStyle w:val="Grietas"/>
          <w:b w:val="0"/>
          <w:u w:val="single"/>
        </w:rPr>
        <w:t>Rinkos kainų pasikeitimai</w:t>
      </w:r>
      <w:r w:rsidR="00305477" w:rsidRPr="00A76086">
        <w:t xml:space="preserve">: </w:t>
      </w:r>
      <w:r w:rsidR="00EA3F5A" w:rsidRPr="00A76086">
        <w:t>Panevėžio nekilnojamojo turto valdymo centrui atlikus rinkos a</w:t>
      </w:r>
      <w:r w:rsidRPr="00A76086">
        <w:t>naliz</w:t>
      </w:r>
      <w:r w:rsidR="00EA3F5A" w:rsidRPr="00A76086">
        <w:t>ę,</w:t>
      </w:r>
      <w:r w:rsidRPr="00A76086">
        <w:t xml:space="preserve"> pa</w:t>
      </w:r>
      <w:r w:rsidR="00EA3F5A" w:rsidRPr="00A76086">
        <w:t>aiškėjo</w:t>
      </w:r>
      <w:r w:rsidRPr="00A76086">
        <w:t xml:space="preserve">, kad ankstesni įkainiai buvo mažesni už panašių objektų nuomos kainas Lietuvoje, todėl jų korekcija leidžia išlaikyti konkurencingumą, kartu užtikrinant finansinį </w:t>
      </w:r>
      <w:r w:rsidR="00EA3F5A" w:rsidRPr="00A76086">
        <w:t xml:space="preserve">Kalnapilio </w:t>
      </w:r>
      <w:r w:rsidRPr="00A76086">
        <w:t>arenos veiklos tvarumą.</w:t>
      </w:r>
    </w:p>
    <w:p w14:paraId="25E1D50F" w14:textId="0907364B" w:rsidR="002A0267" w:rsidRPr="00A76086" w:rsidRDefault="002A0267" w:rsidP="00A76086">
      <w:pPr>
        <w:pStyle w:val="prastasiniatinklio"/>
        <w:numPr>
          <w:ilvl w:val="0"/>
          <w:numId w:val="6"/>
        </w:numPr>
        <w:spacing w:before="0" w:beforeAutospacing="0" w:after="0" w:afterAutospacing="0"/>
        <w:ind w:left="0" w:firstLine="851"/>
        <w:jc w:val="both"/>
      </w:pPr>
      <w:r w:rsidRPr="00A76086">
        <w:rPr>
          <w:rStyle w:val="Grietas"/>
          <w:b w:val="0"/>
          <w:u w:val="single"/>
        </w:rPr>
        <w:t>Investicijų poreikis</w:t>
      </w:r>
      <w:r w:rsidR="00305477" w:rsidRPr="00A76086">
        <w:t>: s</w:t>
      </w:r>
      <w:r w:rsidRPr="00A76086">
        <w:t>iekiant atnaujinti įrangą, užtikrinti modernius techninius sprendimus ir pagerinti lankytojų bei nuomininkų patirtį, būtina kaupti lėšas investicijoms.</w:t>
      </w:r>
    </w:p>
    <w:p w14:paraId="6D08019E" w14:textId="4EC32286" w:rsidR="00F52FAF" w:rsidRPr="00710F09" w:rsidRDefault="00F52FAF" w:rsidP="00F52FAF">
      <w:pPr>
        <w:tabs>
          <w:tab w:val="left" w:pos="0"/>
        </w:tabs>
        <w:ind w:firstLine="720"/>
        <w:jc w:val="both"/>
        <w:rPr>
          <w:rFonts w:cs="Times New Roman"/>
        </w:rPr>
      </w:pPr>
    </w:p>
    <w:p w14:paraId="6732F7A4" w14:textId="77777777" w:rsidR="00F52FAF" w:rsidRPr="00710F09" w:rsidRDefault="00F52FAF" w:rsidP="00F52FAF">
      <w:pPr>
        <w:ind w:firstLine="709"/>
        <w:jc w:val="both"/>
        <w:rPr>
          <w:rFonts w:cs="Times New Roman"/>
        </w:rPr>
      </w:pPr>
      <w:r w:rsidRPr="00710F09">
        <w:rPr>
          <w:rFonts w:cs="Times New Roman"/>
          <w:b/>
        </w:rPr>
        <w:t xml:space="preserve">2. </w:t>
      </w:r>
      <w:r w:rsidRPr="00710F09">
        <w:rPr>
          <w:rFonts w:cs="Times New Roman"/>
          <w:b/>
          <w:bCs/>
        </w:rPr>
        <w:t>Siūlomos teisinio reguliavimo nuostatos, laukiami rezultatai:</w:t>
      </w:r>
      <w:r w:rsidRPr="00710F09">
        <w:rPr>
          <w:rFonts w:cs="Times New Roman"/>
        </w:rPr>
        <w:t xml:space="preserve"> </w:t>
      </w:r>
    </w:p>
    <w:p w14:paraId="0755607E" w14:textId="25E3C42D" w:rsidR="00305477" w:rsidRDefault="00645A0A" w:rsidP="00305477">
      <w:pPr>
        <w:tabs>
          <w:tab w:val="left" w:pos="0"/>
        </w:tabs>
        <w:spacing w:line="276" w:lineRule="auto"/>
        <w:ind w:firstLine="720"/>
        <w:jc w:val="both"/>
      </w:pPr>
      <w:r>
        <w:rPr>
          <w:rFonts w:cs="Times New Roman"/>
        </w:rPr>
        <w:t xml:space="preserve">Pakeitus </w:t>
      </w:r>
      <w:r w:rsidR="007816BD" w:rsidRPr="0019616F">
        <w:rPr>
          <w:szCs w:val="24"/>
        </w:rPr>
        <w:t>Panevėžio nekilnojamojo turto valdymo centro teikiamų paslaugų „Kalnapilio“ arenoje įkainių sąraš</w:t>
      </w:r>
      <w:r w:rsidR="007816BD">
        <w:rPr>
          <w:szCs w:val="24"/>
        </w:rPr>
        <w:t>ą</w:t>
      </w:r>
      <w:r w:rsidR="007816BD" w:rsidRPr="0019616F">
        <w:rPr>
          <w:szCs w:val="24"/>
        </w:rPr>
        <w:t>, patvirtint</w:t>
      </w:r>
      <w:r w:rsidR="007816BD">
        <w:rPr>
          <w:szCs w:val="24"/>
        </w:rPr>
        <w:t>ą</w:t>
      </w:r>
      <w:r w:rsidR="007816BD" w:rsidRPr="0019616F">
        <w:rPr>
          <w:szCs w:val="24"/>
        </w:rPr>
        <w:t xml:space="preserve"> Panevėžio miesto savivaldybės tarybos 2024 m. rugsėjo 26 d. sprendimu Nr. 1-425 </w:t>
      </w:r>
      <w:r w:rsidRPr="00305477">
        <w:rPr>
          <w:rFonts w:cs="Times New Roman"/>
        </w:rPr>
        <w:t xml:space="preserve">bus </w:t>
      </w:r>
      <w:r w:rsidR="00305477" w:rsidRPr="00305477">
        <w:t>užtikrintas</w:t>
      </w:r>
      <w:r w:rsidR="00305477">
        <w:t xml:space="preserve"> Kalnapilio arenos veiklos tęstinumas, patalpų kokybė ir sauga, taip pat bus sudarytos galimybės toliau plėtoti teikiamas paslaugas ir infrastruktūrą.</w:t>
      </w:r>
    </w:p>
    <w:p w14:paraId="12E60133" w14:textId="77777777" w:rsidR="007816BD" w:rsidRPr="00710F09" w:rsidRDefault="007816BD" w:rsidP="00F52FAF">
      <w:pPr>
        <w:tabs>
          <w:tab w:val="left" w:pos="0"/>
        </w:tabs>
        <w:spacing w:line="276" w:lineRule="auto"/>
        <w:ind w:firstLine="720"/>
        <w:jc w:val="both"/>
        <w:rPr>
          <w:rFonts w:cs="Times New Roman"/>
          <w:b/>
        </w:rPr>
      </w:pPr>
    </w:p>
    <w:p w14:paraId="49845117" w14:textId="77777777" w:rsidR="00F52FAF" w:rsidRPr="00710F09" w:rsidRDefault="00F52FAF" w:rsidP="00F52FAF">
      <w:pPr>
        <w:tabs>
          <w:tab w:val="left" w:pos="0"/>
        </w:tabs>
        <w:spacing w:line="276" w:lineRule="auto"/>
        <w:ind w:firstLine="720"/>
        <w:jc w:val="both"/>
        <w:rPr>
          <w:rFonts w:cs="Times New Roman"/>
        </w:rPr>
      </w:pPr>
      <w:r w:rsidRPr="00710F09">
        <w:rPr>
          <w:rFonts w:cs="Times New Roman"/>
          <w:b/>
        </w:rPr>
        <w:t xml:space="preserve">3. </w:t>
      </w:r>
      <w:r w:rsidRPr="00710F09">
        <w:rPr>
          <w:rFonts w:cs="Times New Roman"/>
          <w:b/>
          <w:bCs/>
        </w:rPr>
        <w:t>Lėšų poreikis ir šaltiniai:</w:t>
      </w:r>
      <w:r w:rsidRPr="00710F09">
        <w:rPr>
          <w:rFonts w:cs="Times New Roman"/>
        </w:rPr>
        <w:t xml:space="preserve"> </w:t>
      </w:r>
    </w:p>
    <w:p w14:paraId="32464CDB" w14:textId="731BB276" w:rsidR="00F52FAF" w:rsidRDefault="00F52FAF" w:rsidP="00F52FAF">
      <w:pPr>
        <w:tabs>
          <w:tab w:val="left" w:pos="0"/>
        </w:tabs>
        <w:spacing w:line="276" w:lineRule="auto"/>
        <w:ind w:firstLine="720"/>
        <w:jc w:val="both"/>
      </w:pPr>
      <w:r>
        <w:t>Sprendimui įgyvendinti savivaldybės biudžeto lėšos nereikalingos.</w:t>
      </w:r>
    </w:p>
    <w:p w14:paraId="477B2F6A" w14:textId="77777777" w:rsidR="00F52FAF" w:rsidRPr="00710F09" w:rsidRDefault="00F52FAF" w:rsidP="00F52FAF">
      <w:pPr>
        <w:tabs>
          <w:tab w:val="left" w:pos="0"/>
        </w:tabs>
        <w:spacing w:line="276" w:lineRule="auto"/>
        <w:ind w:firstLine="720"/>
        <w:jc w:val="both"/>
        <w:rPr>
          <w:rFonts w:cs="Times New Roman"/>
          <w:b/>
        </w:rPr>
      </w:pPr>
    </w:p>
    <w:p w14:paraId="414EAB54" w14:textId="77777777" w:rsidR="007816BD" w:rsidRDefault="00F52FAF" w:rsidP="007816BD">
      <w:pPr>
        <w:tabs>
          <w:tab w:val="left" w:pos="0"/>
        </w:tabs>
        <w:spacing w:line="276" w:lineRule="auto"/>
        <w:ind w:firstLine="720"/>
        <w:jc w:val="both"/>
        <w:rPr>
          <w:rFonts w:cs="Times New Roman"/>
          <w:b/>
        </w:rPr>
      </w:pPr>
      <w:r w:rsidRPr="00710F09">
        <w:rPr>
          <w:rFonts w:cs="Times New Roman"/>
          <w:b/>
        </w:rPr>
        <w:t xml:space="preserve">4. </w:t>
      </w:r>
      <w:r w:rsidRPr="00710F09">
        <w:rPr>
          <w:rFonts w:cs="Times New Roman"/>
          <w:b/>
          <w:bCs/>
        </w:rPr>
        <w:t>Sprendimui priimti reikalingi pagrindimai, skaičiavimai ar paaiškinimai:</w:t>
      </w:r>
      <w:r w:rsidRPr="00710F09">
        <w:rPr>
          <w:rFonts w:cs="Times New Roman"/>
          <w:b/>
        </w:rPr>
        <w:t xml:space="preserve"> </w:t>
      </w:r>
    </w:p>
    <w:p w14:paraId="3302B218" w14:textId="4F8BCD45" w:rsidR="00FC11D6" w:rsidRPr="007816BD" w:rsidRDefault="00F52FAF" w:rsidP="007816BD">
      <w:pPr>
        <w:tabs>
          <w:tab w:val="left" w:pos="0"/>
        </w:tabs>
        <w:spacing w:line="276" w:lineRule="auto"/>
        <w:ind w:firstLine="720"/>
        <w:jc w:val="both"/>
        <w:rPr>
          <w:rFonts w:cs="Times New Roman"/>
          <w:b/>
        </w:rPr>
      </w:pPr>
      <w:r w:rsidRPr="00F52FAF">
        <w:rPr>
          <w:szCs w:val="24"/>
        </w:rPr>
        <w:t xml:space="preserve"> </w:t>
      </w:r>
      <w:r w:rsidR="0029275C">
        <w:rPr>
          <w:szCs w:val="24"/>
        </w:rPr>
        <w:t>Papildomų skaičiavimų nėra.</w:t>
      </w:r>
    </w:p>
    <w:p w14:paraId="2B5A17F4" w14:textId="77777777" w:rsidR="007816BD" w:rsidRDefault="007816BD" w:rsidP="007816BD">
      <w:pPr>
        <w:tabs>
          <w:tab w:val="left" w:pos="0"/>
        </w:tabs>
        <w:spacing w:line="276" w:lineRule="auto"/>
        <w:ind w:firstLine="720"/>
        <w:jc w:val="both"/>
        <w:rPr>
          <w:rFonts w:cs="Times New Roman"/>
          <w:b/>
        </w:rPr>
      </w:pPr>
    </w:p>
    <w:p w14:paraId="4CC8E174" w14:textId="020F9880" w:rsidR="00F52FAF" w:rsidRPr="00710F09" w:rsidRDefault="00F52FAF" w:rsidP="007816BD">
      <w:pPr>
        <w:tabs>
          <w:tab w:val="left" w:pos="0"/>
        </w:tabs>
        <w:spacing w:line="276" w:lineRule="auto"/>
        <w:ind w:firstLine="720"/>
        <w:jc w:val="both"/>
        <w:rPr>
          <w:rFonts w:cs="Times New Roman"/>
        </w:rPr>
      </w:pPr>
      <w:r w:rsidRPr="00710F09">
        <w:rPr>
          <w:rFonts w:cs="Times New Roman"/>
          <w:b/>
        </w:rPr>
        <w:t>5. Kieno iniciatyva parengtas sprendimo projektas:</w:t>
      </w:r>
      <w:r w:rsidRPr="00710F09">
        <w:rPr>
          <w:rFonts w:cs="Times New Roman"/>
        </w:rPr>
        <w:t xml:space="preserve"> </w:t>
      </w:r>
    </w:p>
    <w:p w14:paraId="0E4D4712" w14:textId="77777777" w:rsidR="007816BD" w:rsidRPr="00710F09" w:rsidRDefault="007816BD" w:rsidP="007816BD">
      <w:pPr>
        <w:tabs>
          <w:tab w:val="left" w:pos="0"/>
        </w:tabs>
        <w:spacing w:line="300" w:lineRule="auto"/>
        <w:ind w:firstLine="720"/>
        <w:jc w:val="both"/>
        <w:rPr>
          <w:rFonts w:cs="Times New Roman"/>
        </w:rPr>
      </w:pPr>
      <w:r w:rsidRPr="00710F09">
        <w:rPr>
          <w:rFonts w:cs="Times New Roman"/>
        </w:rPr>
        <w:t xml:space="preserve">Sprendimo projektas parengtas </w:t>
      </w:r>
      <w:r>
        <w:rPr>
          <w:rFonts w:cs="Times New Roman"/>
        </w:rPr>
        <w:t xml:space="preserve">Panevėžio nekilnojamojo turto valdymo centro ir Turto valdymo skyriaus iniciatyva. </w:t>
      </w:r>
    </w:p>
    <w:p w14:paraId="45AC276D" w14:textId="77777777" w:rsidR="007816BD" w:rsidRDefault="007816BD" w:rsidP="007816BD">
      <w:pPr>
        <w:spacing w:line="276" w:lineRule="auto"/>
        <w:jc w:val="both"/>
        <w:rPr>
          <w:rFonts w:cs="Times New Roman"/>
        </w:rPr>
      </w:pPr>
    </w:p>
    <w:p w14:paraId="787148AD" w14:textId="77777777" w:rsidR="007816BD" w:rsidRDefault="007816BD" w:rsidP="007816BD">
      <w:pPr>
        <w:spacing w:line="276" w:lineRule="auto"/>
        <w:jc w:val="both"/>
        <w:rPr>
          <w:rFonts w:cs="Times New Roman"/>
        </w:rPr>
      </w:pPr>
    </w:p>
    <w:p w14:paraId="495E057A" w14:textId="45A9ADF0" w:rsidR="00930E17" w:rsidRPr="00710F09" w:rsidRDefault="007816BD" w:rsidP="00A76086">
      <w:pPr>
        <w:spacing w:line="276" w:lineRule="auto"/>
        <w:jc w:val="both"/>
        <w:rPr>
          <w:rFonts w:cs="Times New Roman"/>
        </w:rPr>
      </w:pPr>
      <w:r>
        <w:rPr>
          <w:rFonts w:cs="Times New Roman"/>
        </w:rPr>
        <w:t>Turto valdymo skyriaus vedėja</w:t>
      </w:r>
      <w:r>
        <w:rPr>
          <w:rFonts w:cs="Times New Roman"/>
        </w:rPr>
        <w:tab/>
      </w:r>
      <w:r>
        <w:rPr>
          <w:rFonts w:cs="Times New Roman"/>
        </w:rPr>
        <w:tab/>
      </w:r>
      <w:r>
        <w:rPr>
          <w:rFonts w:cs="Times New Roman"/>
        </w:rPr>
        <w:tab/>
        <w:t>Loreta Babilauskienė</w:t>
      </w:r>
    </w:p>
    <w:sectPr w:rsidR="00930E17" w:rsidRPr="00710F09" w:rsidSect="00A76086">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2A3B8" w14:textId="77777777" w:rsidR="00036187" w:rsidRDefault="00036187" w:rsidP="00D870BA">
      <w:r>
        <w:separator/>
      </w:r>
    </w:p>
  </w:endnote>
  <w:endnote w:type="continuationSeparator" w:id="0">
    <w:p w14:paraId="4D95B84E" w14:textId="77777777" w:rsidR="00036187" w:rsidRDefault="00036187" w:rsidP="00D8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DD882" w14:textId="77777777" w:rsidR="00036187" w:rsidRDefault="00036187" w:rsidP="00D870BA">
      <w:r>
        <w:separator/>
      </w:r>
    </w:p>
  </w:footnote>
  <w:footnote w:type="continuationSeparator" w:id="0">
    <w:p w14:paraId="6081979F" w14:textId="77777777" w:rsidR="00036187" w:rsidRDefault="00036187" w:rsidP="00D87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3110096"/>
      <w:docPartObj>
        <w:docPartGallery w:val="Page Numbers (Top of Page)"/>
        <w:docPartUnique/>
      </w:docPartObj>
    </w:sdtPr>
    <w:sdtEndPr/>
    <w:sdtContent>
      <w:p w14:paraId="360AD229" w14:textId="543D6835" w:rsidR="00D870BA" w:rsidRDefault="00D870BA">
        <w:pPr>
          <w:pStyle w:val="Antrats"/>
          <w:jc w:val="center"/>
        </w:pPr>
        <w:r>
          <w:fldChar w:fldCharType="begin"/>
        </w:r>
        <w:r>
          <w:instrText>PAGE   \* MERGEFORMAT</w:instrText>
        </w:r>
        <w:r>
          <w:fldChar w:fldCharType="separate"/>
        </w:r>
        <w:r w:rsidR="001A74CC">
          <w:rPr>
            <w:noProof/>
          </w:rPr>
          <w:t>2</w:t>
        </w:r>
        <w:r>
          <w:fldChar w:fldCharType="end"/>
        </w:r>
      </w:p>
    </w:sdtContent>
  </w:sdt>
  <w:p w14:paraId="0E93B943" w14:textId="77777777" w:rsidR="00D870BA" w:rsidRDefault="00D870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B156C"/>
    <w:multiLevelType w:val="hybridMultilevel"/>
    <w:tmpl w:val="F4D05720"/>
    <w:lvl w:ilvl="0" w:tplc="6F6289E8">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114D73D1"/>
    <w:multiLevelType w:val="hybridMultilevel"/>
    <w:tmpl w:val="E9D2D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807971"/>
    <w:multiLevelType w:val="multilevel"/>
    <w:tmpl w:val="6FC8A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6373F7C"/>
    <w:multiLevelType w:val="hybridMultilevel"/>
    <w:tmpl w:val="942CCE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9D3F48"/>
    <w:multiLevelType w:val="multilevel"/>
    <w:tmpl w:val="EF345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3377D2"/>
    <w:multiLevelType w:val="hybridMultilevel"/>
    <w:tmpl w:val="3BF8EEE6"/>
    <w:lvl w:ilvl="0" w:tplc="9B884C52">
      <w:start w:val="1"/>
      <w:numFmt w:val="decimal"/>
      <w:lvlText w:val="%1."/>
      <w:lvlJc w:val="left"/>
      <w:pPr>
        <w:ind w:left="720" w:hanging="360"/>
      </w:pPr>
      <w:rPr>
        <w:rFonts w:ascii="Times New Roman" w:eastAsiaTheme="minorHAnsi"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36408426">
    <w:abstractNumId w:val="2"/>
  </w:num>
  <w:num w:numId="2" w16cid:durableId="1093162056">
    <w:abstractNumId w:val="1"/>
  </w:num>
  <w:num w:numId="3" w16cid:durableId="1135415150">
    <w:abstractNumId w:val="5"/>
  </w:num>
  <w:num w:numId="4" w16cid:durableId="607811448">
    <w:abstractNumId w:val="4"/>
  </w:num>
  <w:num w:numId="5" w16cid:durableId="463040410">
    <w:abstractNumId w:val="0"/>
  </w:num>
  <w:num w:numId="6" w16cid:durableId="1612594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423"/>
    <w:rsid w:val="00027F00"/>
    <w:rsid w:val="00036187"/>
    <w:rsid w:val="000C3164"/>
    <w:rsid w:val="000E7423"/>
    <w:rsid w:val="000F4198"/>
    <w:rsid w:val="00124E54"/>
    <w:rsid w:val="00126163"/>
    <w:rsid w:val="00157602"/>
    <w:rsid w:val="00182D35"/>
    <w:rsid w:val="001A1396"/>
    <w:rsid w:val="001A74CC"/>
    <w:rsid w:val="001B185E"/>
    <w:rsid w:val="001B6C87"/>
    <w:rsid w:val="001C4E47"/>
    <w:rsid w:val="00215589"/>
    <w:rsid w:val="0029275C"/>
    <w:rsid w:val="002A0267"/>
    <w:rsid w:val="00305477"/>
    <w:rsid w:val="00307B7C"/>
    <w:rsid w:val="00317A27"/>
    <w:rsid w:val="003431B8"/>
    <w:rsid w:val="00347CAD"/>
    <w:rsid w:val="00384792"/>
    <w:rsid w:val="00391127"/>
    <w:rsid w:val="003C6458"/>
    <w:rsid w:val="003C6AC7"/>
    <w:rsid w:val="003D129A"/>
    <w:rsid w:val="003F5004"/>
    <w:rsid w:val="00440A7E"/>
    <w:rsid w:val="0045266F"/>
    <w:rsid w:val="004573C2"/>
    <w:rsid w:val="00486BE7"/>
    <w:rsid w:val="004C4A2F"/>
    <w:rsid w:val="004E1AE9"/>
    <w:rsid w:val="0057590F"/>
    <w:rsid w:val="00596499"/>
    <w:rsid w:val="005B318C"/>
    <w:rsid w:val="005C0BFA"/>
    <w:rsid w:val="005D48E1"/>
    <w:rsid w:val="005E69F0"/>
    <w:rsid w:val="005F5210"/>
    <w:rsid w:val="00601B5C"/>
    <w:rsid w:val="0062473C"/>
    <w:rsid w:val="006275A5"/>
    <w:rsid w:val="00633C52"/>
    <w:rsid w:val="00645A0A"/>
    <w:rsid w:val="00660EB0"/>
    <w:rsid w:val="006674E5"/>
    <w:rsid w:val="006812E8"/>
    <w:rsid w:val="006A3DFD"/>
    <w:rsid w:val="00710F09"/>
    <w:rsid w:val="00732FC4"/>
    <w:rsid w:val="00733B85"/>
    <w:rsid w:val="007816BD"/>
    <w:rsid w:val="007A4B10"/>
    <w:rsid w:val="007C36F9"/>
    <w:rsid w:val="007C6BDA"/>
    <w:rsid w:val="00823A77"/>
    <w:rsid w:val="00875793"/>
    <w:rsid w:val="008D7E28"/>
    <w:rsid w:val="008F29E5"/>
    <w:rsid w:val="00905EAF"/>
    <w:rsid w:val="009200BA"/>
    <w:rsid w:val="00930E17"/>
    <w:rsid w:val="009327D0"/>
    <w:rsid w:val="00932BC6"/>
    <w:rsid w:val="00941096"/>
    <w:rsid w:val="009452F9"/>
    <w:rsid w:val="00946045"/>
    <w:rsid w:val="0097386E"/>
    <w:rsid w:val="009B5D2C"/>
    <w:rsid w:val="009C3DE7"/>
    <w:rsid w:val="00A1296C"/>
    <w:rsid w:val="00A1604A"/>
    <w:rsid w:val="00A26C35"/>
    <w:rsid w:val="00A45773"/>
    <w:rsid w:val="00A76086"/>
    <w:rsid w:val="00A8188A"/>
    <w:rsid w:val="00AB2BFB"/>
    <w:rsid w:val="00AE31FA"/>
    <w:rsid w:val="00B12152"/>
    <w:rsid w:val="00B17777"/>
    <w:rsid w:val="00B348EE"/>
    <w:rsid w:val="00B34ABF"/>
    <w:rsid w:val="00B40516"/>
    <w:rsid w:val="00BC4CA3"/>
    <w:rsid w:val="00BE16BB"/>
    <w:rsid w:val="00C05154"/>
    <w:rsid w:val="00C13470"/>
    <w:rsid w:val="00C423C7"/>
    <w:rsid w:val="00C753F9"/>
    <w:rsid w:val="00C828F0"/>
    <w:rsid w:val="00CB1CA9"/>
    <w:rsid w:val="00CC1F4A"/>
    <w:rsid w:val="00CE0BFD"/>
    <w:rsid w:val="00D3032E"/>
    <w:rsid w:val="00D71714"/>
    <w:rsid w:val="00D77520"/>
    <w:rsid w:val="00D870BA"/>
    <w:rsid w:val="00D95647"/>
    <w:rsid w:val="00DC43F1"/>
    <w:rsid w:val="00DF0A73"/>
    <w:rsid w:val="00E45D9E"/>
    <w:rsid w:val="00E60609"/>
    <w:rsid w:val="00E810FF"/>
    <w:rsid w:val="00EA3F5A"/>
    <w:rsid w:val="00F046FE"/>
    <w:rsid w:val="00F52FAF"/>
    <w:rsid w:val="00F60135"/>
    <w:rsid w:val="00FA7B92"/>
    <w:rsid w:val="00FC1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AB58"/>
  <w15:chartTrackingRefBased/>
  <w15:docId w15:val="{9DA47010-8EB7-4D06-9E0D-02EFDB28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930E17"/>
    <w:pPr>
      <w:keepNext/>
      <w:jc w:val="center"/>
      <w:outlineLvl w:val="0"/>
    </w:pPr>
    <w:rPr>
      <w:rFonts w:eastAsia="Times New Roman" w:cs="Times New Roman"/>
      <w:b/>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930E17"/>
    <w:rPr>
      <w:rFonts w:eastAsia="Times New Roman" w:cs="Times New Roman"/>
      <w:b/>
      <w:kern w:val="0"/>
      <w:szCs w:val="20"/>
      <w14:ligatures w14:val="none"/>
    </w:rPr>
  </w:style>
  <w:style w:type="paragraph" w:styleId="Sraopastraipa">
    <w:name w:val="List Paragraph"/>
    <w:basedOn w:val="prastasis"/>
    <w:uiPriority w:val="34"/>
    <w:qFormat/>
    <w:rsid w:val="00710F09"/>
    <w:pPr>
      <w:spacing w:after="160" w:line="259" w:lineRule="auto"/>
      <w:ind w:left="720"/>
      <w:contextualSpacing/>
    </w:pPr>
    <w:rPr>
      <w:rFonts w:ascii="Calibri" w:eastAsia="Calibri" w:hAnsi="Calibri" w:cs="Times New Roman"/>
      <w:kern w:val="0"/>
      <w:sz w:val="22"/>
      <w14:ligatures w14:val="none"/>
    </w:rPr>
  </w:style>
  <w:style w:type="paragraph" w:styleId="Antrats">
    <w:name w:val="header"/>
    <w:basedOn w:val="prastasis"/>
    <w:link w:val="AntratsDiagrama"/>
    <w:uiPriority w:val="99"/>
    <w:unhideWhenUsed/>
    <w:rsid w:val="00D870BA"/>
    <w:pPr>
      <w:tabs>
        <w:tab w:val="center" w:pos="4819"/>
        <w:tab w:val="right" w:pos="9638"/>
      </w:tabs>
    </w:pPr>
  </w:style>
  <w:style w:type="character" w:customStyle="1" w:styleId="AntratsDiagrama">
    <w:name w:val="Antraštės Diagrama"/>
    <w:basedOn w:val="Numatytasispastraiposriftas"/>
    <w:link w:val="Antrats"/>
    <w:uiPriority w:val="99"/>
    <w:rsid w:val="00D870BA"/>
  </w:style>
  <w:style w:type="paragraph" w:styleId="Porat">
    <w:name w:val="footer"/>
    <w:basedOn w:val="prastasis"/>
    <w:link w:val="PoratDiagrama"/>
    <w:uiPriority w:val="99"/>
    <w:unhideWhenUsed/>
    <w:rsid w:val="00D870BA"/>
    <w:pPr>
      <w:tabs>
        <w:tab w:val="center" w:pos="4819"/>
        <w:tab w:val="right" w:pos="9638"/>
      </w:tabs>
    </w:pPr>
  </w:style>
  <w:style w:type="character" w:customStyle="1" w:styleId="PoratDiagrama">
    <w:name w:val="Poraštė Diagrama"/>
    <w:basedOn w:val="Numatytasispastraiposriftas"/>
    <w:link w:val="Porat"/>
    <w:uiPriority w:val="99"/>
    <w:rsid w:val="00D870BA"/>
  </w:style>
  <w:style w:type="character" w:styleId="Grietas">
    <w:name w:val="Strong"/>
    <w:basedOn w:val="Numatytasispastraiposriftas"/>
    <w:uiPriority w:val="22"/>
    <w:qFormat/>
    <w:rsid w:val="00905EAF"/>
    <w:rPr>
      <w:b/>
      <w:bCs/>
    </w:rPr>
  </w:style>
  <w:style w:type="paragraph" w:styleId="prastasiniatinklio">
    <w:name w:val="Normal (Web)"/>
    <w:basedOn w:val="prastasis"/>
    <w:uiPriority w:val="99"/>
    <w:semiHidden/>
    <w:unhideWhenUsed/>
    <w:rsid w:val="002A0267"/>
    <w:pPr>
      <w:spacing w:before="100" w:beforeAutospacing="1" w:after="100" w:afterAutospacing="1"/>
    </w:pPr>
    <w:rPr>
      <w:rFonts w:eastAsia="Times New Roman" w:cs="Times New Roman"/>
      <w:kern w:val="0"/>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943278">
      <w:bodyDiv w:val="1"/>
      <w:marLeft w:val="0"/>
      <w:marRight w:val="0"/>
      <w:marTop w:val="0"/>
      <w:marBottom w:val="0"/>
      <w:divBdr>
        <w:top w:val="none" w:sz="0" w:space="0" w:color="auto"/>
        <w:left w:val="none" w:sz="0" w:space="0" w:color="auto"/>
        <w:bottom w:val="none" w:sz="0" w:space="0" w:color="auto"/>
        <w:right w:val="none" w:sz="0" w:space="0" w:color="auto"/>
      </w:divBdr>
    </w:div>
    <w:div w:id="692732328">
      <w:bodyDiv w:val="1"/>
      <w:marLeft w:val="0"/>
      <w:marRight w:val="0"/>
      <w:marTop w:val="0"/>
      <w:marBottom w:val="0"/>
      <w:divBdr>
        <w:top w:val="none" w:sz="0" w:space="0" w:color="auto"/>
        <w:left w:val="none" w:sz="0" w:space="0" w:color="auto"/>
        <w:bottom w:val="none" w:sz="0" w:space="0" w:color="auto"/>
        <w:right w:val="none" w:sz="0" w:space="0" w:color="auto"/>
      </w:divBdr>
    </w:div>
    <w:div w:id="1546676574">
      <w:bodyDiv w:val="1"/>
      <w:marLeft w:val="0"/>
      <w:marRight w:val="0"/>
      <w:marTop w:val="0"/>
      <w:marBottom w:val="0"/>
      <w:divBdr>
        <w:top w:val="none" w:sz="0" w:space="0" w:color="auto"/>
        <w:left w:val="none" w:sz="0" w:space="0" w:color="auto"/>
        <w:bottom w:val="none" w:sz="0" w:space="0" w:color="auto"/>
        <w:right w:val="none" w:sz="0" w:space="0" w:color="auto"/>
      </w:divBdr>
    </w:div>
    <w:div w:id="1982226869">
      <w:bodyDiv w:val="1"/>
      <w:marLeft w:val="0"/>
      <w:marRight w:val="0"/>
      <w:marTop w:val="0"/>
      <w:marBottom w:val="0"/>
      <w:divBdr>
        <w:top w:val="none" w:sz="0" w:space="0" w:color="auto"/>
        <w:left w:val="none" w:sz="0" w:space="0" w:color="auto"/>
        <w:bottom w:val="none" w:sz="0" w:space="0" w:color="auto"/>
        <w:right w:val="none" w:sz="0" w:space="0" w:color="auto"/>
      </w:divBdr>
    </w:div>
    <w:div w:id="202717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1759</Words>
  <Characters>1004</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Diana Brazdžiunienė</cp:lastModifiedBy>
  <cp:revision>2</cp:revision>
  <dcterms:created xsi:type="dcterms:W3CDTF">2025-09-10T06:25:00Z</dcterms:created>
  <dcterms:modified xsi:type="dcterms:W3CDTF">2025-09-10T06:25:00Z</dcterms:modified>
</cp:coreProperties>
</file>